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6D" w:rsidRDefault="00A464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646D" w:rsidRDefault="00A4646D">
      <w:pPr>
        <w:pStyle w:val="ConsPlusNormal"/>
        <w:jc w:val="both"/>
        <w:outlineLvl w:val="0"/>
      </w:pPr>
    </w:p>
    <w:p w:rsidR="00A4646D" w:rsidRDefault="00A4646D">
      <w:pPr>
        <w:pStyle w:val="ConsPlusTitle"/>
        <w:jc w:val="center"/>
        <w:outlineLvl w:val="0"/>
      </w:pPr>
      <w:r>
        <w:t>ГУБЕРНАТОР АМУРСКОЙ ОБЛАСТИ</w:t>
      </w:r>
    </w:p>
    <w:p w:rsidR="00A4646D" w:rsidRDefault="00A4646D">
      <w:pPr>
        <w:pStyle w:val="ConsPlusTitle"/>
        <w:jc w:val="center"/>
      </w:pPr>
    </w:p>
    <w:p w:rsidR="00A4646D" w:rsidRDefault="00A4646D">
      <w:pPr>
        <w:pStyle w:val="ConsPlusTitle"/>
        <w:jc w:val="center"/>
      </w:pPr>
      <w:r>
        <w:t>ПОСТАНОВЛЕНИЕ</w:t>
      </w:r>
    </w:p>
    <w:p w:rsidR="00A4646D" w:rsidRDefault="00A4646D">
      <w:pPr>
        <w:pStyle w:val="ConsPlusTitle"/>
        <w:jc w:val="center"/>
      </w:pPr>
      <w:r>
        <w:t>от 5 августа 2004 г. N 436</w:t>
      </w:r>
    </w:p>
    <w:p w:rsidR="00A4646D" w:rsidRDefault="00A4646D">
      <w:pPr>
        <w:pStyle w:val="ConsPlusTitle"/>
        <w:jc w:val="center"/>
      </w:pPr>
    </w:p>
    <w:p w:rsidR="00A4646D" w:rsidRDefault="00A4646D">
      <w:pPr>
        <w:pStyle w:val="ConsPlusTitle"/>
        <w:jc w:val="center"/>
      </w:pPr>
      <w:r>
        <w:t xml:space="preserve">ОБ УТВЕРЖДЕНИИ АССОРТИМЕНТНОГО ПЕРЕЧНЯ </w:t>
      </w:r>
      <w:proofErr w:type="gramStart"/>
      <w:r>
        <w:t>СОПУТСТВУЮЩИХ</w:t>
      </w:r>
      <w:proofErr w:type="gramEnd"/>
    </w:p>
    <w:p w:rsidR="00A4646D" w:rsidRDefault="00A4646D">
      <w:pPr>
        <w:pStyle w:val="ConsPlusTitle"/>
        <w:jc w:val="center"/>
      </w:pPr>
      <w:r>
        <w:t>ТОВАРОВ ДЛЯ РЕАЛИЗАЦИИ В ГАЗЕТНО-ЖУРНАЛЬНЫХ КИОСКАХ</w:t>
      </w:r>
    </w:p>
    <w:p w:rsidR="00A4646D" w:rsidRDefault="00A4646D">
      <w:pPr>
        <w:pStyle w:val="ConsPlusNormal"/>
        <w:jc w:val="center"/>
      </w:pPr>
      <w:r>
        <w:t>Список изменяющих документов</w:t>
      </w:r>
    </w:p>
    <w:p w:rsidR="00A4646D" w:rsidRDefault="00A4646D">
      <w:pPr>
        <w:pStyle w:val="ConsPlusNormal"/>
        <w:jc w:val="center"/>
      </w:pPr>
      <w:proofErr w:type="gramStart"/>
      <w:r>
        <w:t>(в ред. постановлений губернатора Амурской области</w:t>
      </w:r>
      <w:proofErr w:type="gramEnd"/>
    </w:p>
    <w:p w:rsidR="00A4646D" w:rsidRDefault="00A4646D">
      <w:pPr>
        <w:pStyle w:val="ConsPlusNormal"/>
        <w:jc w:val="center"/>
      </w:pPr>
      <w:r>
        <w:t xml:space="preserve">от 28.11.2006 </w:t>
      </w:r>
      <w:hyperlink r:id="rId5" w:history="1">
        <w:r>
          <w:rPr>
            <w:color w:val="0000FF"/>
          </w:rPr>
          <w:t>N 649</w:t>
        </w:r>
      </w:hyperlink>
      <w:r>
        <w:t xml:space="preserve">, от 26.03.2007 </w:t>
      </w:r>
      <w:hyperlink r:id="rId6" w:history="1">
        <w:r>
          <w:rPr>
            <w:color w:val="0000FF"/>
          </w:rPr>
          <w:t>N 183</w:t>
        </w:r>
      </w:hyperlink>
      <w:r>
        <w:t>,</w:t>
      </w:r>
    </w:p>
    <w:p w:rsidR="00A4646D" w:rsidRDefault="00A4646D">
      <w:pPr>
        <w:pStyle w:val="ConsPlusNormal"/>
        <w:jc w:val="center"/>
      </w:pPr>
      <w:r>
        <w:t xml:space="preserve">от 26.07.2011 </w:t>
      </w:r>
      <w:hyperlink r:id="rId7" w:history="1">
        <w:r>
          <w:rPr>
            <w:color w:val="0000FF"/>
          </w:rPr>
          <w:t>N 237</w:t>
        </w:r>
      </w:hyperlink>
      <w:r>
        <w:t>)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мая 2003 г. N 54-ФЗ "О применении контрольно-кассовой техники при осуществлении наличных денежных расчетов и (или) расчетов с использованием платежных карт" постановляю:</w:t>
      </w:r>
    </w:p>
    <w:p w:rsidR="00A4646D" w:rsidRDefault="00A4646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ассортиментный перечень</w:t>
        </w:r>
      </w:hyperlink>
      <w:r>
        <w:t xml:space="preserve"> сопутствующих товаров для реализации в газетно-журнальных киосках.</w:t>
      </w:r>
    </w:p>
    <w:p w:rsidR="00A4646D" w:rsidRDefault="00A4646D">
      <w:pPr>
        <w:pStyle w:val="ConsPlusNormal"/>
        <w:ind w:firstLine="540"/>
        <w:jc w:val="both"/>
      </w:pPr>
      <w:r>
        <w:t xml:space="preserve">2. Признать утратившими силу постановления Главы Администрации области от 18 марта 1999 г. </w:t>
      </w:r>
      <w:hyperlink r:id="rId9" w:history="1">
        <w:r>
          <w:rPr>
            <w:color w:val="0000FF"/>
          </w:rPr>
          <w:t>N 133</w:t>
        </w:r>
      </w:hyperlink>
      <w:r>
        <w:t xml:space="preserve">, от 11 февраля 2000 г. </w:t>
      </w:r>
      <w:hyperlink r:id="rId10" w:history="1">
        <w:r>
          <w:rPr>
            <w:color w:val="0000FF"/>
          </w:rPr>
          <w:t>N 84</w:t>
        </w:r>
      </w:hyperlink>
      <w:r>
        <w:t>.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jc w:val="right"/>
      </w:pPr>
      <w:r>
        <w:t>Губернатор</w:t>
      </w:r>
    </w:p>
    <w:p w:rsidR="00A4646D" w:rsidRDefault="00A4646D">
      <w:pPr>
        <w:pStyle w:val="ConsPlusNormal"/>
        <w:jc w:val="right"/>
      </w:pPr>
      <w:r>
        <w:t>Амурской области</w:t>
      </w:r>
    </w:p>
    <w:p w:rsidR="00A4646D" w:rsidRDefault="00A4646D">
      <w:pPr>
        <w:pStyle w:val="ConsPlusNormal"/>
        <w:jc w:val="right"/>
      </w:pPr>
      <w:r>
        <w:t>Л.В.КОРОТКОВ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jc w:val="right"/>
        <w:outlineLvl w:val="0"/>
      </w:pPr>
      <w:r>
        <w:t>Приложение</w:t>
      </w:r>
    </w:p>
    <w:p w:rsidR="00A4646D" w:rsidRDefault="00A4646D">
      <w:pPr>
        <w:pStyle w:val="ConsPlusNormal"/>
        <w:jc w:val="right"/>
      </w:pPr>
      <w:r>
        <w:t>к постановлению</w:t>
      </w:r>
    </w:p>
    <w:p w:rsidR="00A4646D" w:rsidRDefault="00A4646D">
      <w:pPr>
        <w:pStyle w:val="ConsPlusNormal"/>
        <w:jc w:val="right"/>
      </w:pPr>
      <w:r>
        <w:t>губернатора</w:t>
      </w:r>
    </w:p>
    <w:p w:rsidR="00A4646D" w:rsidRDefault="00A4646D">
      <w:pPr>
        <w:pStyle w:val="ConsPlusNormal"/>
        <w:jc w:val="right"/>
      </w:pPr>
      <w:r>
        <w:t>Амурской области</w:t>
      </w:r>
    </w:p>
    <w:p w:rsidR="00A4646D" w:rsidRDefault="00A4646D">
      <w:pPr>
        <w:pStyle w:val="ConsPlusNormal"/>
        <w:jc w:val="right"/>
      </w:pPr>
      <w:r>
        <w:t>от 5 августа 2004 г. N 436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Title"/>
        <w:jc w:val="center"/>
      </w:pPr>
      <w:bookmarkStart w:id="0" w:name="P31"/>
      <w:bookmarkEnd w:id="0"/>
      <w:r>
        <w:t>АССОРТИМЕНТНЫЙ ПЕРЕЧЕНЬ</w:t>
      </w:r>
    </w:p>
    <w:p w:rsidR="00A4646D" w:rsidRDefault="00A4646D">
      <w:pPr>
        <w:pStyle w:val="ConsPlusTitle"/>
        <w:jc w:val="center"/>
      </w:pPr>
      <w:r>
        <w:t>СОПУТСТВУЮЩИХ ТОВАРОВ ДЛЯ РЕАЛИЗАЦИИ</w:t>
      </w:r>
    </w:p>
    <w:p w:rsidR="00A4646D" w:rsidRDefault="00A4646D">
      <w:pPr>
        <w:pStyle w:val="ConsPlusTitle"/>
        <w:jc w:val="center"/>
      </w:pPr>
      <w:r>
        <w:t>В ГАЗЕТНО-ЖУРНАЛЬНЫХ КИОСКАХ</w:t>
      </w:r>
    </w:p>
    <w:p w:rsidR="00A4646D" w:rsidRDefault="00A4646D">
      <w:pPr>
        <w:pStyle w:val="ConsPlusNormal"/>
        <w:jc w:val="center"/>
      </w:pPr>
      <w:r>
        <w:t>Список изменяющих документов</w:t>
      </w:r>
    </w:p>
    <w:p w:rsidR="00A4646D" w:rsidRDefault="00A4646D">
      <w:pPr>
        <w:pStyle w:val="ConsPlusNormal"/>
        <w:jc w:val="center"/>
      </w:pPr>
      <w:proofErr w:type="gramStart"/>
      <w:r>
        <w:t>(в ред. постановлений губернатора Амурской области</w:t>
      </w:r>
      <w:proofErr w:type="gramEnd"/>
    </w:p>
    <w:p w:rsidR="00A4646D" w:rsidRDefault="00A4646D">
      <w:pPr>
        <w:pStyle w:val="ConsPlusNormal"/>
        <w:jc w:val="center"/>
      </w:pPr>
      <w:r>
        <w:t xml:space="preserve">от 28.11.2006 </w:t>
      </w:r>
      <w:hyperlink r:id="rId11" w:history="1">
        <w:r>
          <w:rPr>
            <w:color w:val="0000FF"/>
          </w:rPr>
          <w:t>N 649</w:t>
        </w:r>
      </w:hyperlink>
      <w:r>
        <w:t xml:space="preserve">, от 26.03.2007 </w:t>
      </w:r>
      <w:hyperlink r:id="rId12" w:history="1">
        <w:r>
          <w:rPr>
            <w:color w:val="0000FF"/>
          </w:rPr>
          <w:t>N 183</w:t>
        </w:r>
      </w:hyperlink>
      <w:r>
        <w:t>,</w:t>
      </w:r>
    </w:p>
    <w:p w:rsidR="00A4646D" w:rsidRDefault="00A4646D">
      <w:pPr>
        <w:pStyle w:val="ConsPlusNormal"/>
        <w:jc w:val="center"/>
      </w:pPr>
      <w:r>
        <w:t xml:space="preserve">от 26.07.2011 </w:t>
      </w:r>
      <w:hyperlink r:id="rId13" w:history="1">
        <w:r>
          <w:rPr>
            <w:color w:val="0000FF"/>
          </w:rPr>
          <w:t>N 237</w:t>
        </w:r>
      </w:hyperlink>
      <w:r>
        <w:t>)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jc w:val="center"/>
        <w:outlineLvl w:val="1"/>
      </w:pPr>
      <w:r>
        <w:t>1. НЕПЕРИОДИЧЕСКИЕ ИЗДАНИЯ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ind w:firstLine="540"/>
        <w:jc w:val="both"/>
      </w:pPr>
      <w:r>
        <w:t>1.1. Научно-популярная, художественная и детская литература.</w:t>
      </w:r>
    </w:p>
    <w:p w:rsidR="00A4646D" w:rsidRDefault="00A4646D">
      <w:pPr>
        <w:pStyle w:val="ConsPlusNormal"/>
        <w:ind w:firstLine="540"/>
        <w:jc w:val="both"/>
      </w:pPr>
      <w:r>
        <w:t>1.2. Изобразительная продукция: плакаты, открытки всех видов, репродукции картин, портреты.</w:t>
      </w:r>
    </w:p>
    <w:p w:rsidR="00A4646D" w:rsidRDefault="00A4646D">
      <w:pPr>
        <w:pStyle w:val="ConsPlusNormal"/>
        <w:ind w:firstLine="540"/>
        <w:jc w:val="both"/>
      </w:pPr>
      <w:r>
        <w:t>1.3. Календари.</w:t>
      </w:r>
    </w:p>
    <w:p w:rsidR="00A4646D" w:rsidRDefault="00A4646D">
      <w:pPr>
        <w:pStyle w:val="ConsPlusNormal"/>
        <w:ind w:firstLine="540"/>
        <w:jc w:val="both"/>
      </w:pPr>
      <w:r>
        <w:t>1.4. Географические карты, городские схемы, путеводители и справочники.</w:t>
      </w:r>
    </w:p>
    <w:p w:rsidR="00A4646D" w:rsidRDefault="00A4646D">
      <w:pPr>
        <w:pStyle w:val="ConsPlusNormal"/>
        <w:ind w:firstLine="540"/>
        <w:jc w:val="both"/>
      </w:pPr>
      <w:r>
        <w:t>1.5. Буклеты, выкройки.</w:t>
      </w:r>
    </w:p>
    <w:p w:rsidR="00A4646D" w:rsidRDefault="00A4646D">
      <w:pPr>
        <w:pStyle w:val="ConsPlusNormal"/>
        <w:ind w:firstLine="540"/>
        <w:jc w:val="both"/>
      </w:pPr>
      <w:r>
        <w:t>1.6. Телефонные справочники.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jc w:val="center"/>
        <w:outlineLvl w:val="1"/>
      </w:pPr>
      <w:r>
        <w:t>2. ФИЛАТЕЛИЯ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ind w:firstLine="540"/>
        <w:jc w:val="both"/>
      </w:pPr>
      <w:r>
        <w:t>2.1. Почтовые марки.</w:t>
      </w:r>
    </w:p>
    <w:p w:rsidR="00A4646D" w:rsidRDefault="00A4646D">
      <w:pPr>
        <w:pStyle w:val="ConsPlusNormal"/>
        <w:ind w:firstLine="540"/>
        <w:jc w:val="both"/>
      </w:pPr>
      <w:r>
        <w:t>2.2. Конверты художественные и маркированные.</w:t>
      </w:r>
    </w:p>
    <w:p w:rsidR="00A4646D" w:rsidRDefault="00A4646D">
      <w:pPr>
        <w:pStyle w:val="ConsPlusNormal"/>
        <w:ind w:firstLine="540"/>
        <w:jc w:val="both"/>
      </w:pPr>
      <w:r>
        <w:t>2.3. Открытки художественные и маркированные.</w:t>
      </w:r>
    </w:p>
    <w:p w:rsidR="00A4646D" w:rsidRDefault="00A4646D">
      <w:pPr>
        <w:pStyle w:val="ConsPlusNormal"/>
        <w:ind w:firstLine="540"/>
        <w:jc w:val="both"/>
      </w:pPr>
      <w:r>
        <w:t>2.4. Спичечные этикетки (номерные, подарочные).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jc w:val="center"/>
        <w:outlineLvl w:val="1"/>
      </w:pPr>
      <w:r>
        <w:t>3. КАНЦЕЛЯРСКИЕ ТОВАРЫ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ind w:firstLine="540"/>
        <w:jc w:val="both"/>
      </w:pPr>
      <w:r>
        <w:t>3.1. Школьно-письменные принадлежности.</w:t>
      </w:r>
    </w:p>
    <w:p w:rsidR="00A4646D" w:rsidRDefault="00A4646D">
      <w:pPr>
        <w:pStyle w:val="ConsPlusNormal"/>
        <w:ind w:firstLine="540"/>
        <w:jc w:val="both"/>
      </w:pPr>
      <w:r>
        <w:t>3.2. Авторучки и наборы ручек автоматических, перьевых, шариковых, гелевых, карандашей, фломастеров, маркеров.</w:t>
      </w:r>
    </w:p>
    <w:p w:rsidR="00A4646D" w:rsidRDefault="00A4646D">
      <w:pPr>
        <w:pStyle w:val="ConsPlusNormal"/>
        <w:ind w:firstLine="540"/>
        <w:jc w:val="both"/>
      </w:pPr>
      <w:r>
        <w:t>3.3. Запасные стержни к авторучкам шариковым, гелевым.</w:t>
      </w:r>
    </w:p>
    <w:p w:rsidR="00A4646D" w:rsidRDefault="00A4646D">
      <w:pPr>
        <w:pStyle w:val="ConsPlusNormal"/>
        <w:ind w:firstLine="540"/>
        <w:jc w:val="both"/>
      </w:pPr>
      <w:r>
        <w:t>3.4. Краски для художественной живописи.</w:t>
      </w:r>
    </w:p>
    <w:p w:rsidR="00A4646D" w:rsidRDefault="00A4646D">
      <w:pPr>
        <w:pStyle w:val="ConsPlusNormal"/>
        <w:ind w:firstLine="540"/>
        <w:jc w:val="both"/>
      </w:pPr>
      <w:r>
        <w:t>3.5. Альбомы, записные книжки, ежедневники, блокноты.</w:t>
      </w:r>
    </w:p>
    <w:p w:rsidR="00A4646D" w:rsidRDefault="00A4646D">
      <w:pPr>
        <w:pStyle w:val="ConsPlusNormal"/>
        <w:ind w:firstLine="540"/>
        <w:jc w:val="both"/>
      </w:pPr>
      <w:r>
        <w:t>3.6. Тетради общие, ученические, дневники.</w:t>
      </w:r>
    </w:p>
    <w:p w:rsidR="00A4646D" w:rsidRDefault="00A4646D">
      <w:pPr>
        <w:pStyle w:val="ConsPlusNormal"/>
        <w:ind w:firstLine="540"/>
        <w:jc w:val="both"/>
      </w:pPr>
      <w:r>
        <w:t>3.7. Скоросшиватели, папки, уголки.</w:t>
      </w:r>
    </w:p>
    <w:p w:rsidR="00A4646D" w:rsidRDefault="00A4646D">
      <w:pPr>
        <w:pStyle w:val="ConsPlusNormal"/>
        <w:ind w:firstLine="540"/>
        <w:jc w:val="both"/>
      </w:pPr>
      <w:r>
        <w:t>3.8. Обложки для документов, книг, дневников.</w:t>
      </w:r>
    </w:p>
    <w:p w:rsidR="00A4646D" w:rsidRDefault="00A4646D">
      <w:pPr>
        <w:pStyle w:val="ConsPlusNormal"/>
        <w:ind w:firstLine="540"/>
        <w:jc w:val="both"/>
      </w:pPr>
      <w:r>
        <w:t>3.9. Бумага писчая, миллиметровая.</w:t>
      </w:r>
    </w:p>
    <w:p w:rsidR="00A4646D" w:rsidRDefault="00A4646D">
      <w:pPr>
        <w:pStyle w:val="ConsPlusNormal"/>
        <w:ind w:firstLine="540"/>
        <w:jc w:val="both"/>
      </w:pPr>
      <w:r>
        <w:t>3.10. Клей.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jc w:val="center"/>
        <w:outlineLvl w:val="1"/>
      </w:pPr>
      <w:r>
        <w:t>4. ФОТОТОВАРЫ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ind w:firstLine="540"/>
        <w:jc w:val="both"/>
      </w:pPr>
      <w:r>
        <w:t>4.1. Фотопленка.</w:t>
      </w:r>
    </w:p>
    <w:p w:rsidR="00A4646D" w:rsidRDefault="00A4646D">
      <w:pPr>
        <w:pStyle w:val="ConsPlusNormal"/>
        <w:ind w:firstLine="540"/>
        <w:jc w:val="both"/>
      </w:pPr>
      <w:r>
        <w:t>4.2. Фотоаппараты.</w:t>
      </w:r>
    </w:p>
    <w:p w:rsidR="00A4646D" w:rsidRDefault="00A4646D">
      <w:pPr>
        <w:pStyle w:val="ConsPlusNormal"/>
        <w:ind w:firstLine="540"/>
        <w:jc w:val="both"/>
      </w:pPr>
      <w:r>
        <w:t>4.3. Фотоальбомы, фоторамки.</w:t>
      </w:r>
    </w:p>
    <w:p w:rsidR="00A4646D" w:rsidRDefault="00A4646D">
      <w:pPr>
        <w:pStyle w:val="ConsPlusNormal"/>
        <w:ind w:firstLine="540"/>
        <w:jc w:val="both"/>
      </w:pPr>
      <w:r>
        <w:t>4.4. Элементы питания.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jc w:val="center"/>
        <w:outlineLvl w:val="1"/>
      </w:pPr>
      <w:r>
        <w:t>5. ПРОЧИЕ ТОВАРЫ</w:t>
      </w:r>
    </w:p>
    <w:p w:rsidR="00A4646D" w:rsidRDefault="00A4646D">
      <w:pPr>
        <w:pStyle w:val="ConsPlusNormal"/>
        <w:ind w:firstLine="540"/>
        <w:jc w:val="both"/>
      </w:pPr>
    </w:p>
    <w:p w:rsidR="00A4646D" w:rsidRDefault="00A4646D">
      <w:pPr>
        <w:pStyle w:val="ConsPlusNormal"/>
        <w:ind w:firstLine="540"/>
        <w:jc w:val="both"/>
      </w:pPr>
      <w:r>
        <w:t>5.1. Сувенирные изделия.</w:t>
      </w:r>
    </w:p>
    <w:p w:rsidR="00A4646D" w:rsidRDefault="00A4646D">
      <w:pPr>
        <w:pStyle w:val="ConsPlusNormal"/>
        <w:ind w:firstLine="540"/>
        <w:jc w:val="both"/>
      </w:pPr>
      <w:r>
        <w:t>5.2. Значки разные.</w:t>
      </w:r>
    </w:p>
    <w:p w:rsidR="00A4646D" w:rsidRDefault="00A4646D">
      <w:pPr>
        <w:pStyle w:val="ConsPlusNormal"/>
        <w:ind w:firstLine="540"/>
        <w:jc w:val="both"/>
      </w:pPr>
      <w:r>
        <w:t>5.3. Полиграфические изделия, настольно-печатные игры, игры-самоделки, картинки переводные, липкие аппликации.</w:t>
      </w:r>
    </w:p>
    <w:p w:rsidR="00A4646D" w:rsidRDefault="00A4646D">
      <w:pPr>
        <w:pStyle w:val="ConsPlusNormal"/>
        <w:ind w:firstLine="540"/>
        <w:jc w:val="both"/>
      </w:pPr>
      <w:r>
        <w:t>5.4. Игрушки мелкие, резиновые, пластмассовые, шары надувные.</w:t>
      </w:r>
    </w:p>
    <w:p w:rsidR="00A4646D" w:rsidRDefault="00A4646D">
      <w:pPr>
        <w:pStyle w:val="ConsPlusNormal"/>
        <w:ind w:firstLine="540"/>
        <w:jc w:val="both"/>
      </w:pPr>
      <w:r>
        <w:t>5.5. Жевательная резинка, шоколад, чай, кофе в упаковках при наличии сертификата.</w:t>
      </w:r>
    </w:p>
    <w:p w:rsidR="00A4646D" w:rsidRDefault="00A4646D">
      <w:pPr>
        <w:pStyle w:val="ConsPlusNormal"/>
        <w:ind w:firstLine="540"/>
        <w:jc w:val="both"/>
      </w:pPr>
      <w:r>
        <w:t>5.6. Зубная паста, зубные щетки.</w:t>
      </w:r>
    </w:p>
    <w:p w:rsidR="00A4646D" w:rsidRDefault="00A4646D">
      <w:pPr>
        <w:pStyle w:val="ConsPlusNormal"/>
        <w:ind w:firstLine="540"/>
        <w:jc w:val="both"/>
      </w:pPr>
      <w:r>
        <w:t>5.7. Туалетное и хозяйственное мыло.</w:t>
      </w:r>
    </w:p>
    <w:p w:rsidR="00A4646D" w:rsidRDefault="00A4646D">
      <w:pPr>
        <w:pStyle w:val="ConsPlusNormal"/>
        <w:ind w:firstLine="540"/>
        <w:jc w:val="both"/>
      </w:pPr>
      <w:r>
        <w:t>5.8. Бритвенные принадлежности.</w:t>
      </w:r>
    </w:p>
    <w:p w:rsidR="00A4646D" w:rsidRDefault="00A4646D">
      <w:pPr>
        <w:pStyle w:val="ConsPlusNormal"/>
        <w:ind w:firstLine="540"/>
        <w:jc w:val="both"/>
      </w:pPr>
      <w:r>
        <w:t>5.9. Нитки швейные, вязальные, иголки.</w:t>
      </w:r>
    </w:p>
    <w:p w:rsidR="00A4646D" w:rsidRDefault="00A4646D">
      <w:pPr>
        <w:pStyle w:val="ConsPlusNormal"/>
        <w:ind w:firstLine="540"/>
        <w:jc w:val="both"/>
      </w:pPr>
      <w:r>
        <w:t>5.10. Галантерея мелкая, пластмассовая, металлическая, бижутерия.</w:t>
      </w:r>
    </w:p>
    <w:p w:rsidR="00A4646D" w:rsidRDefault="00A4646D">
      <w:pPr>
        <w:pStyle w:val="ConsPlusNormal"/>
        <w:ind w:firstLine="540"/>
        <w:jc w:val="both"/>
      </w:pPr>
      <w:r>
        <w:t>5.11. Сумки, пакеты полиэтиленовые и текстильные.</w:t>
      </w:r>
    </w:p>
    <w:p w:rsidR="00A4646D" w:rsidRDefault="00A4646D">
      <w:pPr>
        <w:pStyle w:val="ConsPlusNormal"/>
        <w:ind w:firstLine="540"/>
        <w:jc w:val="both"/>
      </w:pPr>
      <w:r>
        <w:t xml:space="preserve">5.12. Утратил силу. - Постановление губернатора Амурской области от 26.07.2011 </w:t>
      </w:r>
      <w:hyperlink r:id="rId14" w:history="1">
        <w:r>
          <w:rPr>
            <w:color w:val="0000FF"/>
          </w:rPr>
          <w:t>N 237</w:t>
        </w:r>
      </w:hyperlink>
      <w:r>
        <w:t>.</w:t>
      </w:r>
    </w:p>
    <w:p w:rsidR="00A4646D" w:rsidRDefault="00A4646D">
      <w:pPr>
        <w:pStyle w:val="ConsPlusNormal"/>
        <w:ind w:firstLine="540"/>
        <w:jc w:val="both"/>
      </w:pPr>
      <w:r>
        <w:t>5.13. Минеральная вода.</w:t>
      </w:r>
    </w:p>
    <w:p w:rsidR="00A4646D" w:rsidRDefault="00A4646D">
      <w:pPr>
        <w:pStyle w:val="ConsPlusNormal"/>
        <w:ind w:firstLine="540"/>
        <w:jc w:val="both"/>
      </w:pPr>
      <w:r>
        <w:t>5.14. Туалетная бумага, средства гигиены, носовые платки.</w:t>
      </w:r>
    </w:p>
    <w:p w:rsidR="00A4646D" w:rsidRDefault="00A4646D">
      <w:pPr>
        <w:pStyle w:val="ConsPlusNormal"/>
        <w:ind w:firstLine="540"/>
        <w:jc w:val="both"/>
      </w:pPr>
      <w:r>
        <w:t>5.15. Лотерейные билеты.</w:t>
      </w:r>
    </w:p>
    <w:p w:rsidR="00A4646D" w:rsidRDefault="00A4646D">
      <w:pPr>
        <w:pStyle w:val="ConsPlusNormal"/>
        <w:ind w:firstLine="540"/>
        <w:jc w:val="both"/>
      </w:pPr>
      <w:r>
        <w:t>5.16. Телефонные карты.</w:t>
      </w:r>
    </w:p>
    <w:p w:rsidR="00A4646D" w:rsidRDefault="00A4646D">
      <w:pPr>
        <w:pStyle w:val="ConsPlusNormal"/>
        <w:ind w:firstLine="540"/>
        <w:jc w:val="both"/>
      </w:pPr>
      <w:r>
        <w:t>5.17. Жетоны для таксофонов.</w:t>
      </w:r>
    </w:p>
    <w:p w:rsidR="00A4646D" w:rsidRDefault="00A4646D">
      <w:pPr>
        <w:pStyle w:val="ConsPlusNormal"/>
        <w:ind w:firstLine="540"/>
        <w:jc w:val="both"/>
      </w:pPr>
      <w:r>
        <w:t xml:space="preserve">5.18. Карты </w:t>
      </w:r>
      <w:proofErr w:type="gramStart"/>
      <w:r>
        <w:t>экспресс-оплаты</w:t>
      </w:r>
      <w:proofErr w:type="gramEnd"/>
      <w:r>
        <w:t>.</w:t>
      </w:r>
    </w:p>
    <w:p w:rsidR="00A4646D" w:rsidRDefault="00A4646D">
      <w:pPr>
        <w:pStyle w:val="ConsPlusNormal"/>
        <w:jc w:val="both"/>
      </w:pPr>
      <w:r>
        <w:t xml:space="preserve">(п. 5.18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28.11.2006 </w:t>
      </w:r>
      <w:hyperlink r:id="rId15" w:history="1">
        <w:r>
          <w:rPr>
            <w:color w:val="0000FF"/>
          </w:rPr>
          <w:t>N 649</w:t>
        </w:r>
      </w:hyperlink>
      <w:r>
        <w:t>)</w:t>
      </w:r>
    </w:p>
    <w:p w:rsidR="00A4646D" w:rsidRDefault="00A4646D">
      <w:pPr>
        <w:pStyle w:val="ConsPlusNormal"/>
        <w:ind w:firstLine="540"/>
        <w:jc w:val="both"/>
      </w:pPr>
      <w:r>
        <w:t>5.19. DVD-диски с видеозаписями.</w:t>
      </w:r>
    </w:p>
    <w:p w:rsidR="00A4646D" w:rsidRDefault="00A464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5.19 введен постановлением губернатора Амурской области от 26.03.2007 </w:t>
      </w:r>
      <w:hyperlink r:id="rId16" w:history="1">
        <w:r>
          <w:rPr>
            <w:color w:val="0000FF"/>
          </w:rPr>
          <w:t>N 183</w:t>
        </w:r>
      </w:hyperlink>
      <w:r>
        <w:t>)</w:t>
      </w:r>
    </w:p>
    <w:p w:rsidR="00A4646D" w:rsidRDefault="00A4646D">
      <w:pPr>
        <w:pStyle w:val="ConsPlusNormal"/>
        <w:jc w:val="both"/>
      </w:pPr>
    </w:p>
    <w:p w:rsidR="00A4646D" w:rsidRDefault="00A4646D">
      <w:pPr>
        <w:pStyle w:val="ConsPlusNormal"/>
        <w:jc w:val="both"/>
      </w:pPr>
    </w:p>
    <w:p w:rsidR="00A4646D" w:rsidRDefault="00A46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3AB" w:rsidRDefault="00E403AB"/>
    <w:sectPr w:rsidR="00E403AB" w:rsidSect="00DA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A4646D"/>
    <w:rsid w:val="00A4646D"/>
    <w:rsid w:val="00E4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6965F48FFDF3ADE57C5F9CC9DD6B09B340F3D52C7DB355063592A1C426787CFAE62DBBCCAD32ArD50G" TargetMode="External"/><Relationship Id="rId13" Type="http://schemas.openxmlformats.org/officeDocument/2006/relationships/hyperlink" Target="consultantplus://offline/ref=8B56965F48FFDF3ADE57DBF4DAF188B5993F513950C3D1600C3C02774B4B6DD088E13B99F8C7D228D2285Br65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56965F48FFDF3ADE57DBF4DAF188B5993F513950C3D1600C3C02774B4B6DD088E13B99F8C7D228D2285Br651G" TargetMode="External"/><Relationship Id="rId12" Type="http://schemas.openxmlformats.org/officeDocument/2006/relationships/hyperlink" Target="consultantplus://offline/ref=8B56965F48FFDF3ADE57DBF4DAF188B5993F513956C0D9610D3C02774B4B6DD088E13B99F8C7D228D2285Br651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56965F48FFDF3ADE57DBF4DAF188B5993F513956C0D9610D3C02774B4B6DD088E13B99F8C7D228D2285Br65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6965F48FFDF3ADE57DBF4DAF188B5993F513956C0D9610D3C02774B4B6DD088E13B99F8C7D228D2285Br651G" TargetMode="External"/><Relationship Id="rId11" Type="http://schemas.openxmlformats.org/officeDocument/2006/relationships/hyperlink" Target="consultantplus://offline/ref=8B56965F48FFDF3ADE57DBF4DAF188B5993F513956C0D263083C02774B4B6DD088E13B99F8C7D228D2285Br651G" TargetMode="External"/><Relationship Id="rId5" Type="http://schemas.openxmlformats.org/officeDocument/2006/relationships/hyperlink" Target="consultantplus://offline/ref=8B56965F48FFDF3ADE57DBF4DAF188B5993F513956C0D263083C02774B4B6DD088E13B99F8C7D228D2285Br651G" TargetMode="External"/><Relationship Id="rId15" Type="http://schemas.openxmlformats.org/officeDocument/2006/relationships/hyperlink" Target="consultantplus://offline/ref=8B56965F48FFDF3ADE57DBF4DAF188B5993F513956C0D263083C02774B4B6DD088E13B99F8C7D228D2285Br651G" TargetMode="External"/><Relationship Id="rId10" Type="http://schemas.openxmlformats.org/officeDocument/2006/relationships/hyperlink" Target="consultantplus://offline/ref=8B56965F48FFDF3ADE57DBF4DAF188B5993F51395CC4D2630761087F12476FrD5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56965F48FFDF3ADE57DBF4DAF188B5993F51395CC4D2650761087F12476FrD57G" TargetMode="External"/><Relationship Id="rId14" Type="http://schemas.openxmlformats.org/officeDocument/2006/relationships/hyperlink" Target="consultantplus://offline/ref=8B56965F48FFDF3ADE57DBF4DAF188B5993F513950C3D1600C3C02774B4B6DD088E13B99F8C7D228D2285Br6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Company>Grizli777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2800-00-123</dc:creator>
  <cp:lastModifiedBy>2800-00-123</cp:lastModifiedBy>
  <cp:revision>1</cp:revision>
  <dcterms:created xsi:type="dcterms:W3CDTF">2016-10-21T06:57:00Z</dcterms:created>
  <dcterms:modified xsi:type="dcterms:W3CDTF">2016-10-21T06:58:00Z</dcterms:modified>
</cp:coreProperties>
</file>