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78" w:rsidRDefault="00EB36AF" w:rsidP="00D57EE8">
      <w:pPr>
        <w:pStyle w:val="ConsPlusNormal"/>
        <w:ind w:left="5670"/>
        <w:jc w:val="both"/>
        <w:rPr>
          <w:sz w:val="28"/>
        </w:rPr>
      </w:pPr>
      <w:bookmarkStart w:id="0" w:name="_GoBack"/>
      <w:bookmarkEnd w:id="0"/>
      <w:r w:rsidRPr="00E90214">
        <w:rPr>
          <w:sz w:val="28"/>
        </w:rPr>
        <w:t>Приложение</w:t>
      </w:r>
      <w:r w:rsidR="00734B38" w:rsidRPr="00E90214">
        <w:rPr>
          <w:sz w:val="28"/>
        </w:rPr>
        <w:t xml:space="preserve"> </w:t>
      </w:r>
      <w:r w:rsidR="004C21A9">
        <w:rPr>
          <w:sz w:val="28"/>
        </w:rPr>
        <w:t>к постановлению</w:t>
      </w:r>
    </w:p>
    <w:p w:rsidR="004C21A9" w:rsidRDefault="004C21A9" w:rsidP="00D57EE8">
      <w:pPr>
        <w:pStyle w:val="ConsPlusNormal"/>
        <w:ind w:left="5670"/>
        <w:jc w:val="both"/>
        <w:rPr>
          <w:sz w:val="28"/>
        </w:rPr>
      </w:pPr>
      <w:r>
        <w:rPr>
          <w:sz w:val="28"/>
        </w:rPr>
        <w:t>Администрации г. Белогорск</w:t>
      </w:r>
    </w:p>
    <w:p w:rsidR="00734B38" w:rsidRPr="00325766" w:rsidRDefault="004C21A9" w:rsidP="00D57EE8">
      <w:pPr>
        <w:pStyle w:val="ConsPlusNormal"/>
        <w:ind w:left="5670"/>
        <w:jc w:val="both"/>
      </w:pPr>
      <w:r>
        <w:rPr>
          <w:sz w:val="28"/>
        </w:rPr>
        <w:t xml:space="preserve">от </w:t>
      </w:r>
      <w:r w:rsidR="00D353A5">
        <w:rPr>
          <w:sz w:val="28"/>
        </w:rPr>
        <w:t>15.09.2020</w:t>
      </w:r>
      <w:r>
        <w:rPr>
          <w:sz w:val="28"/>
        </w:rPr>
        <w:t xml:space="preserve"> № </w:t>
      </w:r>
      <w:r w:rsidR="00D353A5">
        <w:rPr>
          <w:sz w:val="28"/>
        </w:rPr>
        <w:t>1062</w:t>
      </w:r>
    </w:p>
    <w:p w:rsidR="00EB36AF" w:rsidRPr="00325766" w:rsidRDefault="00EB36AF">
      <w:pPr>
        <w:pStyle w:val="ConsPlusNormal"/>
        <w:jc w:val="right"/>
      </w:pPr>
    </w:p>
    <w:p w:rsidR="00EB36AF" w:rsidRPr="009D323F" w:rsidRDefault="00EB36AF">
      <w:pPr>
        <w:pStyle w:val="ConsPlusNormal"/>
        <w:jc w:val="both"/>
        <w:rPr>
          <w:sz w:val="28"/>
          <w:szCs w:val="28"/>
        </w:rPr>
      </w:pPr>
    </w:p>
    <w:p w:rsidR="00EB36AF" w:rsidRPr="009D323F" w:rsidRDefault="00EB36AF">
      <w:pPr>
        <w:pStyle w:val="ConsPlusNonformat"/>
        <w:jc w:val="both"/>
        <w:rPr>
          <w:rFonts w:ascii="Times New Roman" w:hAnsi="Times New Roman" w:cs="Times New Roman"/>
          <w:sz w:val="28"/>
          <w:szCs w:val="28"/>
        </w:rPr>
      </w:pPr>
    </w:p>
    <w:tbl>
      <w:tblPr>
        <w:tblW w:w="5210" w:type="dxa"/>
        <w:tblInd w:w="4928" w:type="dxa"/>
        <w:tblLook w:val="04A0" w:firstRow="1" w:lastRow="0" w:firstColumn="1" w:lastColumn="0" w:noHBand="0" w:noVBand="1"/>
      </w:tblPr>
      <w:tblGrid>
        <w:gridCol w:w="5210"/>
      </w:tblGrid>
      <w:tr w:rsidR="00616DB0" w:rsidRPr="00890071" w:rsidTr="00890071">
        <w:tc>
          <w:tcPr>
            <w:tcW w:w="5210" w:type="dxa"/>
          </w:tcPr>
          <w:p w:rsidR="00616DB0" w:rsidRPr="00890071" w:rsidRDefault="00E90214" w:rsidP="00890071">
            <w:pPr>
              <w:pStyle w:val="ConsPlusNonformat"/>
              <w:jc w:val="center"/>
              <w:rPr>
                <w:rFonts w:ascii="Times New Roman" w:hAnsi="Times New Roman" w:cs="Times New Roman"/>
                <w:sz w:val="28"/>
                <w:szCs w:val="28"/>
              </w:rPr>
            </w:pPr>
            <w:r w:rsidRPr="00890071">
              <w:rPr>
                <w:rFonts w:ascii="Times New Roman" w:hAnsi="Times New Roman" w:cs="Times New Roman"/>
                <w:sz w:val="28"/>
                <w:szCs w:val="28"/>
              </w:rPr>
              <w:t>УТВЕРЖДАЮ</w:t>
            </w:r>
          </w:p>
          <w:p w:rsidR="00616DB0" w:rsidRPr="00890071" w:rsidRDefault="00616DB0" w:rsidP="00890071">
            <w:pPr>
              <w:pStyle w:val="ConsPlusNonformat"/>
              <w:jc w:val="center"/>
              <w:rPr>
                <w:rFonts w:ascii="Times New Roman" w:hAnsi="Times New Roman" w:cs="Times New Roman"/>
                <w:sz w:val="28"/>
              </w:rPr>
            </w:pPr>
            <w:r w:rsidRPr="00890071">
              <w:rPr>
                <w:rFonts w:ascii="Times New Roman" w:hAnsi="Times New Roman" w:cs="Times New Roman"/>
                <w:sz w:val="28"/>
              </w:rPr>
              <w:t>________________________________</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rPr>
              <w:t>(наименование должности уполномоченного лица)</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sz w:val="28"/>
              </w:rPr>
              <w:t>________________________________</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rPr>
              <w:t xml:space="preserve">(наименование </w:t>
            </w:r>
            <w:r w:rsidR="00927E63" w:rsidRPr="00890071">
              <w:rPr>
                <w:rFonts w:ascii="Times New Roman" w:hAnsi="Times New Roman" w:cs="Times New Roman"/>
              </w:rPr>
              <w:t>уполномоченного органа</w:t>
            </w:r>
            <w:r w:rsidRPr="00890071">
              <w:rPr>
                <w:rFonts w:ascii="Times New Roman" w:hAnsi="Times New Roman" w:cs="Times New Roman"/>
              </w:rPr>
              <w:t xml:space="preserve"> (учреждения)</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sz w:val="28"/>
              </w:rPr>
              <w:t>___________</w:t>
            </w:r>
            <w:r w:rsidRPr="00890071">
              <w:rPr>
                <w:rFonts w:ascii="Times New Roman" w:hAnsi="Times New Roman" w:cs="Times New Roman"/>
              </w:rPr>
              <w:t xml:space="preserve">  </w:t>
            </w:r>
            <w:r w:rsidR="001D18F1" w:rsidRPr="00890071">
              <w:rPr>
                <w:rFonts w:ascii="Times New Roman" w:hAnsi="Times New Roman" w:cs="Times New Roman"/>
                <w:sz w:val="28"/>
                <w:szCs w:val="28"/>
              </w:rPr>
              <w:t>_</w:t>
            </w:r>
            <w:r w:rsidRPr="00890071">
              <w:rPr>
                <w:rFonts w:ascii="Times New Roman" w:hAnsi="Times New Roman" w:cs="Times New Roman"/>
                <w:sz w:val="28"/>
                <w:szCs w:val="28"/>
              </w:rPr>
              <w:t>___________________</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rPr>
              <w:t xml:space="preserve">(подпись)  </w:t>
            </w:r>
            <w:r w:rsidR="009D323F" w:rsidRPr="00890071">
              <w:rPr>
                <w:rFonts w:ascii="Times New Roman" w:hAnsi="Times New Roman" w:cs="Times New Roman"/>
              </w:rPr>
              <w:t xml:space="preserve">   </w:t>
            </w:r>
            <w:r w:rsidRPr="00890071">
              <w:rPr>
                <w:rFonts w:ascii="Times New Roman" w:hAnsi="Times New Roman" w:cs="Times New Roman"/>
              </w:rPr>
              <w:t xml:space="preserve">      (расшифровка подписи)</w:t>
            </w:r>
          </w:p>
          <w:p w:rsidR="0019231C" w:rsidRPr="00890071" w:rsidRDefault="0019231C" w:rsidP="00890071">
            <w:pPr>
              <w:spacing w:after="0" w:line="240" w:lineRule="auto"/>
              <w:jc w:val="center"/>
              <w:rPr>
                <w:rFonts w:ascii="Times New Roman" w:hAnsi="Times New Roman"/>
                <w:sz w:val="20"/>
                <w:szCs w:val="20"/>
              </w:rPr>
            </w:pPr>
            <w:r w:rsidRPr="00890071">
              <w:rPr>
                <w:rFonts w:ascii="Times New Roman" w:hAnsi="Times New Roman"/>
                <w:sz w:val="20"/>
                <w:szCs w:val="20"/>
              </w:rPr>
              <w:t>"</w:t>
            </w:r>
            <w:r w:rsidRPr="00890071">
              <w:rPr>
                <w:rFonts w:ascii="Times New Roman" w:hAnsi="Times New Roman"/>
                <w:sz w:val="28"/>
                <w:szCs w:val="20"/>
              </w:rPr>
              <w:t>__</w:t>
            </w:r>
            <w:r w:rsidRPr="00890071">
              <w:rPr>
                <w:rFonts w:ascii="Times New Roman" w:hAnsi="Times New Roman"/>
                <w:sz w:val="20"/>
                <w:szCs w:val="20"/>
              </w:rPr>
              <w:t xml:space="preserve">" </w:t>
            </w:r>
            <w:r w:rsidRPr="00890071">
              <w:rPr>
                <w:rFonts w:ascii="Times New Roman" w:hAnsi="Times New Roman"/>
                <w:sz w:val="28"/>
                <w:szCs w:val="20"/>
              </w:rPr>
              <w:t>_________</w:t>
            </w:r>
            <w:r w:rsidRPr="00890071">
              <w:rPr>
                <w:rFonts w:ascii="Times New Roman" w:hAnsi="Times New Roman"/>
                <w:sz w:val="20"/>
                <w:szCs w:val="20"/>
              </w:rPr>
              <w:t>20</w:t>
            </w:r>
            <w:r w:rsidRPr="00890071">
              <w:rPr>
                <w:rFonts w:ascii="Times New Roman" w:hAnsi="Times New Roman"/>
                <w:sz w:val="28"/>
                <w:szCs w:val="20"/>
              </w:rPr>
              <w:t>__</w:t>
            </w:r>
            <w:r w:rsidRPr="00890071">
              <w:rPr>
                <w:rFonts w:ascii="Times New Roman" w:hAnsi="Times New Roman"/>
                <w:sz w:val="20"/>
                <w:szCs w:val="20"/>
              </w:rPr>
              <w:t xml:space="preserve"> г.</w:t>
            </w:r>
          </w:p>
        </w:tc>
      </w:tr>
    </w:tbl>
    <w:p w:rsidR="0019231C" w:rsidRPr="009D323F" w:rsidRDefault="0019231C">
      <w:pPr>
        <w:pStyle w:val="ConsPlusNonformat"/>
        <w:jc w:val="both"/>
        <w:rPr>
          <w:rFonts w:ascii="Times New Roman" w:hAnsi="Times New Roman" w:cs="Times New Roman"/>
          <w:sz w:val="28"/>
          <w:szCs w:val="28"/>
        </w:rPr>
      </w:pPr>
      <w:bookmarkStart w:id="1" w:name="Par211"/>
      <w:bookmarkEnd w:id="1"/>
    </w:p>
    <w:p w:rsidR="0019231C" w:rsidRPr="009D323F" w:rsidRDefault="0019231C">
      <w:pPr>
        <w:pStyle w:val="ConsPlusNonformat"/>
        <w:jc w:val="both"/>
        <w:rPr>
          <w:rFonts w:ascii="Times New Roman" w:hAnsi="Times New Roman" w:cs="Times New Roman"/>
          <w:sz w:val="28"/>
          <w:szCs w:val="28"/>
        </w:rPr>
      </w:pPr>
    </w:p>
    <w:p w:rsidR="00EB36AF" w:rsidRPr="00927E63" w:rsidRDefault="00EB36AF" w:rsidP="0019231C">
      <w:pPr>
        <w:pStyle w:val="ConsPlusNonformat"/>
        <w:jc w:val="center"/>
        <w:rPr>
          <w:rFonts w:ascii="Times New Roman" w:hAnsi="Times New Roman" w:cs="Times New Roman"/>
          <w:sz w:val="28"/>
          <w:szCs w:val="28"/>
        </w:rPr>
      </w:pPr>
      <w:r w:rsidRPr="0019231C">
        <w:rPr>
          <w:rFonts w:ascii="Times New Roman" w:hAnsi="Times New Roman" w:cs="Times New Roman"/>
          <w:sz w:val="28"/>
          <w:szCs w:val="28"/>
        </w:rPr>
        <w:t>План финансово-</w:t>
      </w:r>
      <w:r w:rsidRPr="00927E63">
        <w:rPr>
          <w:rFonts w:ascii="Times New Roman" w:hAnsi="Times New Roman" w:cs="Times New Roman"/>
          <w:sz w:val="28"/>
          <w:szCs w:val="28"/>
        </w:rPr>
        <w:t>хозяйственной деятельности на 20__ г.</w:t>
      </w:r>
    </w:p>
    <w:p w:rsidR="00EB36AF" w:rsidRPr="00927E63" w:rsidRDefault="00EB36AF" w:rsidP="0019231C">
      <w:pPr>
        <w:pStyle w:val="ConsPlusNonformat"/>
        <w:jc w:val="center"/>
        <w:rPr>
          <w:rFonts w:ascii="Times New Roman" w:hAnsi="Times New Roman" w:cs="Times New Roman"/>
          <w:sz w:val="28"/>
          <w:szCs w:val="28"/>
        </w:rPr>
      </w:pPr>
      <w:r w:rsidRPr="00927E63">
        <w:rPr>
          <w:rFonts w:ascii="Times New Roman" w:hAnsi="Times New Roman" w:cs="Times New Roman"/>
          <w:sz w:val="28"/>
          <w:szCs w:val="28"/>
        </w:rPr>
        <w:t xml:space="preserve">(на 20__ г. и плановый период 20__ и 20__ годов </w:t>
      </w:r>
      <w:hyperlink w:anchor="Par833" w:tooltip="    &lt;1&gt;  В  случае  утверждения  закона  (решения)  о  бюджете  на  текущий" w:history="1">
        <w:r w:rsidRPr="00BF5F5D">
          <w:rPr>
            <w:rFonts w:ascii="Times New Roman" w:hAnsi="Times New Roman" w:cs="Times New Roman"/>
            <w:sz w:val="28"/>
            <w:szCs w:val="28"/>
            <w:vertAlign w:val="superscript"/>
          </w:rPr>
          <w:t>&lt;1&gt;</w:t>
        </w:r>
      </w:hyperlink>
      <w:r w:rsidRPr="00927E63">
        <w:rPr>
          <w:rFonts w:ascii="Times New Roman" w:hAnsi="Times New Roman" w:cs="Times New Roman"/>
          <w:sz w:val="28"/>
          <w:szCs w:val="28"/>
        </w:rPr>
        <w:t>)</w:t>
      </w:r>
    </w:p>
    <w:p w:rsidR="00C06176" w:rsidRPr="00927E63" w:rsidRDefault="00C06176" w:rsidP="0019231C">
      <w:pPr>
        <w:pStyle w:val="ConsPlusNonformat"/>
        <w:jc w:val="center"/>
        <w:rPr>
          <w:rFonts w:ascii="Times New Roman" w:hAnsi="Times New Roman" w:cs="Times New Roman"/>
          <w:sz w:val="28"/>
          <w:szCs w:val="28"/>
        </w:rPr>
      </w:pPr>
    </w:p>
    <w:p w:rsidR="00EB36AF" w:rsidRPr="00927E63" w:rsidRDefault="00EB36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2438"/>
        <w:gridCol w:w="1221"/>
      </w:tblGrid>
      <w:tr w:rsidR="00EB36AF" w:rsidRPr="00890071" w:rsidTr="009D323F">
        <w:tc>
          <w:tcPr>
            <w:tcW w:w="5839" w:type="dxa"/>
          </w:tcPr>
          <w:p w:rsidR="00EB36AF" w:rsidRPr="00890071" w:rsidRDefault="00EB36AF">
            <w:pPr>
              <w:pStyle w:val="ConsPlusNormal"/>
            </w:pPr>
          </w:p>
        </w:tc>
        <w:tc>
          <w:tcPr>
            <w:tcW w:w="2438" w:type="dxa"/>
            <w:tcBorders>
              <w:right w:val="single" w:sz="4" w:space="0" w:color="auto"/>
            </w:tcBorders>
          </w:tcPr>
          <w:p w:rsidR="00EB36AF" w:rsidRPr="00890071" w:rsidRDefault="00EB36AF">
            <w:pPr>
              <w:pStyle w:val="ConsPlusNormal"/>
            </w:pP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Коды</w:t>
            </w:r>
          </w:p>
        </w:tc>
      </w:tr>
      <w:tr w:rsidR="00EB36AF" w:rsidRPr="00890071" w:rsidTr="009D323F">
        <w:tc>
          <w:tcPr>
            <w:tcW w:w="5839" w:type="dxa"/>
          </w:tcPr>
          <w:p w:rsidR="00EB36AF" w:rsidRPr="00890071" w:rsidRDefault="00EB36AF">
            <w:pPr>
              <w:pStyle w:val="ConsPlusNormal"/>
              <w:jc w:val="center"/>
            </w:pPr>
            <w:r w:rsidRPr="00890071">
              <w:t xml:space="preserve">от "__" ________ 20__ г. </w:t>
            </w:r>
            <w:hyperlink w:anchor="Par835" w:tooltip="    &lt;2&gt;  Указывается  дата  подписания  Плана, а в случае утверждения Плана" w:history="1">
              <w:r w:rsidRPr="00890071">
                <w:rPr>
                  <w:vertAlign w:val="superscript"/>
                </w:rPr>
                <w:t>&lt;2&gt;</w:t>
              </w:r>
            </w:hyperlink>
          </w:p>
        </w:tc>
        <w:tc>
          <w:tcPr>
            <w:tcW w:w="2438" w:type="dxa"/>
            <w:tcBorders>
              <w:right w:val="single" w:sz="4" w:space="0" w:color="auto"/>
            </w:tcBorders>
          </w:tcPr>
          <w:p w:rsidR="00EB36AF" w:rsidRPr="00890071" w:rsidRDefault="00EB36AF">
            <w:pPr>
              <w:pStyle w:val="ConsPlusNormal"/>
              <w:jc w:val="right"/>
            </w:pPr>
            <w:r w:rsidRPr="00890071">
              <w:t>Дата</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vMerge w:val="restart"/>
            <w:vAlign w:val="bottom"/>
          </w:tcPr>
          <w:p w:rsidR="00394C24" w:rsidRPr="00890071" w:rsidRDefault="00927E63" w:rsidP="007B78A3">
            <w:pPr>
              <w:pStyle w:val="ConsPlusNormal"/>
            </w:pPr>
            <w:r w:rsidRPr="00890071">
              <w:t>Наименование уполномоченного органа</w:t>
            </w:r>
          </w:p>
        </w:tc>
        <w:tc>
          <w:tcPr>
            <w:tcW w:w="2438" w:type="dxa"/>
            <w:tcBorders>
              <w:right w:val="single" w:sz="4" w:space="0" w:color="auto"/>
            </w:tcBorders>
          </w:tcPr>
          <w:p w:rsidR="00EB36AF" w:rsidRPr="00890071" w:rsidRDefault="00EB36AF">
            <w:pPr>
              <w:pStyle w:val="ConsPlusNormal"/>
              <w:jc w:val="right"/>
            </w:pPr>
            <w:r w:rsidRPr="00890071">
              <w:t>по Сводному реестру</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vMerge/>
          </w:tcPr>
          <w:p w:rsidR="00EB36AF" w:rsidRPr="00890071" w:rsidRDefault="00EB36AF">
            <w:pPr>
              <w:pStyle w:val="ConsPlusNormal"/>
              <w:jc w:val="both"/>
            </w:pPr>
          </w:p>
        </w:tc>
        <w:tc>
          <w:tcPr>
            <w:tcW w:w="2438" w:type="dxa"/>
            <w:tcBorders>
              <w:right w:val="single" w:sz="4" w:space="0" w:color="auto"/>
            </w:tcBorders>
          </w:tcPr>
          <w:p w:rsidR="00EB36AF" w:rsidRPr="00890071" w:rsidRDefault="00EB36AF">
            <w:pPr>
              <w:pStyle w:val="ConsPlusNormal"/>
              <w:jc w:val="right"/>
            </w:pPr>
            <w:r w:rsidRPr="00890071">
              <w:t>глава по БК</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tcPr>
          <w:p w:rsidR="00EB36AF" w:rsidRPr="00890071" w:rsidRDefault="00EB36AF">
            <w:pPr>
              <w:pStyle w:val="ConsPlusNormal"/>
            </w:pPr>
          </w:p>
        </w:tc>
        <w:tc>
          <w:tcPr>
            <w:tcW w:w="2438" w:type="dxa"/>
            <w:tcBorders>
              <w:right w:val="single" w:sz="4" w:space="0" w:color="auto"/>
            </w:tcBorders>
          </w:tcPr>
          <w:p w:rsidR="00EB36AF" w:rsidRPr="00890071" w:rsidRDefault="00EB36AF">
            <w:pPr>
              <w:pStyle w:val="ConsPlusNormal"/>
              <w:jc w:val="right"/>
            </w:pPr>
            <w:r w:rsidRPr="00890071">
              <w:t>по Сводному реестру</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tcPr>
          <w:p w:rsidR="00EB36AF" w:rsidRPr="00890071" w:rsidRDefault="00EB36AF">
            <w:pPr>
              <w:pStyle w:val="ConsPlusNormal"/>
            </w:pPr>
          </w:p>
        </w:tc>
        <w:tc>
          <w:tcPr>
            <w:tcW w:w="2438" w:type="dxa"/>
            <w:tcBorders>
              <w:right w:val="single" w:sz="4" w:space="0" w:color="auto"/>
            </w:tcBorders>
          </w:tcPr>
          <w:p w:rsidR="00EB36AF" w:rsidRPr="00890071" w:rsidRDefault="00EB36AF">
            <w:pPr>
              <w:pStyle w:val="ConsPlusNormal"/>
              <w:jc w:val="right"/>
            </w:pPr>
            <w:r w:rsidRPr="00890071">
              <w:t>ИНН</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tcPr>
          <w:p w:rsidR="00EB36AF" w:rsidRPr="00890071" w:rsidRDefault="00927E63" w:rsidP="00927E63">
            <w:pPr>
              <w:pStyle w:val="ConsPlusNormal"/>
            </w:pPr>
            <w:r w:rsidRPr="00890071">
              <w:t>Наименование муниципального учреждения</w:t>
            </w:r>
          </w:p>
        </w:tc>
        <w:tc>
          <w:tcPr>
            <w:tcW w:w="2438" w:type="dxa"/>
            <w:tcBorders>
              <w:right w:val="single" w:sz="4" w:space="0" w:color="auto"/>
            </w:tcBorders>
          </w:tcPr>
          <w:p w:rsidR="00EB36AF" w:rsidRPr="00890071" w:rsidRDefault="00EB36AF">
            <w:pPr>
              <w:pStyle w:val="ConsPlusNormal"/>
              <w:jc w:val="right"/>
            </w:pPr>
            <w:r w:rsidRPr="00890071">
              <w:t>КПП</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tcPr>
          <w:p w:rsidR="00EB36AF" w:rsidRPr="00890071" w:rsidRDefault="00EB36AF">
            <w:pPr>
              <w:pStyle w:val="ConsPlusNormal"/>
            </w:pPr>
            <w:r w:rsidRPr="00890071">
              <w:t>Единица измерения: руб</w:t>
            </w:r>
            <w:r w:rsidR="00394C24" w:rsidRPr="00890071">
              <w:t>.</w:t>
            </w:r>
          </w:p>
        </w:tc>
        <w:tc>
          <w:tcPr>
            <w:tcW w:w="2438" w:type="dxa"/>
            <w:tcBorders>
              <w:right w:val="single" w:sz="4" w:space="0" w:color="auto"/>
            </w:tcBorders>
          </w:tcPr>
          <w:p w:rsidR="00EB36AF" w:rsidRPr="00890071" w:rsidRDefault="00EB36AF">
            <w:pPr>
              <w:pStyle w:val="ConsPlusNormal"/>
              <w:jc w:val="right"/>
            </w:pPr>
            <w:r w:rsidRPr="00890071">
              <w:t>по ОКЕИ</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rsidP="00394C24">
            <w:pPr>
              <w:pStyle w:val="ConsPlusNormal"/>
              <w:jc w:val="center"/>
            </w:pPr>
          </w:p>
        </w:tc>
      </w:tr>
    </w:tbl>
    <w:p w:rsidR="00EB36AF" w:rsidRPr="00325766" w:rsidRDefault="00EB36AF">
      <w:pPr>
        <w:pStyle w:val="ConsPlusNormal"/>
        <w:jc w:val="both"/>
      </w:pPr>
    </w:p>
    <w:p w:rsidR="00EB36AF" w:rsidRDefault="00EB36AF">
      <w:pPr>
        <w:pStyle w:val="ConsPlusNormal"/>
        <w:jc w:val="both"/>
      </w:pPr>
    </w:p>
    <w:p w:rsidR="00EB36AF" w:rsidRDefault="00EB36AF">
      <w:pPr>
        <w:pStyle w:val="ConsPlusNormal"/>
        <w:jc w:val="both"/>
        <w:sectPr w:rsidR="00EB36AF" w:rsidSect="00890071">
          <w:headerReference w:type="default" r:id="rId8"/>
          <w:pgSz w:w="11906" w:h="16838"/>
          <w:pgMar w:top="1134" w:right="567" w:bottom="1134" w:left="1701" w:header="0" w:footer="0" w:gutter="0"/>
          <w:cols w:space="720"/>
          <w:noEndnote/>
          <w:titlePg/>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584740" w:rsidRPr="00890071" w:rsidTr="00BC294D">
        <w:tc>
          <w:tcPr>
            <w:tcW w:w="12415" w:type="dxa"/>
            <w:gridSpan w:val="8"/>
            <w:tcBorders>
              <w:bottom w:val="single" w:sz="4" w:space="0" w:color="auto"/>
            </w:tcBorders>
          </w:tcPr>
          <w:p w:rsidR="00584740" w:rsidRPr="00890071" w:rsidRDefault="00584740">
            <w:pPr>
              <w:pStyle w:val="ConsPlusNormal"/>
              <w:jc w:val="center"/>
            </w:pPr>
            <w:r w:rsidRPr="00890071">
              <w:rPr>
                <w:sz w:val="28"/>
              </w:rPr>
              <w:lastRenderedPageBreak/>
              <w:t>Раздел 1. Поступления и выплаты</w:t>
            </w:r>
          </w:p>
        </w:tc>
      </w:tr>
      <w:tr w:rsidR="00EB36AF" w:rsidRPr="00890071" w:rsidTr="00BB7F2D">
        <w:tc>
          <w:tcPr>
            <w:tcW w:w="3912"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Код строки</w:t>
            </w:r>
          </w:p>
        </w:tc>
        <w:tc>
          <w:tcPr>
            <w:tcW w:w="1644"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 xml:space="preserve">Код по бюджетной классификации Российской Федерации </w:t>
            </w:r>
            <w:hyperlink w:anchor="Par837" w:tooltip="    &lt;3&gt; В графе 3 отражаются:" w:history="1">
              <w:r w:rsidRPr="00890071">
                <w:rPr>
                  <w:vertAlign w:val="superscript"/>
                </w:rPr>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 xml:space="preserve">Аналитический код </w:t>
            </w:r>
            <w:hyperlink w:anchor="Par853" w:tooltip="    &lt;4&gt;   В   графе   4  указывается  код  классификации  операций  сектора" w:history="1">
              <w:r w:rsidRPr="00890071">
                <w:rPr>
                  <w:vertAlign w:val="superscript"/>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Сумма</w:t>
            </w:r>
          </w:p>
        </w:tc>
      </w:tr>
      <w:tr w:rsidR="00EB36AF" w:rsidRPr="00890071" w:rsidTr="00BB7F2D">
        <w:tc>
          <w:tcPr>
            <w:tcW w:w="3912"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текущий финансовый год</w:t>
            </w:r>
          </w:p>
        </w:tc>
        <w:tc>
          <w:tcPr>
            <w:tcW w:w="136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за пределами планового периода</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1</w:t>
            </w:r>
          </w:p>
        </w:tc>
        <w:tc>
          <w:tcPr>
            <w:tcW w:w="73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2</w:t>
            </w:r>
          </w:p>
        </w:tc>
        <w:tc>
          <w:tcPr>
            <w:tcW w:w="1644"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bookmarkStart w:id="2" w:name="Par252"/>
            <w:bookmarkEnd w:id="2"/>
            <w:r w:rsidRPr="00890071">
              <w:t>3</w:t>
            </w:r>
          </w:p>
        </w:tc>
        <w:tc>
          <w:tcPr>
            <w:tcW w:w="850"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bookmarkStart w:id="3" w:name="Par253"/>
            <w:bookmarkEnd w:id="3"/>
            <w:r w:rsidRPr="00890071">
              <w:t>4</w:t>
            </w:r>
          </w:p>
        </w:tc>
        <w:tc>
          <w:tcPr>
            <w:tcW w:w="124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5</w:t>
            </w:r>
          </w:p>
        </w:tc>
        <w:tc>
          <w:tcPr>
            <w:tcW w:w="136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6</w:t>
            </w:r>
          </w:p>
        </w:tc>
        <w:tc>
          <w:tcPr>
            <w:tcW w:w="141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7</w:t>
            </w:r>
          </w:p>
        </w:tc>
        <w:tc>
          <w:tcPr>
            <w:tcW w:w="124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8</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 xml:space="preserve">Остаток средств на начало текущего финансового года </w:t>
            </w:r>
            <w:hyperlink w:anchor="Par861" w:tooltip="    &lt;5&gt;  По  строкам  0001  и  0002  указываются планируемые суммы остатков" w:history="1">
              <w:r w:rsidRPr="00890071">
                <w:rPr>
                  <w:vertAlign w:val="superscript"/>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4" w:name="Par259"/>
            <w:bookmarkEnd w:id="4"/>
            <w:r w:rsidRPr="00890071">
              <w:t>0001</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 xml:space="preserve">Остаток средств на конец текущего финансового года </w:t>
            </w:r>
            <w:hyperlink w:anchor="Par861" w:tooltip="    &lt;5&gt;  По  строкам  0001  и  0002  указываются планируемые суммы остатков" w:history="1">
              <w:r w:rsidRPr="00890071">
                <w:rPr>
                  <w:vertAlign w:val="superscript"/>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5" w:name="Par267"/>
            <w:bookmarkEnd w:id="5"/>
            <w:r w:rsidRPr="00890071">
              <w:t>0002</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1000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в том числе:</w:t>
            </w:r>
          </w:p>
          <w:p w:rsidR="00EB36AF" w:rsidRPr="00890071" w:rsidRDefault="00EB36AF">
            <w:pPr>
              <w:pStyle w:val="ConsPlusNormal"/>
              <w:ind w:left="284"/>
            </w:pPr>
            <w:r w:rsidRPr="00890071">
              <w:t>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6" w:name="Par284"/>
            <w:bookmarkEnd w:id="6"/>
            <w:r w:rsidRPr="00890071">
              <w:t>1100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120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1200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rsidP="00467DA0">
            <w:pPr>
              <w:pStyle w:val="ConsPlusNormal"/>
              <w:ind w:left="567"/>
            </w:pPr>
            <w:r w:rsidRPr="00890071">
              <w:t xml:space="preserve">субсидии на финансовое обеспечение выполнения </w:t>
            </w:r>
            <w:r w:rsidR="00467DA0" w:rsidRPr="00890071">
              <w:t>муниципального</w:t>
            </w:r>
            <w:r w:rsidRPr="00890071">
              <w:t xml:space="preserve">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1210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lastRenderedPageBreak/>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8F06E8">
        <w:trPr>
          <w:trHeight w:val="271"/>
        </w:trPr>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24177">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150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D24130" w:rsidRPr="00890071" w:rsidTr="00D24177">
        <w:trPr>
          <w:trHeight w:val="645"/>
        </w:trPr>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567"/>
            </w:pPr>
            <w:r w:rsidRPr="00890071">
              <w:t>в том числе:</w:t>
            </w:r>
          </w:p>
          <w:p w:rsidR="00D24130" w:rsidRPr="00890071" w:rsidRDefault="00D24130">
            <w:pPr>
              <w:pStyle w:val="ConsPlusNormal"/>
              <w:ind w:left="567"/>
            </w:pPr>
            <w:r>
              <w:t>целевые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rsidP="00FC00E4">
            <w:pPr>
              <w:pStyle w:val="ConsPlusNormal"/>
              <w:jc w:val="center"/>
            </w:pPr>
            <w:r>
              <w:t>141</w:t>
            </w:r>
            <w:r w:rsidRPr="00890071">
              <w:t>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rsidP="00FC00E4">
            <w:pPr>
              <w:pStyle w:val="ConsPlusNormal"/>
              <w:jc w:val="center"/>
            </w:pPr>
            <w:r w:rsidRPr="00890071">
              <w:t>150</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r>
      <w:tr w:rsidR="00D24130" w:rsidRPr="00890071" w:rsidTr="00D24177">
        <w:trPr>
          <w:trHeight w:val="180"/>
        </w:trPr>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rsidP="00D24130">
            <w:pPr>
              <w:pStyle w:val="ConsPlusNormal"/>
              <w:ind w:left="567"/>
            </w:pPr>
            <w: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rsidP="00FC00E4">
            <w:pPr>
              <w:pStyle w:val="ConsPlusNormal"/>
              <w:jc w:val="center"/>
            </w:pPr>
            <w:r>
              <w:t>142</w:t>
            </w:r>
            <w:r w:rsidRPr="00890071">
              <w:t>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rsidP="00FC00E4">
            <w:pPr>
              <w:pStyle w:val="ConsPlusNormal"/>
              <w:jc w:val="center"/>
            </w:pPr>
            <w:r w:rsidRPr="00890071">
              <w:t>150</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r>
      <w:tr w:rsidR="00D24130" w:rsidRPr="00890071" w:rsidTr="00D24177">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284"/>
            </w:pPr>
            <w:r w:rsidRPr="00890071">
              <w:t>прочие 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1500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180</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r>
      <w:tr w:rsidR="00D24130" w:rsidRPr="00890071" w:rsidTr="008F06E8">
        <w:trPr>
          <w:trHeight w:val="308"/>
        </w:trPr>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567"/>
            </w:pPr>
            <w:r w:rsidRPr="00890071">
              <w:t>в том числе:</w:t>
            </w:r>
          </w:p>
          <w:p w:rsidR="00D24130" w:rsidRPr="00890071" w:rsidRDefault="00D24130">
            <w:pPr>
              <w:pStyle w:val="ConsPlusNormal"/>
              <w:ind w:left="567"/>
            </w:pP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284"/>
            </w:pPr>
            <w:r w:rsidRPr="00890071">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bookmarkStart w:id="7" w:name="Par401"/>
            <w:bookmarkEnd w:id="7"/>
            <w:r w:rsidRPr="00890071">
              <w:t>1900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r>
      <w:tr w:rsidR="00D24130" w:rsidRPr="00890071" w:rsidTr="008F06E8">
        <w:trPr>
          <w:trHeight w:val="330"/>
        </w:trPr>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567"/>
            </w:pPr>
            <w:r w:rsidRPr="00890071">
              <w:t>в том числе:</w:t>
            </w:r>
          </w:p>
          <w:p w:rsidR="00D24130" w:rsidRPr="00890071" w:rsidRDefault="00D24130">
            <w:pPr>
              <w:pStyle w:val="ConsPlusNormal"/>
              <w:ind w:left="567"/>
            </w:pP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284"/>
            </w:pPr>
            <w:r w:rsidRPr="00890071">
              <w:t xml:space="preserve">прочие поступления, всего </w:t>
            </w:r>
            <w:hyperlink w:anchor="Par867" w:tooltip="    &lt;6&gt;   Показатели  прочих  поступлений  включают  в  себя  в  том  числе" w:history="1">
              <w:r w:rsidRPr="00890071">
                <w:rPr>
                  <w:vertAlign w:val="superscript"/>
                </w:rPr>
                <w:t>&lt;6&gt;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bookmarkStart w:id="8" w:name="Par426"/>
            <w:bookmarkEnd w:id="8"/>
            <w:r w:rsidRPr="00890071">
              <w:t>1980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567"/>
            </w:pPr>
            <w:r w:rsidRPr="00890071">
              <w:t>из них:</w:t>
            </w:r>
          </w:p>
          <w:p w:rsidR="00D24130" w:rsidRPr="00890071" w:rsidRDefault="00D24130">
            <w:pPr>
              <w:pStyle w:val="ConsPlusNormal"/>
              <w:ind w:left="567"/>
            </w:pPr>
            <w:r w:rsidRPr="00890071">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1981</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510</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pPr>
            <w:r w:rsidRPr="00890071">
              <w:t>Расходы,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bookmarkStart w:id="9" w:name="Par451"/>
            <w:bookmarkEnd w:id="9"/>
            <w:r w:rsidRPr="00890071">
              <w:t>2000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284"/>
            </w:pPr>
            <w:r w:rsidRPr="00890071">
              <w:t>в том числе:</w:t>
            </w:r>
          </w:p>
          <w:p w:rsidR="00D24130" w:rsidRPr="00890071" w:rsidRDefault="00D24130">
            <w:pPr>
              <w:pStyle w:val="ConsPlusNormal"/>
              <w:ind w:left="284"/>
            </w:pPr>
            <w:r w:rsidRPr="00890071">
              <w:lastRenderedPageBreak/>
              <w:t>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lastRenderedPageBreak/>
              <w:t>2100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567"/>
            </w:pPr>
            <w:r w:rsidRPr="00890071">
              <w:lastRenderedPageBreak/>
              <w:t>в том числе:</w:t>
            </w:r>
          </w:p>
          <w:p w:rsidR="00D24130" w:rsidRPr="00890071" w:rsidRDefault="00D24130">
            <w:pPr>
              <w:pStyle w:val="ConsPlusNormal"/>
              <w:ind w:left="567"/>
            </w:pPr>
            <w:r w:rsidRPr="00890071">
              <w:t>оплата труда</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2110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111</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567"/>
            </w:pPr>
            <w:r w:rsidRPr="00890071">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2120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112</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567"/>
            </w:pPr>
            <w:r w:rsidRPr="00890071">
              <w:t>иные выплаты, за исключением фонда оплаты труда учреждения, для 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2130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113</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567"/>
            </w:pPr>
            <w:r w:rsidRPr="00890071">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2140</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119</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850"/>
            </w:pPr>
            <w:r w:rsidRPr="00890071">
              <w:t>в том числе:</w:t>
            </w:r>
          </w:p>
          <w:p w:rsidR="00D24130" w:rsidRPr="00890071" w:rsidRDefault="00D24130">
            <w:pPr>
              <w:pStyle w:val="ConsPlusNormal"/>
              <w:ind w:left="850"/>
            </w:pPr>
            <w:r w:rsidRPr="00890071">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2141</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119</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r>
      <w:tr w:rsidR="00D24130" w:rsidRPr="00890071" w:rsidTr="00BB7F2D">
        <w:tc>
          <w:tcPr>
            <w:tcW w:w="3912" w:type="dxa"/>
            <w:tcBorders>
              <w:top w:val="single" w:sz="4" w:space="0" w:color="auto"/>
              <w:left w:val="single" w:sz="4" w:space="0" w:color="auto"/>
              <w:bottom w:val="single" w:sz="4" w:space="0" w:color="auto"/>
              <w:right w:val="single" w:sz="4" w:space="0" w:color="auto"/>
            </w:tcBorders>
          </w:tcPr>
          <w:p w:rsidR="00D24130" w:rsidRPr="00890071" w:rsidRDefault="00D24130">
            <w:pPr>
              <w:pStyle w:val="ConsPlusNormal"/>
              <w:ind w:left="850"/>
            </w:pPr>
            <w:r w:rsidRPr="00890071">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2142</w:t>
            </w:r>
          </w:p>
        </w:tc>
        <w:tc>
          <w:tcPr>
            <w:tcW w:w="1644"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119</w:t>
            </w:r>
          </w:p>
        </w:tc>
        <w:tc>
          <w:tcPr>
            <w:tcW w:w="850"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D24130" w:rsidRPr="00890071" w:rsidRDefault="00D24130">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284"/>
            </w:pPr>
            <w:r w:rsidRPr="00890071">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2200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300</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567"/>
            </w:pPr>
            <w:r w:rsidRPr="00890071">
              <w:t>в том числе:</w:t>
            </w:r>
          </w:p>
          <w:p w:rsidR="00683845" w:rsidRPr="00890071" w:rsidRDefault="00683845">
            <w:pPr>
              <w:pStyle w:val="ConsPlusNormal"/>
              <w:ind w:left="567"/>
            </w:pPr>
            <w:r w:rsidRPr="00890071">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2210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320</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850"/>
            </w:pPr>
            <w:r w:rsidRPr="00890071">
              <w:t>из них:</w:t>
            </w:r>
          </w:p>
          <w:p w:rsidR="00683845" w:rsidRPr="00890071" w:rsidRDefault="00683845">
            <w:pPr>
              <w:pStyle w:val="ConsPlusNormal"/>
              <w:ind w:left="850"/>
            </w:pPr>
            <w:r w:rsidRPr="00890071">
              <w:t xml:space="preserve">пособия, компенсации и </w:t>
            </w:r>
            <w:r w:rsidRPr="00890071">
              <w:lastRenderedPageBreak/>
              <w:t>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lastRenderedPageBreak/>
              <w:t>2211</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321</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567"/>
            </w:pPr>
            <w:r w:rsidRPr="00890071">
              <w:lastRenderedPageBreak/>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2220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340</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567"/>
            </w:pPr>
            <w:r w:rsidRPr="00890071">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2230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350</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D24177">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567"/>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2240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360</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284"/>
            </w:pPr>
            <w:r w:rsidRPr="00890071">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2300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850</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567"/>
            </w:pPr>
            <w:r w:rsidRPr="00890071">
              <w:t>из них:</w:t>
            </w:r>
          </w:p>
          <w:p w:rsidR="00683845" w:rsidRPr="00890071" w:rsidRDefault="00683845">
            <w:pPr>
              <w:pStyle w:val="ConsPlusNormal"/>
              <w:ind w:left="567"/>
            </w:pPr>
            <w:r w:rsidRPr="00890071">
              <w:t>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2310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851</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567"/>
            </w:pPr>
            <w:r w:rsidRPr="00890071">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2320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852</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567"/>
            </w:pPr>
            <w:r w:rsidRPr="00890071">
              <w:lastRenderedPageBreak/>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2330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853</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BB7F2D">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284"/>
            </w:pPr>
            <w:r w:rsidRPr="00890071">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2400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D24177">
        <w:tc>
          <w:tcPr>
            <w:tcW w:w="3912" w:type="dxa"/>
            <w:tcBorders>
              <w:top w:val="single" w:sz="4" w:space="0" w:color="auto"/>
              <w:left w:val="single" w:sz="4" w:space="0" w:color="auto"/>
              <w:bottom w:val="single" w:sz="4" w:space="0" w:color="auto"/>
              <w:right w:val="single" w:sz="4" w:space="0" w:color="auto"/>
            </w:tcBorders>
          </w:tcPr>
          <w:p w:rsidR="00683845" w:rsidRPr="00890071" w:rsidRDefault="00683845">
            <w:pPr>
              <w:pStyle w:val="ConsPlusNormal"/>
              <w:ind w:left="567"/>
            </w:pPr>
            <w:r w:rsidRPr="00890071">
              <w:t>из них:</w:t>
            </w:r>
          </w:p>
          <w:p w:rsidR="00683845" w:rsidRPr="00890071" w:rsidRDefault="00683845" w:rsidP="00B8768D">
            <w:pPr>
              <w:pStyle w:val="ConsPlusNormal"/>
              <w:ind w:left="567"/>
            </w:pPr>
            <w:r w:rsidRPr="00890071">
              <w:t xml:space="preserve">гранты, предоставляемые </w:t>
            </w:r>
            <w:r w:rsidR="00B8768D">
              <w:t>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2410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B8768D">
            <w:pPr>
              <w:pStyle w:val="ConsPlusNormal"/>
              <w:jc w:val="center"/>
            </w:pPr>
            <w:r>
              <w:t>613</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D24177">
        <w:tc>
          <w:tcPr>
            <w:tcW w:w="3912" w:type="dxa"/>
            <w:tcBorders>
              <w:top w:val="single" w:sz="4" w:space="0" w:color="auto"/>
              <w:left w:val="single" w:sz="4" w:space="0" w:color="auto"/>
              <w:bottom w:val="single" w:sz="4" w:space="0" w:color="auto"/>
              <w:right w:val="single" w:sz="4" w:space="0" w:color="auto"/>
            </w:tcBorders>
          </w:tcPr>
          <w:p w:rsidR="00683845" w:rsidRPr="00890071" w:rsidRDefault="00B8768D">
            <w:pPr>
              <w:pStyle w:val="ConsPlusNormal"/>
              <w:ind w:left="567"/>
            </w:pPr>
            <w:r>
              <w:t>гранты, предоставляемые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2420</w:t>
            </w:r>
          </w:p>
        </w:tc>
        <w:tc>
          <w:tcPr>
            <w:tcW w:w="1644" w:type="dxa"/>
            <w:tcBorders>
              <w:top w:val="single" w:sz="4" w:space="0" w:color="auto"/>
              <w:left w:val="single" w:sz="4" w:space="0" w:color="auto"/>
              <w:bottom w:val="single" w:sz="4" w:space="0" w:color="auto"/>
              <w:right w:val="single" w:sz="4" w:space="0" w:color="auto"/>
            </w:tcBorders>
            <w:vAlign w:val="bottom"/>
          </w:tcPr>
          <w:p w:rsidR="00683845" w:rsidRPr="00890071" w:rsidRDefault="00B8768D">
            <w:pPr>
              <w:pStyle w:val="ConsPlusNormal"/>
              <w:jc w:val="center"/>
            </w:pPr>
            <w:r>
              <w:t>623</w:t>
            </w: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683845" w:rsidRPr="00890071" w:rsidTr="00D24177">
        <w:trPr>
          <w:trHeight w:val="1470"/>
        </w:trPr>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rsidP="00B8768D">
            <w:pPr>
              <w:pStyle w:val="ConsPlusNormal"/>
              <w:ind w:left="567"/>
            </w:pPr>
            <w:r w:rsidRPr="00B8768D">
              <w:t>гранты, предоставляемые</w:t>
            </w:r>
            <w:r>
              <w:t xml:space="preserve"> иным некоммерческим организациям (за исключением бюджетных и автономных учреждений)</w:t>
            </w:r>
          </w:p>
        </w:tc>
        <w:tc>
          <w:tcPr>
            <w:tcW w:w="737" w:type="dxa"/>
            <w:tcBorders>
              <w:top w:val="single" w:sz="4" w:space="0" w:color="auto"/>
              <w:left w:val="single" w:sz="4" w:space="0" w:color="auto"/>
              <w:bottom w:val="single" w:sz="4" w:space="0" w:color="auto"/>
              <w:right w:val="single" w:sz="4" w:space="0" w:color="auto"/>
            </w:tcBorders>
            <w:vAlign w:val="bottom"/>
          </w:tcPr>
          <w:p w:rsidR="00683845" w:rsidRDefault="00683845">
            <w:pPr>
              <w:pStyle w:val="ConsPlusNormal"/>
              <w:jc w:val="center"/>
            </w:pPr>
            <w:r w:rsidRPr="00890071">
              <w:t>2430</w:t>
            </w:r>
          </w:p>
          <w:p w:rsidR="00B8768D" w:rsidRPr="00890071" w:rsidRDefault="00B8768D">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vAlign w:val="bottom"/>
          </w:tcPr>
          <w:p w:rsidR="00683845" w:rsidRDefault="00B8768D">
            <w:pPr>
              <w:pStyle w:val="ConsPlusNormal"/>
              <w:jc w:val="center"/>
            </w:pPr>
            <w:r>
              <w:t>634</w:t>
            </w:r>
          </w:p>
          <w:p w:rsidR="00B8768D" w:rsidRPr="00890071" w:rsidRDefault="00B8768D">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683845" w:rsidRPr="00890071" w:rsidRDefault="00683845">
            <w:pPr>
              <w:pStyle w:val="ConsPlusNormal"/>
              <w:jc w:val="center"/>
            </w:pPr>
            <w:r w:rsidRPr="00890071">
              <w:t>x</w:t>
            </w:r>
          </w:p>
        </w:tc>
      </w:tr>
      <w:tr w:rsidR="00B8768D" w:rsidRPr="00890071" w:rsidTr="00D24177">
        <w:trPr>
          <w:trHeight w:val="285"/>
        </w:trPr>
        <w:tc>
          <w:tcPr>
            <w:tcW w:w="3912" w:type="dxa"/>
            <w:tcBorders>
              <w:top w:val="single" w:sz="4" w:space="0" w:color="auto"/>
              <w:left w:val="single" w:sz="4" w:space="0" w:color="auto"/>
              <w:bottom w:val="single" w:sz="4" w:space="0" w:color="auto"/>
              <w:right w:val="single" w:sz="4" w:space="0" w:color="auto"/>
            </w:tcBorders>
          </w:tcPr>
          <w:p w:rsidR="00B8768D" w:rsidRPr="00B8768D" w:rsidRDefault="00B8768D" w:rsidP="00B8768D">
            <w:pPr>
              <w:pStyle w:val="ConsPlusNormal"/>
              <w:ind w:left="567"/>
            </w:pPr>
            <w:r w:rsidRPr="00890071">
              <w:t xml:space="preserve">гранты, предоставляемые </w:t>
            </w:r>
            <w:r>
              <w:t>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Default="00B8768D" w:rsidP="00FC00E4">
            <w:pPr>
              <w:pStyle w:val="ConsPlusNormal"/>
              <w:jc w:val="center"/>
            </w:pPr>
            <w:r w:rsidRPr="00890071">
              <w:t>24</w:t>
            </w:r>
            <w:r>
              <w:t>4</w:t>
            </w:r>
            <w:r w:rsidRPr="00890071">
              <w:t>0</w:t>
            </w:r>
          </w:p>
          <w:p w:rsidR="00B8768D" w:rsidRPr="00890071" w:rsidRDefault="00B8768D" w:rsidP="00FC00E4">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vAlign w:val="bottom"/>
          </w:tcPr>
          <w:p w:rsidR="00B8768D" w:rsidRDefault="00B8768D" w:rsidP="00FC00E4">
            <w:pPr>
              <w:pStyle w:val="ConsPlusNormal"/>
              <w:jc w:val="center"/>
            </w:pPr>
            <w:r>
              <w:t>810</w:t>
            </w:r>
          </w:p>
          <w:p w:rsidR="00B8768D" w:rsidRPr="00890071" w:rsidRDefault="00B8768D" w:rsidP="00FC00E4">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rsidP="00B8768D">
            <w:pPr>
              <w:pStyle w:val="ConsPlusNormal"/>
              <w:jc w:val="center"/>
            </w:pPr>
            <w:r w:rsidRPr="00890071">
              <w:t>x</w:t>
            </w: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284"/>
            </w:pPr>
            <w:r w:rsidRPr="00890071">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2500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567"/>
            </w:pPr>
            <w:r w:rsidRPr="00890071">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2520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831</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284"/>
            </w:pPr>
            <w:r w:rsidRPr="00890071">
              <w:t xml:space="preserve">расходы на закупку товаров, работ, услуг, всего </w:t>
            </w:r>
            <w:hyperlink w:anchor="Par875" w:tooltip="    &lt;7&gt;  Показатели  выплат  по  расходам на закупки товаров, работ, услуг," w:history="1">
              <w:r w:rsidRPr="00890071">
                <w:rPr>
                  <w:vertAlign w:val="superscript"/>
                </w:rPr>
                <w:t>&lt;7&gt;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bookmarkStart w:id="10" w:name="Par699"/>
            <w:bookmarkEnd w:id="10"/>
            <w:r w:rsidRPr="00890071">
              <w:t>2600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567"/>
            </w:pPr>
            <w:r w:rsidRPr="00890071">
              <w:lastRenderedPageBreak/>
              <w:t>в том числе:</w:t>
            </w:r>
          </w:p>
          <w:p w:rsidR="00B8768D" w:rsidRPr="00890071" w:rsidRDefault="00B8768D">
            <w:pPr>
              <w:pStyle w:val="ConsPlusNormal"/>
              <w:ind w:left="567"/>
            </w:pPr>
            <w:r w:rsidRPr="00890071">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2610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241</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rsidP="00467DA0">
            <w:pPr>
              <w:pStyle w:val="ConsPlusNormal"/>
              <w:ind w:left="567"/>
            </w:pPr>
            <w:r w:rsidRPr="00890071">
              <w:t>закупку товаров, работ, услуг в целях капитального ремонта муниципального имущества</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2630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243</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567"/>
            </w:pPr>
            <w:r w:rsidRPr="00890071">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2640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244</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rsidP="002655AB">
            <w:pPr>
              <w:pStyle w:val="ConsPlusNormal"/>
              <w:ind w:left="850"/>
            </w:pPr>
            <w:r w:rsidRPr="00890071">
              <w:t>из них:</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rsidP="00467DA0">
            <w:pPr>
              <w:pStyle w:val="ConsPlusNormal"/>
              <w:ind w:left="567"/>
            </w:pPr>
            <w:r w:rsidRPr="00890071">
              <w:t>капитальные вложения в объекты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2650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400</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850"/>
            </w:pPr>
            <w:r w:rsidRPr="00890071">
              <w:t>в том числе:</w:t>
            </w:r>
          </w:p>
          <w:p w:rsidR="00B8768D" w:rsidRPr="00890071" w:rsidRDefault="00B8768D" w:rsidP="00467DA0">
            <w:pPr>
              <w:pStyle w:val="ConsPlusNormal"/>
              <w:ind w:left="850"/>
            </w:pPr>
            <w:r w:rsidRPr="00890071">
              <w:t>приобретение объектов недвижимого имущества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2651</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406</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rsidP="00467DA0">
            <w:pPr>
              <w:pStyle w:val="ConsPlusNormal"/>
              <w:ind w:left="850"/>
            </w:pPr>
            <w:r w:rsidRPr="00890071">
              <w:t>строительство (реконструкция) объектов недвижимого имущества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bookmarkStart w:id="11" w:name="Par766"/>
            <w:bookmarkEnd w:id="11"/>
            <w:r w:rsidRPr="00890071">
              <w:t>2652</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407</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r>
      <w:tr w:rsidR="00B8768D" w:rsidRPr="00890071" w:rsidTr="002655AB">
        <w:trPr>
          <w:trHeight w:val="572"/>
        </w:trPr>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pPr>
            <w:r w:rsidRPr="00890071">
              <w:t xml:space="preserve">Выплаты, уменьшающие доход, всего </w:t>
            </w:r>
            <w:hyperlink w:anchor="Par879" w:tooltip="    &lt;8&gt; Показатель отражается со знаком &quot;минус&quot;." w:history="1">
              <w:r w:rsidRPr="00890071">
                <w:rPr>
                  <w:vertAlign w:val="superscript"/>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bookmarkStart w:id="12" w:name="Par774"/>
            <w:bookmarkEnd w:id="12"/>
            <w:r w:rsidRPr="00890071">
              <w:t>3000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100</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567"/>
            </w:pPr>
            <w:r w:rsidRPr="00890071">
              <w:t>в том числе:</w:t>
            </w:r>
          </w:p>
          <w:p w:rsidR="00B8768D" w:rsidRPr="00890071" w:rsidRDefault="00B8768D">
            <w:pPr>
              <w:pStyle w:val="ConsPlusNormal"/>
              <w:ind w:left="567"/>
            </w:pPr>
            <w:r w:rsidRPr="00890071">
              <w:t xml:space="preserve">налог на прибыль </w:t>
            </w:r>
            <w:hyperlink w:anchor="Par879" w:tooltip="    &lt;8&gt; Показатель отражается со знаком &quot;минус&quot;." w:history="1">
              <w:r w:rsidRPr="00890071">
                <w:rPr>
                  <w:vertAlign w:val="superscript"/>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3010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567"/>
            </w:pPr>
            <w:r w:rsidRPr="00890071">
              <w:t xml:space="preserve">налог на добавленную стоимость </w:t>
            </w:r>
            <w:hyperlink w:anchor="Par879" w:tooltip="    &lt;8&gt; Показатель отражается со знаком &quot;минус&quot;." w:history="1">
              <w:r w:rsidRPr="00890071">
                <w:rPr>
                  <w:vertAlign w:val="superscript"/>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3020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567"/>
            </w:pPr>
            <w:r w:rsidRPr="00890071">
              <w:lastRenderedPageBreak/>
              <w:t xml:space="preserve">прочие налоги, уменьшающие доход </w:t>
            </w:r>
            <w:hyperlink w:anchor="Par879" w:tooltip="    &lt;8&gt; Показатель отражается со знаком &quot;минус&quot;." w:history="1">
              <w:r w:rsidRPr="00890071">
                <w:rPr>
                  <w:vertAlign w:val="superscript"/>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bookmarkStart w:id="13" w:name="Par799"/>
            <w:bookmarkEnd w:id="13"/>
            <w:r w:rsidRPr="00890071">
              <w:t>3030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pPr>
            <w:r w:rsidRPr="00890071">
              <w:t xml:space="preserve">Прочие выплаты, всего </w:t>
            </w:r>
            <w:hyperlink w:anchor="Par880" w:tooltip="    &lt;9&gt;  Показатели  прочих  выплат  включают в себя в том числе показатели" w:history="1">
              <w:r w:rsidRPr="00890071">
                <w:rPr>
                  <w:vertAlign w:val="superscript"/>
                </w:rPr>
                <w:t>&lt;9&gt;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bookmarkStart w:id="14" w:name="Par807"/>
            <w:bookmarkEnd w:id="14"/>
            <w:r w:rsidRPr="00890071">
              <w:t>4000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r>
      <w:tr w:rsidR="00B8768D" w:rsidRPr="00890071" w:rsidTr="00BB7F2D">
        <w:tc>
          <w:tcPr>
            <w:tcW w:w="3912" w:type="dxa"/>
            <w:tcBorders>
              <w:top w:val="single" w:sz="4" w:space="0" w:color="auto"/>
              <w:left w:val="single" w:sz="4" w:space="0" w:color="auto"/>
              <w:bottom w:val="single" w:sz="4" w:space="0" w:color="auto"/>
              <w:right w:val="single" w:sz="4" w:space="0" w:color="auto"/>
            </w:tcBorders>
          </w:tcPr>
          <w:p w:rsidR="00B8768D" w:rsidRPr="00890071" w:rsidRDefault="00B8768D">
            <w:pPr>
              <w:pStyle w:val="ConsPlusNormal"/>
              <w:ind w:left="567"/>
            </w:pPr>
            <w:r w:rsidRPr="00890071">
              <w:t>из них:</w:t>
            </w:r>
          </w:p>
          <w:p w:rsidR="00B8768D" w:rsidRPr="00890071" w:rsidRDefault="00B8768D">
            <w:pPr>
              <w:pStyle w:val="ConsPlusNormal"/>
              <w:ind w:left="567"/>
            </w:pPr>
            <w:r w:rsidRPr="00890071">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4010</w:t>
            </w:r>
          </w:p>
        </w:tc>
        <w:tc>
          <w:tcPr>
            <w:tcW w:w="1644"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610</w:t>
            </w:r>
          </w:p>
        </w:tc>
        <w:tc>
          <w:tcPr>
            <w:tcW w:w="850"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B8768D" w:rsidRPr="00890071" w:rsidRDefault="00B8768D">
            <w:pPr>
              <w:pStyle w:val="ConsPlusNormal"/>
              <w:jc w:val="center"/>
            </w:pPr>
            <w:r w:rsidRPr="00890071">
              <w:t>x</w:t>
            </w:r>
          </w:p>
        </w:tc>
      </w:tr>
    </w:tbl>
    <w:p w:rsidR="004C21A9" w:rsidRDefault="004C21A9" w:rsidP="00890071">
      <w:pPr>
        <w:jc w:val="center"/>
        <w:rPr>
          <w:rFonts w:ascii="Times New Roman" w:hAnsi="Times New Roman"/>
          <w:sz w:val="28"/>
        </w:rPr>
      </w:pPr>
      <w:bookmarkStart w:id="15" w:name="Par833"/>
      <w:bookmarkStart w:id="16" w:name="Par889"/>
      <w:bookmarkEnd w:id="15"/>
      <w:bookmarkEnd w:id="16"/>
    </w:p>
    <w:p w:rsidR="00890071" w:rsidRPr="00890071" w:rsidRDefault="00890071" w:rsidP="00890071">
      <w:pPr>
        <w:jc w:val="center"/>
        <w:rPr>
          <w:rFonts w:ascii="Times New Roman" w:hAnsi="Times New Roman"/>
        </w:rPr>
      </w:pPr>
      <w:r w:rsidRPr="00890071">
        <w:rPr>
          <w:rFonts w:ascii="Times New Roman" w:hAnsi="Times New Roman"/>
          <w:sz w:val="28"/>
        </w:rPr>
        <w:t xml:space="preserve">Раздел 2. Сведения по выплатам на закупки товаров, работ, услуг </w:t>
      </w:r>
      <w:hyperlink w:anchor="Par1116" w:tooltip="&lt;10&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в строке 2600 Раздела 1 &quot;Поступления и выплаты&quot; Плана." w:history="1">
        <w:r w:rsidRPr="00890071">
          <w:rPr>
            <w:rFonts w:ascii="Times New Roman" w:hAnsi="Times New Roman"/>
            <w:sz w:val="28"/>
            <w:vertAlign w:val="superscript"/>
          </w:rPr>
          <w:t>&lt;10&gt;</w:t>
        </w:r>
      </w:hyperlink>
    </w:p>
    <w:tbl>
      <w:tblPr>
        <w:tblW w:w="14600" w:type="dxa"/>
        <w:tblInd w:w="62" w:type="dxa"/>
        <w:tblLayout w:type="fixed"/>
        <w:tblCellMar>
          <w:top w:w="102" w:type="dxa"/>
          <w:left w:w="62" w:type="dxa"/>
          <w:bottom w:w="102" w:type="dxa"/>
          <w:right w:w="62" w:type="dxa"/>
        </w:tblCellMar>
        <w:tblLook w:val="0000" w:firstRow="0" w:lastRow="0" w:firstColumn="0" w:lastColumn="0" w:noHBand="0" w:noVBand="0"/>
      </w:tblPr>
      <w:tblGrid>
        <w:gridCol w:w="844"/>
        <w:gridCol w:w="5677"/>
        <w:gridCol w:w="992"/>
        <w:gridCol w:w="709"/>
        <w:gridCol w:w="1417"/>
        <w:gridCol w:w="1134"/>
        <w:gridCol w:w="1276"/>
        <w:gridCol w:w="1275"/>
        <w:gridCol w:w="1276"/>
      </w:tblGrid>
      <w:tr w:rsidR="00EB7BBD" w:rsidRPr="00890071" w:rsidTr="008F06E8">
        <w:tc>
          <w:tcPr>
            <w:tcW w:w="844" w:type="dxa"/>
            <w:vMerge w:val="restart"/>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 п/п</w:t>
            </w:r>
          </w:p>
        </w:tc>
        <w:tc>
          <w:tcPr>
            <w:tcW w:w="5677" w:type="dxa"/>
            <w:vMerge w:val="restart"/>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Коды строк</w:t>
            </w:r>
          </w:p>
        </w:tc>
        <w:tc>
          <w:tcPr>
            <w:tcW w:w="709" w:type="dxa"/>
            <w:vMerge w:val="restart"/>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Год начала закупки</w:t>
            </w:r>
          </w:p>
        </w:tc>
        <w:tc>
          <w:tcPr>
            <w:tcW w:w="1417" w:type="dxa"/>
            <w:vMerge w:val="restart"/>
            <w:tcBorders>
              <w:top w:val="single" w:sz="4" w:space="0" w:color="auto"/>
              <w:left w:val="single" w:sz="4" w:space="0" w:color="auto"/>
              <w:bottom w:val="single" w:sz="4" w:space="0" w:color="auto"/>
              <w:right w:val="single" w:sz="4" w:space="0" w:color="auto"/>
            </w:tcBorders>
          </w:tcPr>
          <w:p w:rsidR="00DC5D91" w:rsidRDefault="00DC5D91">
            <w:pPr>
              <w:pStyle w:val="ConsPlusNormal"/>
              <w:jc w:val="center"/>
            </w:pPr>
            <w:r>
              <w:t xml:space="preserve">Код по бюджетной классификации Российской Федерации </w:t>
            </w:r>
          </w:p>
          <w:p w:rsidR="00DC5D91" w:rsidRPr="00DC5D91" w:rsidRDefault="00DC5D91">
            <w:pPr>
              <w:pStyle w:val="ConsPlusNormal"/>
              <w:jc w:val="center"/>
              <w:rPr>
                <w:lang w:val="en-US"/>
              </w:rPr>
            </w:pPr>
            <w:r>
              <w:rPr>
                <w:lang w:val="en-US"/>
              </w:rPr>
              <w:t>&lt;10.1</w:t>
            </w:r>
            <w:r w:rsidR="008F0AA0">
              <w:rPr>
                <w:lang w:val="en-US"/>
              </w:rPr>
              <w:t>&gt;</w:t>
            </w:r>
          </w:p>
        </w:tc>
        <w:tc>
          <w:tcPr>
            <w:tcW w:w="4961" w:type="dxa"/>
            <w:gridSpan w:val="4"/>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Сумма</w:t>
            </w:r>
          </w:p>
        </w:tc>
      </w:tr>
      <w:tr w:rsidR="00EB7BBD" w:rsidRPr="00890071" w:rsidTr="00EB7BBD">
        <w:tc>
          <w:tcPr>
            <w:tcW w:w="844" w:type="dxa"/>
            <w:vMerge/>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both"/>
            </w:pPr>
          </w:p>
        </w:tc>
        <w:tc>
          <w:tcPr>
            <w:tcW w:w="5677" w:type="dxa"/>
            <w:vMerge/>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на 20__ г. (текущий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на 20__ г. (первый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на 20__ г. (второй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jc w:val="center"/>
            </w:pPr>
            <w:r w:rsidRPr="00890071">
              <w:t>за пределами планового периода</w:t>
            </w:r>
          </w:p>
        </w:tc>
      </w:tr>
      <w:tr w:rsidR="00EB7BBD" w:rsidRPr="008F06E8" w:rsidTr="008F06E8">
        <w:trPr>
          <w:trHeight w:val="250"/>
        </w:trPr>
        <w:tc>
          <w:tcPr>
            <w:tcW w:w="844" w:type="dxa"/>
            <w:tcBorders>
              <w:top w:val="single" w:sz="4" w:space="0" w:color="auto"/>
              <w:left w:val="single" w:sz="4" w:space="0" w:color="auto"/>
              <w:bottom w:val="single" w:sz="4" w:space="0" w:color="auto"/>
              <w:right w:val="single" w:sz="4" w:space="0" w:color="auto"/>
            </w:tcBorders>
            <w:vAlign w:val="bottom"/>
          </w:tcPr>
          <w:p w:rsidR="00DC5D91" w:rsidRPr="008F06E8" w:rsidRDefault="00DC5D91">
            <w:pPr>
              <w:pStyle w:val="ConsPlusNormal"/>
              <w:jc w:val="center"/>
              <w:rPr>
                <w:sz w:val="20"/>
              </w:rPr>
            </w:pPr>
            <w:r w:rsidRPr="008F06E8">
              <w:rPr>
                <w:sz w:val="20"/>
              </w:rPr>
              <w:t>1</w:t>
            </w:r>
          </w:p>
        </w:tc>
        <w:tc>
          <w:tcPr>
            <w:tcW w:w="5677" w:type="dxa"/>
            <w:tcBorders>
              <w:top w:val="single" w:sz="4" w:space="0" w:color="auto"/>
              <w:left w:val="single" w:sz="4" w:space="0" w:color="auto"/>
              <w:bottom w:val="single" w:sz="4" w:space="0" w:color="auto"/>
              <w:right w:val="single" w:sz="4" w:space="0" w:color="auto"/>
            </w:tcBorders>
          </w:tcPr>
          <w:p w:rsidR="00DC5D91" w:rsidRPr="008F06E8" w:rsidRDefault="00DC5D91">
            <w:pPr>
              <w:pStyle w:val="ConsPlusNormal"/>
              <w:jc w:val="center"/>
              <w:rPr>
                <w:sz w:val="20"/>
              </w:rPr>
            </w:pPr>
            <w:r w:rsidRPr="008F06E8">
              <w:rPr>
                <w:sz w:val="20"/>
              </w:rPr>
              <w:t>2</w:t>
            </w:r>
          </w:p>
        </w:tc>
        <w:tc>
          <w:tcPr>
            <w:tcW w:w="992" w:type="dxa"/>
            <w:tcBorders>
              <w:top w:val="single" w:sz="4" w:space="0" w:color="auto"/>
              <w:left w:val="single" w:sz="4" w:space="0" w:color="auto"/>
              <w:bottom w:val="single" w:sz="4" w:space="0" w:color="auto"/>
              <w:right w:val="single" w:sz="4" w:space="0" w:color="auto"/>
            </w:tcBorders>
          </w:tcPr>
          <w:p w:rsidR="00DC5D91" w:rsidRPr="008F06E8" w:rsidRDefault="00DC5D91">
            <w:pPr>
              <w:pStyle w:val="ConsPlusNormal"/>
              <w:jc w:val="center"/>
              <w:rPr>
                <w:sz w:val="20"/>
              </w:rPr>
            </w:pPr>
            <w:r w:rsidRPr="008F06E8">
              <w:rPr>
                <w:sz w:val="20"/>
              </w:rPr>
              <w:t>3</w:t>
            </w:r>
          </w:p>
        </w:tc>
        <w:tc>
          <w:tcPr>
            <w:tcW w:w="709" w:type="dxa"/>
            <w:tcBorders>
              <w:top w:val="single" w:sz="4" w:space="0" w:color="auto"/>
              <w:left w:val="single" w:sz="4" w:space="0" w:color="auto"/>
              <w:bottom w:val="single" w:sz="4" w:space="0" w:color="auto"/>
              <w:right w:val="single" w:sz="4" w:space="0" w:color="auto"/>
            </w:tcBorders>
          </w:tcPr>
          <w:p w:rsidR="00DC5D91" w:rsidRPr="008F06E8" w:rsidRDefault="00DC5D91">
            <w:pPr>
              <w:pStyle w:val="ConsPlusNormal"/>
              <w:jc w:val="center"/>
              <w:rPr>
                <w:sz w:val="20"/>
              </w:rPr>
            </w:pPr>
            <w:r w:rsidRPr="008F06E8">
              <w:rPr>
                <w:sz w:val="20"/>
              </w:rPr>
              <w:t>4</w:t>
            </w:r>
          </w:p>
        </w:tc>
        <w:tc>
          <w:tcPr>
            <w:tcW w:w="1417" w:type="dxa"/>
            <w:tcBorders>
              <w:top w:val="single" w:sz="4" w:space="0" w:color="auto"/>
              <w:left w:val="single" w:sz="4" w:space="0" w:color="auto"/>
              <w:bottom w:val="single" w:sz="4" w:space="0" w:color="auto"/>
              <w:right w:val="single" w:sz="4" w:space="0" w:color="auto"/>
            </w:tcBorders>
          </w:tcPr>
          <w:p w:rsidR="00DC5D91" w:rsidRPr="008F06E8" w:rsidRDefault="00DC5D91" w:rsidP="00DC5D91">
            <w:pPr>
              <w:pStyle w:val="ConsPlusNormal"/>
              <w:jc w:val="center"/>
              <w:rPr>
                <w:sz w:val="20"/>
              </w:rPr>
            </w:pPr>
            <w:r w:rsidRPr="008F06E8">
              <w:rPr>
                <w:sz w:val="20"/>
              </w:rPr>
              <w:t>4.1</w:t>
            </w:r>
          </w:p>
        </w:tc>
        <w:tc>
          <w:tcPr>
            <w:tcW w:w="1134" w:type="dxa"/>
            <w:tcBorders>
              <w:top w:val="single" w:sz="4" w:space="0" w:color="auto"/>
              <w:left w:val="single" w:sz="4" w:space="0" w:color="auto"/>
              <w:bottom w:val="single" w:sz="4" w:space="0" w:color="auto"/>
              <w:right w:val="single" w:sz="4" w:space="0" w:color="auto"/>
            </w:tcBorders>
          </w:tcPr>
          <w:p w:rsidR="00DC5D91" w:rsidRPr="008F06E8" w:rsidRDefault="00DC5D91">
            <w:pPr>
              <w:pStyle w:val="ConsPlusNormal"/>
              <w:jc w:val="center"/>
              <w:rPr>
                <w:sz w:val="20"/>
              </w:rPr>
            </w:pPr>
            <w:r w:rsidRPr="008F06E8">
              <w:rPr>
                <w:sz w:val="20"/>
              </w:rPr>
              <w:t>5</w:t>
            </w:r>
          </w:p>
        </w:tc>
        <w:tc>
          <w:tcPr>
            <w:tcW w:w="1276" w:type="dxa"/>
            <w:tcBorders>
              <w:top w:val="single" w:sz="4" w:space="0" w:color="auto"/>
              <w:left w:val="single" w:sz="4" w:space="0" w:color="auto"/>
              <w:bottom w:val="single" w:sz="4" w:space="0" w:color="auto"/>
              <w:right w:val="single" w:sz="4" w:space="0" w:color="auto"/>
            </w:tcBorders>
          </w:tcPr>
          <w:p w:rsidR="00DC5D91" w:rsidRPr="008F06E8" w:rsidRDefault="00DC5D91">
            <w:pPr>
              <w:pStyle w:val="ConsPlusNormal"/>
              <w:jc w:val="center"/>
              <w:rPr>
                <w:sz w:val="20"/>
              </w:rPr>
            </w:pPr>
            <w:r w:rsidRPr="008F06E8">
              <w:rPr>
                <w:sz w:val="20"/>
              </w:rPr>
              <w:t>6</w:t>
            </w:r>
          </w:p>
        </w:tc>
        <w:tc>
          <w:tcPr>
            <w:tcW w:w="1275" w:type="dxa"/>
            <w:tcBorders>
              <w:top w:val="single" w:sz="4" w:space="0" w:color="auto"/>
              <w:left w:val="single" w:sz="4" w:space="0" w:color="auto"/>
              <w:bottom w:val="single" w:sz="4" w:space="0" w:color="auto"/>
              <w:right w:val="single" w:sz="4" w:space="0" w:color="auto"/>
            </w:tcBorders>
          </w:tcPr>
          <w:p w:rsidR="00DC5D91" w:rsidRPr="008F06E8" w:rsidRDefault="00DC5D91">
            <w:pPr>
              <w:pStyle w:val="ConsPlusNormal"/>
              <w:jc w:val="center"/>
              <w:rPr>
                <w:sz w:val="20"/>
              </w:rPr>
            </w:pPr>
            <w:r w:rsidRPr="008F06E8">
              <w:rPr>
                <w:sz w:val="20"/>
              </w:rPr>
              <w:t>7</w:t>
            </w:r>
          </w:p>
        </w:tc>
        <w:tc>
          <w:tcPr>
            <w:tcW w:w="1276" w:type="dxa"/>
            <w:tcBorders>
              <w:top w:val="single" w:sz="4" w:space="0" w:color="auto"/>
              <w:left w:val="single" w:sz="4" w:space="0" w:color="auto"/>
              <w:bottom w:val="single" w:sz="4" w:space="0" w:color="auto"/>
              <w:right w:val="single" w:sz="4" w:space="0" w:color="auto"/>
            </w:tcBorders>
          </w:tcPr>
          <w:p w:rsidR="00DC5D91" w:rsidRPr="008F06E8" w:rsidRDefault="00DC5D91">
            <w:pPr>
              <w:pStyle w:val="ConsPlusNormal"/>
              <w:jc w:val="center"/>
              <w:rPr>
                <w:sz w:val="20"/>
              </w:rPr>
            </w:pPr>
            <w:r w:rsidRPr="008F06E8">
              <w:rPr>
                <w:sz w:val="20"/>
              </w:rPr>
              <w:t>8</w:t>
            </w: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pPr>
            <w:r w:rsidRPr="00890071">
              <w:t xml:space="preserve">Выплаты на закупку товаров, работ, услуг, всего </w:t>
            </w:r>
            <w:hyperlink w:anchor="Par1117" w:tooltip="&lt;11&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w:history="1">
              <w:r w:rsidRPr="00890071">
                <w:rPr>
                  <w:vertAlign w:val="superscript"/>
                </w:rPr>
                <w:t>&lt;11&gt;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17" w:name="Par911"/>
            <w:bookmarkEnd w:id="17"/>
            <w:r w:rsidRPr="00890071">
              <w:t>26000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1.1.</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284"/>
            </w:pPr>
            <w:r w:rsidRPr="00890071">
              <w:t>в том числе:</w:t>
            </w:r>
          </w:p>
          <w:p w:rsidR="00DC5D91" w:rsidRPr="00890071" w:rsidRDefault="00DC5D91" w:rsidP="009B6AAB">
            <w:pPr>
              <w:pStyle w:val="ConsPlusNormal"/>
              <w:ind w:left="284"/>
            </w:pPr>
            <w:r w:rsidRPr="00890071">
              <w:t xml:space="preserve">по контрактам (договорам), заключенным до начала текущего финансового года без применения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закона от 18 июля 2011 г. № 223-ФЗ "О закупках товаров, работ, услуг отдельными видами юридических лиц" (далее - Федеральный закон № 223-ФЗ)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890071">
                <w:rPr>
                  <w:vertAlign w:val="superscript"/>
                </w:rPr>
                <w:t>&lt;12&gt;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18" w:name="Par920"/>
            <w:bookmarkEnd w:id="18"/>
            <w:r w:rsidRPr="00890071">
              <w:t>26100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lastRenderedPageBreak/>
              <w:t>1.2.</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284"/>
            </w:pPr>
            <w:r w:rsidRPr="00890071">
              <w:t xml:space="preserve">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890071">
                <w:rPr>
                  <w:vertAlign w:val="superscript"/>
                </w:rPr>
                <w:t>&lt;12&gt;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19" w:name="Par928"/>
            <w:bookmarkEnd w:id="19"/>
            <w:r w:rsidRPr="00890071">
              <w:t>26200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8F06E8">
        <w:trPr>
          <w:trHeight w:val="1125"/>
        </w:trPr>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1.3.</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284"/>
            </w:pPr>
            <w:r w:rsidRPr="00890071">
              <w:t xml:space="preserve">по контрактам (договорам), заключенным до начала текущего финансового года с учетом требований Федерального закона № 44-ФЗ и Федерального закона №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890071">
                <w:rPr>
                  <w:vertAlign w:val="superscript"/>
                </w:rPr>
                <w:t>&lt;13&gt;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20" w:name="Par936"/>
            <w:bookmarkEnd w:id="20"/>
            <w:r w:rsidRPr="00890071">
              <w:t>26300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4C22BB">
        <w:trPr>
          <w:trHeight w:val="225"/>
        </w:trPr>
        <w:tc>
          <w:tcPr>
            <w:tcW w:w="844" w:type="dxa"/>
            <w:tcBorders>
              <w:top w:val="single" w:sz="4" w:space="0" w:color="auto"/>
              <w:left w:val="single" w:sz="4" w:space="0" w:color="auto"/>
              <w:bottom w:val="single" w:sz="4" w:space="0" w:color="auto"/>
              <w:right w:val="single" w:sz="4" w:space="0" w:color="auto"/>
            </w:tcBorders>
            <w:vAlign w:val="bottom"/>
          </w:tcPr>
          <w:p w:rsidR="008F0AA0" w:rsidRPr="008F0AA0" w:rsidRDefault="008F0AA0" w:rsidP="008F0AA0">
            <w:pPr>
              <w:pStyle w:val="ConsPlusNormal"/>
              <w:jc w:val="center"/>
              <w:rPr>
                <w:lang w:val="en-US"/>
              </w:rPr>
            </w:pPr>
            <w:r w:rsidRPr="00890071">
              <w:t>1.3.</w:t>
            </w:r>
            <w:r>
              <w:rPr>
                <w:lang w:val="en-US"/>
              </w:rPr>
              <w:t>1</w:t>
            </w:r>
          </w:p>
        </w:tc>
        <w:tc>
          <w:tcPr>
            <w:tcW w:w="5677" w:type="dxa"/>
            <w:tcBorders>
              <w:top w:val="single" w:sz="4" w:space="0" w:color="auto"/>
              <w:left w:val="single" w:sz="4" w:space="0" w:color="auto"/>
              <w:bottom w:val="single" w:sz="4" w:space="0" w:color="auto"/>
              <w:right w:val="single" w:sz="4" w:space="0" w:color="auto"/>
            </w:tcBorders>
          </w:tcPr>
          <w:p w:rsidR="008F0AA0" w:rsidRDefault="008F0AA0" w:rsidP="008F0AA0">
            <w:pPr>
              <w:pStyle w:val="ConsPlusNormal"/>
              <w:ind w:left="284"/>
            </w:pPr>
            <w:r>
              <w:t>в том числе:</w:t>
            </w:r>
          </w:p>
          <w:p w:rsidR="008F0AA0" w:rsidRPr="008F0AA0" w:rsidRDefault="008F0AA0" w:rsidP="008F0AA0">
            <w:pPr>
              <w:pStyle w:val="ConsPlusNormal"/>
              <w:ind w:left="284"/>
            </w:pPr>
            <w:r>
              <w:t>в соответствии с Федеральным законом № 44-ФЗ</w:t>
            </w:r>
          </w:p>
        </w:tc>
        <w:tc>
          <w:tcPr>
            <w:tcW w:w="992"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t>26310</w:t>
            </w:r>
          </w:p>
        </w:tc>
        <w:tc>
          <w:tcPr>
            <w:tcW w:w="709"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DC5D91">
            <w:pPr>
              <w:pStyle w:val="ConsPlusNormal"/>
              <w:jc w:val="center"/>
            </w:pPr>
            <w:r w:rsidRPr="00890071">
              <w:t>x</w:t>
            </w:r>
          </w:p>
        </w:tc>
        <w:tc>
          <w:tcPr>
            <w:tcW w:w="113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r>
      <w:tr w:rsidR="00EB7BBD" w:rsidRPr="00890071" w:rsidTr="004C22BB">
        <w:trPr>
          <w:trHeight w:val="150"/>
        </w:trPr>
        <w:tc>
          <w:tcPr>
            <w:tcW w:w="844" w:type="dxa"/>
            <w:tcBorders>
              <w:top w:val="single" w:sz="4" w:space="0" w:color="auto"/>
              <w:left w:val="single" w:sz="4" w:space="0" w:color="auto"/>
              <w:bottom w:val="single" w:sz="4" w:space="0" w:color="auto"/>
              <w:right w:val="single" w:sz="4" w:space="0" w:color="auto"/>
            </w:tcBorders>
            <w:vAlign w:val="bottom"/>
          </w:tcPr>
          <w:p w:rsidR="008F0AA0" w:rsidRPr="008F0AA0" w:rsidRDefault="008F0AA0" w:rsidP="008F0AA0">
            <w:pPr>
              <w:pStyle w:val="ConsPlusNormal"/>
              <w:jc w:val="center"/>
            </w:pPr>
            <w:r w:rsidRPr="008F0AA0">
              <w:t xml:space="preserve"> </w:t>
            </w:r>
          </w:p>
        </w:tc>
        <w:tc>
          <w:tcPr>
            <w:tcW w:w="5677" w:type="dxa"/>
            <w:tcBorders>
              <w:top w:val="single" w:sz="4" w:space="0" w:color="auto"/>
              <w:left w:val="single" w:sz="4" w:space="0" w:color="auto"/>
              <w:bottom w:val="single" w:sz="4" w:space="0" w:color="auto"/>
              <w:right w:val="single" w:sz="4" w:space="0" w:color="auto"/>
            </w:tcBorders>
          </w:tcPr>
          <w:p w:rsidR="008F0AA0" w:rsidRPr="008F0AA0" w:rsidRDefault="008F0AA0" w:rsidP="008F0AA0">
            <w:pPr>
              <w:pStyle w:val="ConsPlusNormal"/>
              <w:ind w:left="284"/>
            </w:pPr>
            <w:r>
              <w:t xml:space="preserve">из них </w:t>
            </w:r>
            <w:r>
              <w:rPr>
                <w:lang w:val="en-US"/>
              </w:rPr>
              <w:t>&lt;10.1&gt;</w:t>
            </w:r>
            <w:r>
              <w:t>:</w:t>
            </w:r>
          </w:p>
        </w:tc>
        <w:tc>
          <w:tcPr>
            <w:tcW w:w="992"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t>26310.1</w:t>
            </w:r>
          </w:p>
        </w:tc>
        <w:tc>
          <w:tcPr>
            <w:tcW w:w="709"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r>
      <w:tr w:rsidR="00EB7BBD" w:rsidRPr="00890071" w:rsidTr="004C22BB">
        <w:trPr>
          <w:trHeight w:val="315"/>
        </w:trPr>
        <w:tc>
          <w:tcPr>
            <w:tcW w:w="844" w:type="dxa"/>
            <w:tcBorders>
              <w:top w:val="single" w:sz="4" w:space="0" w:color="auto"/>
              <w:left w:val="single" w:sz="4" w:space="0" w:color="auto"/>
              <w:bottom w:val="single" w:sz="4" w:space="0" w:color="auto"/>
              <w:right w:val="single" w:sz="4" w:space="0" w:color="auto"/>
            </w:tcBorders>
            <w:vAlign w:val="bottom"/>
          </w:tcPr>
          <w:p w:rsidR="008F0AA0" w:rsidRPr="008F0AA0" w:rsidRDefault="008F0AA0" w:rsidP="008F0AA0">
            <w:pPr>
              <w:pStyle w:val="ConsPlusNormal"/>
              <w:jc w:val="center"/>
            </w:pPr>
            <w:r w:rsidRPr="00890071">
              <w:t>1.3.</w:t>
            </w:r>
            <w:r>
              <w:t>2</w:t>
            </w:r>
          </w:p>
        </w:tc>
        <w:tc>
          <w:tcPr>
            <w:tcW w:w="5677" w:type="dxa"/>
            <w:tcBorders>
              <w:top w:val="single" w:sz="4" w:space="0" w:color="auto"/>
              <w:left w:val="single" w:sz="4" w:space="0" w:color="auto"/>
              <w:bottom w:val="single" w:sz="4" w:space="0" w:color="auto"/>
              <w:right w:val="single" w:sz="4" w:space="0" w:color="auto"/>
            </w:tcBorders>
          </w:tcPr>
          <w:p w:rsidR="008F0AA0" w:rsidRPr="00890071" w:rsidRDefault="008F0AA0" w:rsidP="008F0AA0">
            <w:pPr>
              <w:pStyle w:val="ConsPlusNormal"/>
              <w:ind w:left="284"/>
            </w:pPr>
            <w:r>
              <w:t>в соответствии с Федеральным законом № 223-ФЗ</w:t>
            </w:r>
          </w:p>
        </w:tc>
        <w:tc>
          <w:tcPr>
            <w:tcW w:w="992"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t>26320</w:t>
            </w:r>
          </w:p>
        </w:tc>
        <w:tc>
          <w:tcPr>
            <w:tcW w:w="709"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DC5D91">
            <w:pPr>
              <w:pStyle w:val="ConsPlusNormal"/>
              <w:jc w:val="center"/>
            </w:pPr>
            <w:r w:rsidRPr="00890071">
              <w:t>x</w:t>
            </w:r>
          </w:p>
        </w:tc>
        <w:tc>
          <w:tcPr>
            <w:tcW w:w="113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284"/>
            </w:pPr>
            <w:r w:rsidRPr="00890071">
              <w:t xml:space="preserve">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890071">
                <w:rPr>
                  <w:vertAlign w:val="superscript"/>
                </w:rPr>
                <w:t>&lt;13&gt;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21" w:name="Par944"/>
            <w:bookmarkEnd w:id="21"/>
            <w:r w:rsidRPr="00890071">
              <w:t>26400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1.4.1</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567"/>
            </w:pPr>
            <w:r w:rsidRPr="00890071">
              <w:t>в том числе:</w:t>
            </w:r>
          </w:p>
          <w:p w:rsidR="00DC5D91" w:rsidRPr="00890071" w:rsidRDefault="00DC5D91" w:rsidP="009B6AAB">
            <w:pPr>
              <w:pStyle w:val="ConsPlusNormal"/>
              <w:ind w:left="567"/>
            </w:pPr>
            <w:r w:rsidRPr="00890071">
              <w:t>за счет субсидий, предоставляемых на финансовое обеспечение выполнения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22" w:name="Par953"/>
            <w:bookmarkEnd w:id="22"/>
            <w:r w:rsidRPr="00890071">
              <w:t>26410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1.4.1.1.</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850"/>
            </w:pPr>
            <w:r w:rsidRPr="00890071">
              <w:t>в том числе:</w:t>
            </w:r>
          </w:p>
          <w:p w:rsidR="00DC5D91" w:rsidRPr="00890071" w:rsidRDefault="00DC5D91">
            <w:pPr>
              <w:pStyle w:val="ConsPlusNormal"/>
              <w:ind w:left="850"/>
            </w:pPr>
            <w:r w:rsidRPr="00890071">
              <w:t>в соответствии с Федеральным законом № 44-ФЗ</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26411</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1.4.1.2.</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850"/>
            </w:pPr>
            <w:r w:rsidRPr="00890071">
              <w:t xml:space="preserve">в соответствии с Федеральным законом № 223-ФЗ </w:t>
            </w:r>
            <w:hyperlink w:anchor="Par1120" w:tooltip="&lt;14&gt; Государственным (муниципальным) бюджетным учреждением показатель не формируется." w:history="1">
              <w:r w:rsidRPr="00890071">
                <w:rPr>
                  <w:vertAlign w:val="superscript"/>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26412</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1.4.2.</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567"/>
            </w:pPr>
            <w:r w:rsidRPr="00890071">
              <w:t xml:space="preserve">за счет субсидий, предоставляемых в соответствии с абзацем вторым пункта 1 статьи 78.1 Бюджетного кодекса Российской </w:t>
            </w:r>
            <w:r w:rsidRPr="00890071">
              <w:lastRenderedPageBreak/>
              <w:t>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23" w:name="Par978"/>
            <w:bookmarkEnd w:id="23"/>
            <w:r w:rsidRPr="00890071">
              <w:lastRenderedPageBreak/>
              <w:t>26420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rPr>
          <w:trHeight w:val="825"/>
        </w:trPr>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lastRenderedPageBreak/>
              <w:t>1.4.2.1</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850"/>
            </w:pPr>
            <w:r w:rsidRPr="00890071">
              <w:t>в том числе:</w:t>
            </w:r>
          </w:p>
          <w:p w:rsidR="00DC5D91" w:rsidRPr="00890071" w:rsidRDefault="00DC5D91">
            <w:pPr>
              <w:pStyle w:val="ConsPlusNormal"/>
              <w:ind w:left="850"/>
            </w:pPr>
            <w:r w:rsidRPr="00890071">
              <w:t>в соответствии с Федеральным законом № 44-ФЗ</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26421</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4C22BB">
        <w:tc>
          <w:tcPr>
            <w:tcW w:w="84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p>
        </w:tc>
        <w:tc>
          <w:tcPr>
            <w:tcW w:w="5677" w:type="dxa"/>
            <w:tcBorders>
              <w:top w:val="single" w:sz="4" w:space="0" w:color="auto"/>
              <w:left w:val="single" w:sz="4" w:space="0" w:color="auto"/>
              <w:bottom w:val="single" w:sz="4" w:space="0" w:color="auto"/>
              <w:right w:val="single" w:sz="4" w:space="0" w:color="auto"/>
            </w:tcBorders>
          </w:tcPr>
          <w:p w:rsidR="008F0AA0" w:rsidRPr="00890071" w:rsidRDefault="008F0AA0" w:rsidP="008F0AA0">
            <w:pPr>
              <w:pStyle w:val="ConsPlusNormal"/>
              <w:ind w:left="850"/>
            </w:pPr>
            <w:r>
              <w:t xml:space="preserve">из них </w:t>
            </w:r>
            <w:r>
              <w:rPr>
                <w:lang w:val="en-US"/>
              </w:rPr>
              <w:t>&lt;10.1&gt;</w:t>
            </w:r>
            <w: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t>26421.1</w:t>
            </w:r>
          </w:p>
        </w:tc>
        <w:tc>
          <w:tcPr>
            <w:tcW w:w="709"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1.4.2.2.</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850"/>
            </w:pPr>
            <w:r w:rsidRPr="00890071">
              <w:t xml:space="preserve">в соответствии с Федеральным законом № 223-ФЗ </w:t>
            </w:r>
            <w:hyperlink w:anchor="Par1120" w:tooltip="&lt;14&gt; Государственным (муниципальным) бюджетным учреждением показатель не формируется." w:history="1">
              <w:r w:rsidRPr="00890071">
                <w:rPr>
                  <w:vertAlign w:val="superscript"/>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26422</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8F06E8">
        <w:trPr>
          <w:trHeight w:val="649"/>
        </w:trPr>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1.4.3.</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567"/>
            </w:pPr>
            <w:r w:rsidRPr="00890071">
              <w:t xml:space="preserve">за счет субсидий, предоставляемых на осуществление капитальных вложений </w:t>
            </w:r>
            <w:hyperlink w:anchor="Par1121" w:tooltip="&lt;15&gt; Указывается сумма закупок товаров, работ, услуг, осуществляемых в соответствии с Федеральным законом N 44-ФЗ." w:history="1">
              <w:r w:rsidRPr="00890071">
                <w:rPr>
                  <w:vertAlign w:val="superscript"/>
                </w:rPr>
                <w:t>&lt;15&gt;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24" w:name="Par1003"/>
            <w:bookmarkEnd w:id="24"/>
            <w:r w:rsidRPr="00890071">
              <w:t>26430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4C22BB">
        <w:tc>
          <w:tcPr>
            <w:tcW w:w="84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p>
        </w:tc>
        <w:tc>
          <w:tcPr>
            <w:tcW w:w="5677" w:type="dxa"/>
            <w:tcBorders>
              <w:top w:val="single" w:sz="4" w:space="0" w:color="auto"/>
              <w:left w:val="single" w:sz="4" w:space="0" w:color="auto"/>
              <w:bottom w:val="single" w:sz="4" w:space="0" w:color="auto"/>
              <w:right w:val="single" w:sz="4" w:space="0" w:color="auto"/>
            </w:tcBorders>
          </w:tcPr>
          <w:p w:rsidR="008F0AA0" w:rsidRPr="00890071" w:rsidRDefault="008F0AA0" w:rsidP="008F0AA0">
            <w:pPr>
              <w:pStyle w:val="ConsPlusNormal"/>
              <w:ind w:left="567"/>
            </w:pPr>
            <w:r>
              <w:t xml:space="preserve">из них </w:t>
            </w:r>
            <w:r>
              <w:rPr>
                <w:lang w:val="en-US"/>
              </w:rPr>
              <w:t>&lt;10.1&gt;</w:t>
            </w:r>
            <w:r>
              <w:t>:</w:t>
            </w:r>
          </w:p>
        </w:tc>
        <w:tc>
          <w:tcPr>
            <w:tcW w:w="992"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t>26430.1</w:t>
            </w:r>
          </w:p>
        </w:tc>
        <w:tc>
          <w:tcPr>
            <w:tcW w:w="709"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1.4.4.</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567"/>
            </w:pPr>
            <w:r w:rsidRPr="00890071">
              <w:t>за счет средств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25" w:name="Par1011"/>
            <w:bookmarkEnd w:id="25"/>
            <w:r w:rsidRPr="00890071">
              <w:t>26440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1.4.4.1.</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850"/>
            </w:pPr>
            <w:r w:rsidRPr="00890071">
              <w:t>в том числе:</w:t>
            </w:r>
          </w:p>
          <w:p w:rsidR="00DC5D91" w:rsidRPr="00890071" w:rsidRDefault="00DC5D91">
            <w:pPr>
              <w:pStyle w:val="ConsPlusNormal"/>
              <w:ind w:left="850"/>
            </w:pPr>
            <w:r w:rsidRPr="00890071">
              <w:t>в соответствии с Федеральным законом № 44-ФЗ</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26441</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1.4.4.2.</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850"/>
            </w:pPr>
            <w:r w:rsidRPr="00890071">
              <w:t xml:space="preserve">в соответствии с Федеральным законом № 223-ФЗ </w:t>
            </w:r>
            <w:hyperlink w:anchor="Par1120" w:tooltip="&lt;14&gt; Государственным (муниципальным) бюджетным учреждением показатель не формируется." w:history="1">
              <w:r w:rsidRPr="00890071">
                <w:rPr>
                  <w:vertAlign w:val="superscript"/>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26442</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1.4.5.</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567"/>
            </w:pPr>
            <w:r w:rsidRPr="00890071">
              <w:t>за счет прочих источников финансового обеспечения</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26450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rPr>
          <w:trHeight w:val="825"/>
        </w:trPr>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1.4.5.1.</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850"/>
            </w:pPr>
            <w:r w:rsidRPr="00890071">
              <w:t>в том числе:</w:t>
            </w:r>
          </w:p>
          <w:p w:rsidR="00DC5D91" w:rsidRPr="00890071" w:rsidRDefault="00DC5D91">
            <w:pPr>
              <w:pStyle w:val="ConsPlusNormal"/>
              <w:ind w:left="850"/>
            </w:pPr>
            <w:r w:rsidRPr="00890071">
              <w:t>в соответствии с Федеральным законом № 44-ФЗ</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26451</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4C22BB">
        <w:tc>
          <w:tcPr>
            <w:tcW w:w="84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p>
        </w:tc>
        <w:tc>
          <w:tcPr>
            <w:tcW w:w="5677" w:type="dxa"/>
            <w:tcBorders>
              <w:top w:val="single" w:sz="4" w:space="0" w:color="auto"/>
              <w:left w:val="single" w:sz="4" w:space="0" w:color="auto"/>
              <w:bottom w:val="single" w:sz="4" w:space="0" w:color="auto"/>
              <w:right w:val="single" w:sz="4" w:space="0" w:color="auto"/>
            </w:tcBorders>
          </w:tcPr>
          <w:p w:rsidR="008F0AA0" w:rsidRPr="00890071" w:rsidRDefault="008F0AA0" w:rsidP="008F0AA0">
            <w:pPr>
              <w:pStyle w:val="ConsPlusNormal"/>
              <w:ind w:left="850"/>
            </w:pPr>
            <w:r>
              <w:t xml:space="preserve"> из них </w:t>
            </w:r>
            <w:r>
              <w:rPr>
                <w:lang w:val="en-US"/>
              </w:rPr>
              <w:t>&lt;10.1&gt;</w:t>
            </w:r>
            <w:r>
              <w:t>:</w:t>
            </w:r>
          </w:p>
        </w:tc>
        <w:tc>
          <w:tcPr>
            <w:tcW w:w="992"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t>26451.1</w:t>
            </w:r>
          </w:p>
        </w:tc>
        <w:tc>
          <w:tcPr>
            <w:tcW w:w="709"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8F0AA0">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AA0" w:rsidRPr="00890071" w:rsidRDefault="008F0AA0">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1.4.5.2.</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ind w:left="850"/>
            </w:pPr>
            <w:r w:rsidRPr="00890071">
              <w:t>в соответствии с Федеральным законом № 223-ФЗ</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26452</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lastRenderedPageBreak/>
              <w:t>2.</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pPr>
            <w:r w:rsidRPr="00890071">
              <w:t xml:space="preserve">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w:t>
            </w:r>
            <w:hyperlink w:anchor="Par1122" w:tooltip="&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 w:history="1">
              <w:r w:rsidRPr="00890071">
                <w:rPr>
                  <w:vertAlign w:val="superscript"/>
                </w:rPr>
                <w:t>&lt;16&gt;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bookmarkStart w:id="26" w:name="Par1061"/>
            <w:bookmarkEnd w:id="26"/>
            <w:r w:rsidRPr="00890071">
              <w:t>26500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8F06E8"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jc w:val="center"/>
            </w:pPr>
          </w:p>
        </w:tc>
        <w:tc>
          <w:tcPr>
            <w:tcW w:w="5677" w:type="dxa"/>
            <w:tcBorders>
              <w:top w:val="single" w:sz="4" w:space="0" w:color="auto"/>
              <w:left w:val="single" w:sz="4" w:space="0" w:color="auto"/>
              <w:bottom w:val="single" w:sz="4" w:space="0" w:color="auto"/>
              <w:right w:val="single" w:sz="4" w:space="0" w:color="auto"/>
            </w:tcBorders>
          </w:tcPr>
          <w:p w:rsidR="008F06E8" w:rsidRPr="00890071" w:rsidRDefault="008F06E8" w:rsidP="008F06E8">
            <w:pPr>
              <w:pStyle w:val="ConsPlusNormal"/>
              <w:ind w:left="937"/>
            </w:pPr>
            <w:r>
              <w:t>в том числе по году начала закупки:</w:t>
            </w:r>
          </w:p>
        </w:tc>
        <w:tc>
          <w:tcPr>
            <w:tcW w:w="992"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jc w:val="center"/>
            </w:pPr>
            <w:r>
              <w:t>26510</w:t>
            </w:r>
          </w:p>
        </w:tc>
        <w:tc>
          <w:tcPr>
            <w:tcW w:w="709"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pPr>
          </w:p>
        </w:tc>
      </w:tr>
      <w:tr w:rsidR="00EB7BBD"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3.</w:t>
            </w:r>
          </w:p>
        </w:tc>
        <w:tc>
          <w:tcPr>
            <w:tcW w:w="5677" w:type="dxa"/>
            <w:tcBorders>
              <w:top w:val="single" w:sz="4" w:space="0" w:color="auto"/>
              <w:left w:val="single" w:sz="4" w:space="0" w:color="auto"/>
              <w:bottom w:val="single" w:sz="4" w:space="0" w:color="auto"/>
              <w:right w:val="single" w:sz="4" w:space="0" w:color="auto"/>
            </w:tcBorders>
          </w:tcPr>
          <w:p w:rsidR="00DC5D91" w:rsidRPr="00890071" w:rsidRDefault="00DC5D91">
            <w:pPr>
              <w:pStyle w:val="ConsPlusNormal"/>
            </w:pPr>
            <w:r w:rsidRPr="00890071">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992"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26600</w:t>
            </w:r>
          </w:p>
        </w:tc>
        <w:tc>
          <w:tcPr>
            <w:tcW w:w="709"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jc w:val="center"/>
            </w:pPr>
            <w:r w:rsidRPr="00890071">
              <w:t>x</w:t>
            </w:r>
          </w:p>
        </w:tc>
        <w:tc>
          <w:tcPr>
            <w:tcW w:w="1417"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DC5D91" w:rsidRPr="00890071" w:rsidRDefault="00DC5D91">
            <w:pPr>
              <w:pStyle w:val="ConsPlusNormal"/>
            </w:pPr>
          </w:p>
        </w:tc>
      </w:tr>
      <w:tr w:rsidR="008F06E8" w:rsidRPr="00890071" w:rsidTr="00EB7BBD">
        <w:tc>
          <w:tcPr>
            <w:tcW w:w="844"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jc w:val="center"/>
            </w:pPr>
          </w:p>
        </w:tc>
        <w:tc>
          <w:tcPr>
            <w:tcW w:w="5677" w:type="dxa"/>
            <w:tcBorders>
              <w:top w:val="single" w:sz="4" w:space="0" w:color="auto"/>
              <w:left w:val="single" w:sz="4" w:space="0" w:color="auto"/>
              <w:bottom w:val="single" w:sz="4" w:space="0" w:color="auto"/>
              <w:right w:val="single" w:sz="4" w:space="0" w:color="auto"/>
            </w:tcBorders>
          </w:tcPr>
          <w:p w:rsidR="008F06E8" w:rsidRPr="00890071" w:rsidRDefault="008F06E8" w:rsidP="008F06E8">
            <w:pPr>
              <w:pStyle w:val="ConsPlusNormal"/>
              <w:ind w:left="937"/>
            </w:pPr>
            <w:r>
              <w:t>в том числе по году начала закупки:</w:t>
            </w:r>
          </w:p>
        </w:tc>
        <w:tc>
          <w:tcPr>
            <w:tcW w:w="992"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jc w:val="center"/>
            </w:pPr>
            <w:r>
              <w:t>26610</w:t>
            </w:r>
          </w:p>
        </w:tc>
        <w:tc>
          <w:tcPr>
            <w:tcW w:w="709"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rsidP="00DC5D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pPr>
          </w:p>
        </w:tc>
        <w:tc>
          <w:tcPr>
            <w:tcW w:w="1275"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8F06E8" w:rsidRPr="00890071" w:rsidRDefault="008F06E8">
            <w:pPr>
              <w:pStyle w:val="ConsPlusNormal"/>
            </w:pPr>
          </w:p>
        </w:tc>
      </w:tr>
    </w:tbl>
    <w:p w:rsidR="00EB36AF" w:rsidRDefault="00EB36AF">
      <w:pPr>
        <w:pStyle w:val="ConsPlusNormal"/>
        <w:jc w:val="both"/>
      </w:pPr>
    </w:p>
    <w:p w:rsidR="002315E6" w:rsidRDefault="002315E6">
      <w:pPr>
        <w:pStyle w:val="ConsPlusNormal"/>
        <w:jc w:val="both"/>
      </w:pP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Руководитель учреждени</w:t>
      </w:r>
      <w:r w:rsidR="00E31BF3">
        <w:rPr>
          <w:rFonts w:ascii="Times New Roman" w:hAnsi="Times New Roman" w:cs="Times New Roman"/>
          <w:sz w:val="28"/>
          <w:szCs w:val="28"/>
        </w:rPr>
        <w:t xml:space="preserve">я </w:t>
      </w:r>
      <w:r w:rsidR="00B01417">
        <w:rPr>
          <w:rFonts w:ascii="Times New Roman" w:hAnsi="Times New Roman" w:cs="Times New Roman"/>
          <w:sz w:val="28"/>
          <w:szCs w:val="28"/>
        </w:rPr>
        <w:t xml:space="preserve">  </w:t>
      </w:r>
      <w:r w:rsidR="00E31BF3">
        <w:rPr>
          <w:rFonts w:ascii="Times New Roman" w:hAnsi="Times New Roman" w:cs="Times New Roman"/>
          <w:sz w:val="28"/>
          <w:szCs w:val="28"/>
        </w:rPr>
        <w:t xml:space="preserve"> </w:t>
      </w:r>
      <w:r w:rsidR="00B01417">
        <w:rPr>
          <w:rFonts w:ascii="Times New Roman" w:hAnsi="Times New Roman" w:cs="Times New Roman"/>
          <w:sz w:val="28"/>
          <w:szCs w:val="28"/>
        </w:rPr>
        <w:t xml:space="preserve">  </w:t>
      </w:r>
      <w:r w:rsidRPr="00D21642">
        <w:rPr>
          <w:rFonts w:ascii="Times New Roman" w:hAnsi="Times New Roman" w:cs="Times New Roman"/>
          <w:sz w:val="28"/>
          <w:szCs w:val="28"/>
        </w:rPr>
        <w:t>_________</w:t>
      </w:r>
      <w:r w:rsidR="002315E6">
        <w:rPr>
          <w:rFonts w:ascii="Times New Roman" w:hAnsi="Times New Roman" w:cs="Times New Roman"/>
          <w:sz w:val="28"/>
          <w:szCs w:val="28"/>
        </w:rPr>
        <w:t xml:space="preserve"> </w:t>
      </w:r>
      <w:r w:rsidRPr="00D21642">
        <w:rPr>
          <w:rFonts w:ascii="Times New Roman" w:hAnsi="Times New Roman" w:cs="Times New Roman"/>
          <w:sz w:val="28"/>
          <w:szCs w:val="28"/>
        </w:rPr>
        <w:t xml:space="preserve"> _______________</w:t>
      </w:r>
    </w:p>
    <w:p w:rsidR="00EB36AF" w:rsidRPr="00D21642" w:rsidRDefault="00EB36AF">
      <w:pPr>
        <w:pStyle w:val="ConsPlusNonformat"/>
        <w:jc w:val="both"/>
        <w:rPr>
          <w:rFonts w:ascii="Times New Roman" w:hAnsi="Times New Roman" w:cs="Times New Roman"/>
          <w:szCs w:val="28"/>
        </w:rPr>
      </w:pPr>
      <w:r w:rsidRPr="00D21642">
        <w:rPr>
          <w:rFonts w:ascii="Times New Roman" w:hAnsi="Times New Roman" w:cs="Times New Roman"/>
          <w:sz w:val="22"/>
          <w:szCs w:val="28"/>
        </w:rPr>
        <w:t xml:space="preserve">                                 </w:t>
      </w:r>
      <w:r w:rsidR="00D21642">
        <w:rPr>
          <w:rFonts w:ascii="Times New Roman" w:hAnsi="Times New Roman" w:cs="Times New Roman"/>
          <w:sz w:val="22"/>
          <w:szCs w:val="28"/>
        </w:rPr>
        <w:t xml:space="preserve">                        </w:t>
      </w:r>
      <w:r w:rsidR="00E31BF3">
        <w:rPr>
          <w:rFonts w:ascii="Times New Roman" w:hAnsi="Times New Roman" w:cs="Times New Roman"/>
          <w:sz w:val="22"/>
          <w:szCs w:val="28"/>
        </w:rPr>
        <w:t xml:space="preserve">            </w:t>
      </w:r>
      <w:r w:rsidRPr="00D21642">
        <w:rPr>
          <w:rFonts w:ascii="Times New Roman" w:hAnsi="Times New Roman" w:cs="Times New Roman"/>
          <w:sz w:val="22"/>
          <w:szCs w:val="28"/>
        </w:rPr>
        <w:t xml:space="preserve">  </w:t>
      </w:r>
      <w:r w:rsidRPr="00D21642">
        <w:rPr>
          <w:rFonts w:ascii="Times New Roman" w:hAnsi="Times New Roman" w:cs="Times New Roman"/>
          <w:szCs w:val="28"/>
        </w:rPr>
        <w:t xml:space="preserve">(подпись)  </w:t>
      </w:r>
      <w:r w:rsidR="00D21642">
        <w:rPr>
          <w:rFonts w:ascii="Times New Roman" w:hAnsi="Times New Roman" w:cs="Times New Roman"/>
          <w:szCs w:val="28"/>
        </w:rPr>
        <w:t xml:space="preserve">   </w:t>
      </w:r>
      <w:r w:rsidR="00A511A5">
        <w:rPr>
          <w:rFonts w:ascii="Times New Roman" w:hAnsi="Times New Roman" w:cs="Times New Roman"/>
          <w:szCs w:val="28"/>
        </w:rPr>
        <w:t xml:space="preserve"> </w:t>
      </w:r>
      <w:r w:rsidR="00D21642">
        <w:rPr>
          <w:rFonts w:ascii="Times New Roman" w:hAnsi="Times New Roman" w:cs="Times New Roman"/>
          <w:szCs w:val="28"/>
        </w:rPr>
        <w:t xml:space="preserve">    </w:t>
      </w:r>
      <w:r w:rsidRPr="00D21642">
        <w:rPr>
          <w:rFonts w:ascii="Times New Roman" w:hAnsi="Times New Roman" w:cs="Times New Roman"/>
          <w:szCs w:val="28"/>
        </w:rPr>
        <w:t>(расшифровка</w:t>
      </w:r>
      <w:r w:rsidR="00D21642" w:rsidRPr="00D21642">
        <w:rPr>
          <w:rFonts w:ascii="Times New Roman" w:hAnsi="Times New Roman" w:cs="Times New Roman"/>
          <w:szCs w:val="28"/>
        </w:rPr>
        <w:t xml:space="preserve"> </w:t>
      </w:r>
      <w:r w:rsidRPr="00D21642">
        <w:rPr>
          <w:rFonts w:ascii="Times New Roman" w:hAnsi="Times New Roman" w:cs="Times New Roman"/>
          <w:szCs w:val="28"/>
        </w:rPr>
        <w:t>подписи)</w:t>
      </w:r>
    </w:p>
    <w:p w:rsidR="009E5DED" w:rsidRDefault="009E5DED" w:rsidP="009E5DED">
      <w:pPr>
        <w:pStyle w:val="ConsPlusNonformat"/>
        <w:jc w:val="both"/>
        <w:rPr>
          <w:rFonts w:ascii="Times New Roman" w:hAnsi="Times New Roman" w:cs="Times New Roman"/>
          <w:sz w:val="28"/>
          <w:szCs w:val="28"/>
        </w:rPr>
      </w:pPr>
    </w:p>
    <w:p w:rsidR="009E5DED" w:rsidRPr="00D21642" w:rsidRDefault="009E5DED" w:rsidP="009E5DED">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Руководитель </w:t>
      </w:r>
      <w:r>
        <w:rPr>
          <w:rFonts w:ascii="Times New Roman" w:hAnsi="Times New Roman" w:cs="Times New Roman"/>
          <w:sz w:val="28"/>
          <w:szCs w:val="28"/>
        </w:rPr>
        <w:t xml:space="preserve">финансово-экономической </w:t>
      </w:r>
    </w:p>
    <w:p w:rsidR="009E5DED" w:rsidRPr="00D21642" w:rsidRDefault="009E5DED" w:rsidP="009E5DED">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w:t>
      </w:r>
      <w:r>
        <w:rPr>
          <w:rFonts w:ascii="Times New Roman" w:hAnsi="Times New Roman" w:cs="Times New Roman"/>
          <w:sz w:val="28"/>
          <w:szCs w:val="28"/>
        </w:rPr>
        <w:t>службы или главный бухгалтер</w:t>
      </w:r>
      <w:r w:rsidR="007244BC">
        <w:rPr>
          <w:rFonts w:ascii="Times New Roman" w:hAnsi="Times New Roman" w:cs="Times New Roman"/>
          <w:sz w:val="28"/>
          <w:szCs w:val="28"/>
        </w:rPr>
        <w:t xml:space="preserve"> </w:t>
      </w:r>
      <w:r w:rsidR="00E31BF3">
        <w:rPr>
          <w:rFonts w:ascii="Times New Roman" w:hAnsi="Times New Roman" w:cs="Times New Roman"/>
          <w:sz w:val="28"/>
          <w:szCs w:val="28"/>
        </w:rPr>
        <w:t xml:space="preserve">             </w:t>
      </w:r>
      <w:r>
        <w:rPr>
          <w:rFonts w:ascii="Times New Roman" w:hAnsi="Times New Roman" w:cs="Times New Roman"/>
          <w:sz w:val="28"/>
          <w:szCs w:val="28"/>
        </w:rPr>
        <w:t xml:space="preserve"> </w:t>
      </w:r>
      <w:r w:rsidR="00B01417">
        <w:rPr>
          <w:rFonts w:ascii="Times New Roman" w:hAnsi="Times New Roman" w:cs="Times New Roman"/>
          <w:sz w:val="28"/>
          <w:szCs w:val="28"/>
        </w:rPr>
        <w:t xml:space="preserve">   </w:t>
      </w:r>
      <w:r w:rsidRPr="00D21642">
        <w:rPr>
          <w:rFonts w:ascii="Times New Roman" w:hAnsi="Times New Roman" w:cs="Times New Roman"/>
          <w:sz w:val="28"/>
          <w:szCs w:val="28"/>
        </w:rPr>
        <w:t xml:space="preserve"> _________</w:t>
      </w:r>
      <w:r>
        <w:rPr>
          <w:rFonts w:ascii="Times New Roman" w:hAnsi="Times New Roman" w:cs="Times New Roman"/>
          <w:sz w:val="28"/>
          <w:szCs w:val="28"/>
        </w:rPr>
        <w:t xml:space="preserve"> </w:t>
      </w:r>
      <w:r w:rsidRPr="00D21642">
        <w:rPr>
          <w:rFonts w:ascii="Times New Roman" w:hAnsi="Times New Roman" w:cs="Times New Roman"/>
          <w:sz w:val="28"/>
          <w:szCs w:val="28"/>
        </w:rPr>
        <w:t xml:space="preserve"> _______________</w:t>
      </w:r>
    </w:p>
    <w:p w:rsidR="009E5DED" w:rsidRPr="00D21642" w:rsidRDefault="009E5DED" w:rsidP="009E5DED">
      <w:pPr>
        <w:pStyle w:val="ConsPlusNonformat"/>
        <w:jc w:val="both"/>
        <w:rPr>
          <w:rFonts w:ascii="Times New Roman" w:hAnsi="Times New Roman" w:cs="Times New Roman"/>
          <w:szCs w:val="28"/>
        </w:rPr>
      </w:pPr>
      <w:r w:rsidRPr="00D21642">
        <w:rPr>
          <w:rFonts w:ascii="Times New Roman" w:hAnsi="Times New Roman" w:cs="Times New Roman"/>
          <w:sz w:val="22"/>
          <w:szCs w:val="28"/>
        </w:rPr>
        <w:t xml:space="preserve">                                 </w:t>
      </w:r>
      <w:r>
        <w:rPr>
          <w:rFonts w:ascii="Times New Roman" w:hAnsi="Times New Roman" w:cs="Times New Roman"/>
          <w:sz w:val="22"/>
          <w:szCs w:val="28"/>
        </w:rPr>
        <w:t xml:space="preserve">                        </w:t>
      </w:r>
      <w:r w:rsidR="000140FD">
        <w:rPr>
          <w:rFonts w:ascii="Times New Roman" w:hAnsi="Times New Roman" w:cs="Times New Roman"/>
          <w:sz w:val="22"/>
          <w:szCs w:val="28"/>
        </w:rPr>
        <w:t xml:space="preserve">        </w:t>
      </w:r>
      <w:r w:rsidR="00B01417">
        <w:rPr>
          <w:rFonts w:ascii="Times New Roman" w:hAnsi="Times New Roman" w:cs="Times New Roman"/>
          <w:sz w:val="22"/>
          <w:szCs w:val="28"/>
        </w:rPr>
        <w:t xml:space="preserve">                             </w:t>
      </w:r>
      <w:r w:rsidR="000140FD">
        <w:rPr>
          <w:rFonts w:ascii="Times New Roman" w:hAnsi="Times New Roman" w:cs="Times New Roman"/>
          <w:sz w:val="22"/>
          <w:szCs w:val="28"/>
        </w:rPr>
        <w:t xml:space="preserve">     </w:t>
      </w:r>
      <w:r w:rsidRPr="00D21642">
        <w:rPr>
          <w:rFonts w:ascii="Times New Roman" w:hAnsi="Times New Roman" w:cs="Times New Roman"/>
          <w:sz w:val="22"/>
          <w:szCs w:val="28"/>
        </w:rPr>
        <w:t xml:space="preserve"> </w:t>
      </w:r>
      <w:r w:rsidRPr="00D21642">
        <w:rPr>
          <w:rFonts w:ascii="Times New Roman" w:hAnsi="Times New Roman" w:cs="Times New Roman"/>
          <w:szCs w:val="28"/>
        </w:rPr>
        <w:t xml:space="preserve">(подпись)  </w:t>
      </w:r>
      <w:r>
        <w:rPr>
          <w:rFonts w:ascii="Times New Roman" w:hAnsi="Times New Roman" w:cs="Times New Roman"/>
          <w:szCs w:val="28"/>
        </w:rPr>
        <w:t xml:space="preserve">        </w:t>
      </w:r>
      <w:r w:rsidRPr="00D21642">
        <w:rPr>
          <w:rFonts w:ascii="Times New Roman" w:hAnsi="Times New Roman" w:cs="Times New Roman"/>
          <w:szCs w:val="28"/>
        </w:rPr>
        <w:t>(расшифровка подписи)</w:t>
      </w:r>
    </w:p>
    <w:p w:rsidR="009E5DED" w:rsidRPr="00D21642" w:rsidRDefault="009E5DED" w:rsidP="009E5DED">
      <w:pPr>
        <w:pStyle w:val="ConsPlusNonformat"/>
        <w:jc w:val="both"/>
        <w:rPr>
          <w:rFonts w:ascii="Times New Roman" w:hAnsi="Times New Roman" w:cs="Times New Roman"/>
          <w:sz w:val="28"/>
          <w:szCs w:val="28"/>
        </w:rPr>
      </w:pP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Исполнитель</w:t>
      </w:r>
      <w:r w:rsidR="00B01417">
        <w:rPr>
          <w:rFonts w:ascii="Times New Roman" w:hAnsi="Times New Roman" w:cs="Times New Roman"/>
          <w:sz w:val="28"/>
          <w:szCs w:val="28"/>
        </w:rPr>
        <w:t xml:space="preserve"> </w:t>
      </w:r>
      <w:r w:rsidR="00A511A5">
        <w:rPr>
          <w:rFonts w:ascii="Times New Roman" w:hAnsi="Times New Roman" w:cs="Times New Roman"/>
          <w:sz w:val="28"/>
          <w:szCs w:val="28"/>
        </w:rPr>
        <w:t xml:space="preserve"> </w:t>
      </w:r>
      <w:r w:rsidRPr="00D21642">
        <w:rPr>
          <w:rFonts w:ascii="Times New Roman" w:hAnsi="Times New Roman" w:cs="Times New Roman"/>
          <w:sz w:val="28"/>
          <w:szCs w:val="28"/>
        </w:rPr>
        <w:t xml:space="preserve">___________________ </w:t>
      </w:r>
      <w:r w:rsidR="002315E6">
        <w:rPr>
          <w:rFonts w:ascii="Times New Roman" w:hAnsi="Times New Roman" w:cs="Times New Roman"/>
          <w:sz w:val="28"/>
          <w:szCs w:val="28"/>
        </w:rPr>
        <w:t xml:space="preserve"> </w:t>
      </w:r>
      <w:r w:rsidRPr="00D21642">
        <w:rPr>
          <w:rFonts w:ascii="Times New Roman" w:hAnsi="Times New Roman" w:cs="Times New Roman"/>
          <w:sz w:val="28"/>
          <w:szCs w:val="28"/>
        </w:rPr>
        <w:t>_________</w:t>
      </w:r>
      <w:r w:rsidR="002C0411">
        <w:rPr>
          <w:rFonts w:ascii="Times New Roman" w:hAnsi="Times New Roman" w:cs="Times New Roman"/>
          <w:sz w:val="28"/>
          <w:szCs w:val="28"/>
        </w:rPr>
        <w:t>______</w:t>
      </w:r>
    </w:p>
    <w:p w:rsidR="00EB36AF" w:rsidRPr="002315E6" w:rsidRDefault="00EB36AF">
      <w:pPr>
        <w:pStyle w:val="ConsPlusNonformat"/>
        <w:jc w:val="both"/>
        <w:rPr>
          <w:rFonts w:ascii="Times New Roman" w:hAnsi="Times New Roman" w:cs="Times New Roman"/>
        </w:rPr>
      </w:pPr>
      <w:r w:rsidRPr="002315E6">
        <w:rPr>
          <w:rFonts w:ascii="Times New Roman" w:hAnsi="Times New Roman" w:cs="Times New Roman"/>
        </w:rPr>
        <w:t xml:space="preserve">                </w:t>
      </w:r>
      <w:r w:rsidR="002315E6">
        <w:rPr>
          <w:rFonts w:ascii="Times New Roman" w:hAnsi="Times New Roman" w:cs="Times New Roman"/>
        </w:rPr>
        <w:t xml:space="preserve">      </w:t>
      </w:r>
      <w:r w:rsidR="00B01417">
        <w:rPr>
          <w:rFonts w:ascii="Times New Roman" w:hAnsi="Times New Roman" w:cs="Times New Roman"/>
        </w:rPr>
        <w:t xml:space="preserve">                       </w:t>
      </w:r>
      <w:r w:rsidR="002315E6">
        <w:rPr>
          <w:rFonts w:ascii="Times New Roman" w:hAnsi="Times New Roman" w:cs="Times New Roman"/>
        </w:rPr>
        <w:t xml:space="preserve">     </w:t>
      </w:r>
      <w:r w:rsidR="007244BC">
        <w:rPr>
          <w:rFonts w:ascii="Times New Roman" w:hAnsi="Times New Roman" w:cs="Times New Roman"/>
        </w:rPr>
        <w:t xml:space="preserve">   </w:t>
      </w:r>
      <w:r w:rsidRPr="002315E6">
        <w:rPr>
          <w:rFonts w:ascii="Times New Roman" w:hAnsi="Times New Roman" w:cs="Times New Roman"/>
        </w:rPr>
        <w:t xml:space="preserve"> (фамилия, инициалы)</w:t>
      </w:r>
      <w:r w:rsidR="002315E6">
        <w:rPr>
          <w:rFonts w:ascii="Times New Roman" w:hAnsi="Times New Roman" w:cs="Times New Roman"/>
        </w:rPr>
        <w:t xml:space="preserve">          </w:t>
      </w:r>
      <w:r w:rsidR="00B01417">
        <w:rPr>
          <w:rFonts w:ascii="Times New Roman" w:hAnsi="Times New Roman" w:cs="Times New Roman"/>
        </w:rPr>
        <w:t xml:space="preserve">   </w:t>
      </w:r>
      <w:r w:rsidRPr="002315E6">
        <w:rPr>
          <w:rFonts w:ascii="Times New Roman" w:hAnsi="Times New Roman" w:cs="Times New Roman"/>
        </w:rPr>
        <w:t xml:space="preserve"> </w:t>
      </w:r>
      <w:r w:rsidR="002C0411">
        <w:rPr>
          <w:rFonts w:ascii="Times New Roman" w:hAnsi="Times New Roman" w:cs="Times New Roman"/>
        </w:rPr>
        <w:t xml:space="preserve">           </w:t>
      </w:r>
      <w:r w:rsidRPr="002315E6">
        <w:rPr>
          <w:rFonts w:ascii="Times New Roman" w:hAnsi="Times New Roman" w:cs="Times New Roman"/>
        </w:rPr>
        <w:t>(телефон)</w:t>
      </w:r>
    </w:p>
    <w:p w:rsidR="00EB36AF" w:rsidRPr="00D21642" w:rsidRDefault="00EB36AF">
      <w:pPr>
        <w:pStyle w:val="ConsPlusNonformat"/>
        <w:jc w:val="both"/>
        <w:rPr>
          <w:rFonts w:ascii="Times New Roman" w:hAnsi="Times New Roman" w:cs="Times New Roman"/>
          <w:sz w:val="28"/>
          <w:szCs w:val="28"/>
        </w:rPr>
      </w:pP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"__</w:t>
      </w:r>
      <w:r w:rsidR="002C0411">
        <w:rPr>
          <w:rFonts w:ascii="Times New Roman" w:hAnsi="Times New Roman" w:cs="Times New Roman"/>
          <w:sz w:val="28"/>
          <w:szCs w:val="28"/>
        </w:rPr>
        <w:t>_</w:t>
      </w:r>
      <w:r w:rsidRPr="00D21642">
        <w:rPr>
          <w:rFonts w:ascii="Times New Roman" w:hAnsi="Times New Roman" w:cs="Times New Roman"/>
          <w:sz w:val="28"/>
          <w:szCs w:val="28"/>
        </w:rPr>
        <w:t>" ________</w:t>
      </w:r>
      <w:r w:rsidR="002C0411">
        <w:rPr>
          <w:rFonts w:ascii="Times New Roman" w:hAnsi="Times New Roman" w:cs="Times New Roman"/>
          <w:sz w:val="28"/>
          <w:szCs w:val="28"/>
        </w:rPr>
        <w:t>___</w:t>
      </w:r>
      <w:r w:rsidRPr="00D21642">
        <w:rPr>
          <w:rFonts w:ascii="Times New Roman" w:hAnsi="Times New Roman" w:cs="Times New Roman"/>
          <w:sz w:val="28"/>
          <w:szCs w:val="28"/>
        </w:rPr>
        <w:t xml:space="preserve"> 20__ г.</w:t>
      </w:r>
    </w:p>
    <w:p w:rsidR="00EB36AF" w:rsidRPr="00D21642" w:rsidRDefault="00EB36AF">
      <w:pPr>
        <w:pStyle w:val="ConsPlusNonformat"/>
        <w:jc w:val="both"/>
        <w:rPr>
          <w:rFonts w:ascii="Times New Roman" w:hAnsi="Times New Roman" w:cs="Times New Roman"/>
          <w:sz w:val="28"/>
          <w:szCs w:val="28"/>
        </w:rPr>
      </w:pP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СОГЛАСОВАНО</w:t>
      </w: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_________________________________________</w:t>
      </w:r>
      <w:r w:rsidR="005624F8">
        <w:rPr>
          <w:rFonts w:ascii="Times New Roman" w:hAnsi="Times New Roman" w:cs="Times New Roman"/>
          <w:sz w:val="28"/>
          <w:szCs w:val="28"/>
        </w:rPr>
        <w:t>_____________________________</w:t>
      </w:r>
    </w:p>
    <w:p w:rsidR="00EB36AF" w:rsidRPr="002315E6" w:rsidRDefault="00EB36AF">
      <w:pPr>
        <w:pStyle w:val="ConsPlusNonformat"/>
        <w:jc w:val="both"/>
        <w:rPr>
          <w:rFonts w:ascii="Times New Roman" w:hAnsi="Times New Roman" w:cs="Times New Roman"/>
          <w:szCs w:val="28"/>
        </w:rPr>
      </w:pPr>
      <w:r w:rsidRPr="002315E6">
        <w:rPr>
          <w:rFonts w:ascii="Times New Roman" w:hAnsi="Times New Roman" w:cs="Times New Roman"/>
          <w:sz w:val="22"/>
          <w:szCs w:val="28"/>
        </w:rPr>
        <w:t xml:space="preserve">      </w:t>
      </w:r>
      <w:r w:rsidRPr="002315E6">
        <w:rPr>
          <w:rFonts w:ascii="Times New Roman" w:hAnsi="Times New Roman" w:cs="Times New Roman"/>
          <w:szCs w:val="28"/>
        </w:rPr>
        <w:t xml:space="preserve">(наименование должности уполномоченного лица </w:t>
      </w:r>
      <w:r w:rsidR="006814B6">
        <w:rPr>
          <w:rFonts w:ascii="Times New Roman" w:hAnsi="Times New Roman" w:cs="Times New Roman"/>
          <w:szCs w:val="28"/>
        </w:rPr>
        <w:t>уполномоченного органа</w:t>
      </w:r>
      <w:r w:rsidRPr="002315E6">
        <w:rPr>
          <w:rFonts w:ascii="Times New Roman" w:hAnsi="Times New Roman" w:cs="Times New Roman"/>
          <w:szCs w:val="28"/>
        </w:rPr>
        <w:t>)</w:t>
      </w: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___________________            _________________________________________</w:t>
      </w:r>
    </w:p>
    <w:p w:rsidR="005624F8" w:rsidRDefault="00EB36AF">
      <w:pPr>
        <w:pStyle w:val="ConsPlusNonformat"/>
        <w:jc w:val="both"/>
        <w:rPr>
          <w:rFonts w:ascii="Times New Roman" w:hAnsi="Times New Roman" w:cs="Times New Roman"/>
          <w:szCs w:val="28"/>
        </w:rPr>
      </w:pPr>
      <w:r w:rsidRPr="00D21642">
        <w:rPr>
          <w:rFonts w:ascii="Times New Roman" w:hAnsi="Times New Roman" w:cs="Times New Roman"/>
          <w:sz w:val="28"/>
          <w:szCs w:val="28"/>
        </w:rPr>
        <w:t xml:space="preserve">     </w:t>
      </w:r>
      <w:r w:rsidR="005624F8">
        <w:rPr>
          <w:rFonts w:ascii="Times New Roman" w:hAnsi="Times New Roman" w:cs="Times New Roman"/>
          <w:sz w:val="28"/>
          <w:szCs w:val="28"/>
        </w:rPr>
        <w:t xml:space="preserve">  </w:t>
      </w:r>
      <w:r w:rsidRPr="002315E6">
        <w:rPr>
          <w:rFonts w:ascii="Times New Roman" w:hAnsi="Times New Roman" w:cs="Times New Roman"/>
          <w:szCs w:val="28"/>
        </w:rPr>
        <w:t xml:space="preserve">(подпись)                         </w:t>
      </w:r>
      <w:r w:rsidR="005624F8">
        <w:rPr>
          <w:rFonts w:ascii="Times New Roman" w:hAnsi="Times New Roman" w:cs="Times New Roman"/>
          <w:szCs w:val="28"/>
        </w:rPr>
        <w:t xml:space="preserve">                            </w:t>
      </w:r>
      <w:r w:rsidRPr="002315E6">
        <w:rPr>
          <w:rFonts w:ascii="Times New Roman" w:hAnsi="Times New Roman" w:cs="Times New Roman"/>
          <w:szCs w:val="28"/>
        </w:rPr>
        <w:t xml:space="preserve">  (расшифровка подписи)       </w:t>
      </w:r>
    </w:p>
    <w:p w:rsidR="00EB36AF" w:rsidRPr="005624F8" w:rsidRDefault="002C0411">
      <w:pPr>
        <w:pStyle w:val="ConsPlusNonformat"/>
        <w:jc w:val="both"/>
      </w:pPr>
      <w:r w:rsidRPr="00D21642">
        <w:rPr>
          <w:rFonts w:ascii="Times New Roman" w:hAnsi="Times New Roman" w:cs="Times New Roman"/>
          <w:sz w:val="28"/>
          <w:szCs w:val="28"/>
        </w:rPr>
        <w:t>"__</w:t>
      </w:r>
      <w:r>
        <w:rPr>
          <w:rFonts w:ascii="Times New Roman" w:hAnsi="Times New Roman" w:cs="Times New Roman"/>
          <w:sz w:val="28"/>
          <w:szCs w:val="28"/>
        </w:rPr>
        <w:t>_</w:t>
      </w:r>
      <w:r w:rsidRPr="00D21642">
        <w:rPr>
          <w:rFonts w:ascii="Times New Roman" w:hAnsi="Times New Roman" w:cs="Times New Roman"/>
          <w:sz w:val="28"/>
          <w:szCs w:val="28"/>
        </w:rPr>
        <w:t>" ________</w:t>
      </w:r>
      <w:r>
        <w:rPr>
          <w:rFonts w:ascii="Times New Roman" w:hAnsi="Times New Roman" w:cs="Times New Roman"/>
          <w:sz w:val="28"/>
          <w:szCs w:val="28"/>
        </w:rPr>
        <w:t>___ 20__ г</w:t>
      </w:r>
      <w:r w:rsidR="005624F8" w:rsidRPr="005624F8">
        <w:rPr>
          <w:rFonts w:ascii="Times New Roman" w:hAnsi="Times New Roman" w:cs="Times New Roman"/>
          <w:sz w:val="28"/>
          <w:szCs w:val="28"/>
        </w:rPr>
        <w:t xml:space="preserve">. </w:t>
      </w:r>
      <w:r w:rsidR="005624F8" w:rsidRPr="005624F8">
        <w:t xml:space="preserve">                                                </w:t>
      </w:r>
      <w:r w:rsidR="00EB36AF" w:rsidRPr="005624F8">
        <w:t xml:space="preserve">   </w:t>
      </w:r>
    </w:p>
    <w:p w:rsidR="00EB36AF" w:rsidRDefault="00EB36AF">
      <w:pPr>
        <w:pStyle w:val="ConsPlusNonformat"/>
        <w:jc w:val="both"/>
        <w:sectPr w:rsidR="00EB36AF">
          <w:headerReference w:type="default" r:id="rId9"/>
          <w:footerReference w:type="default" r:id="rId10"/>
          <w:pgSz w:w="16838" w:h="11906" w:orient="landscape"/>
          <w:pgMar w:top="1133" w:right="1440" w:bottom="566" w:left="1440" w:header="0" w:footer="0" w:gutter="0"/>
          <w:cols w:space="720"/>
          <w:noEndnote/>
        </w:sectPr>
      </w:pPr>
    </w:p>
    <w:p w:rsidR="00927E63" w:rsidRPr="00E8004A" w:rsidRDefault="00927E63" w:rsidP="00927E63">
      <w:pPr>
        <w:pStyle w:val="ConsPlusNormal"/>
        <w:spacing w:after="60"/>
        <w:ind w:firstLine="539"/>
        <w:jc w:val="center"/>
        <w:rPr>
          <w:sz w:val="28"/>
        </w:rPr>
      </w:pPr>
      <w:bookmarkStart w:id="27" w:name="Par1116"/>
      <w:bookmarkEnd w:id="27"/>
      <w:r w:rsidRPr="00E8004A">
        <w:rPr>
          <w:sz w:val="28"/>
        </w:rPr>
        <w:lastRenderedPageBreak/>
        <w:t xml:space="preserve">Пояснения по заполнению формы </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&lt;1&gt; В случае утверждения закона (решения) о бюджете на текущий финансовый год и плановый период.</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28" w:name="Par835"/>
      <w:bookmarkEnd w:id="28"/>
      <w:r w:rsidRPr="00E8004A">
        <w:rPr>
          <w:rFonts w:ascii="Times New Roman" w:hAnsi="Times New Roman" w:cs="Times New Roman"/>
          <w:sz w:val="28"/>
        </w:rPr>
        <w:t>&lt;2&gt; Указывается дата подписания Плана, а в случае утверждения Плана уполномоченным лицом учреждения - дата утверждения Плана.</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29" w:name="Par837"/>
      <w:bookmarkEnd w:id="29"/>
      <w:r w:rsidRPr="00E8004A">
        <w:rPr>
          <w:rFonts w:ascii="Times New Roman" w:hAnsi="Times New Roman" w:cs="Times New Roman"/>
          <w:sz w:val="28"/>
        </w:rPr>
        <w:t xml:space="preserve">&lt;3&gt; В </w:t>
      </w:r>
      <w:hyperlink w:anchor="Par252" w:tooltip="3" w:history="1">
        <w:r w:rsidRPr="00E8004A">
          <w:rPr>
            <w:rFonts w:ascii="Times New Roman" w:hAnsi="Times New Roman" w:cs="Times New Roman"/>
            <w:sz w:val="28"/>
          </w:rPr>
          <w:t>графе 3</w:t>
        </w:r>
      </w:hyperlink>
      <w:r w:rsidRPr="00E8004A">
        <w:rPr>
          <w:rFonts w:ascii="Times New Roman" w:hAnsi="Times New Roman" w:cs="Times New Roman"/>
          <w:sz w:val="28"/>
        </w:rPr>
        <w:t xml:space="preserve"> отражаются:</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284" w:tooltip="1100" w:history="1">
        <w:r w:rsidRPr="00E8004A">
          <w:rPr>
            <w:rFonts w:ascii="Times New Roman" w:hAnsi="Times New Roman" w:cs="Times New Roman"/>
            <w:sz w:val="28"/>
          </w:rPr>
          <w:t>строкам 1100</w:t>
        </w:r>
      </w:hyperlink>
      <w:r w:rsidRPr="00E8004A">
        <w:rPr>
          <w:rFonts w:ascii="Times New Roman" w:hAnsi="Times New Roman" w:cs="Times New Roman"/>
          <w:sz w:val="28"/>
        </w:rPr>
        <w:t xml:space="preserve"> - </w:t>
      </w:r>
      <w:hyperlink w:anchor="Par401" w:tooltip="1900" w:history="1">
        <w:r w:rsidRPr="00E8004A">
          <w:rPr>
            <w:rFonts w:ascii="Times New Roman" w:hAnsi="Times New Roman" w:cs="Times New Roman"/>
            <w:sz w:val="28"/>
          </w:rPr>
          <w:t>1900</w:t>
        </w:r>
      </w:hyperlink>
      <w:r w:rsidRPr="00E8004A">
        <w:rPr>
          <w:rFonts w:ascii="Times New Roman" w:hAnsi="Times New Roman" w:cs="Times New Roman"/>
          <w:sz w:val="28"/>
        </w:rPr>
        <w:t xml:space="preserve"> - коды аналитической группы подвида доходов бюджетов классификации доходов бюджетов;</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426" w:tooltip="1980" w:history="1">
        <w:r w:rsidRPr="00E8004A">
          <w:rPr>
            <w:rFonts w:ascii="Times New Roman" w:hAnsi="Times New Roman" w:cs="Times New Roman"/>
            <w:sz w:val="28"/>
          </w:rPr>
          <w:t>строкам 1980</w:t>
        </w:r>
      </w:hyperlink>
      <w:r w:rsidRPr="00E8004A">
        <w:rPr>
          <w:rFonts w:ascii="Times New Roman" w:hAnsi="Times New Roman" w:cs="Times New Roman"/>
          <w:sz w:val="28"/>
        </w:rPr>
        <w:t xml:space="preserve"> - 1990 - коды аналитической группы </w:t>
      </w:r>
      <w:r w:rsidR="002655AB" w:rsidRPr="00E8004A">
        <w:rPr>
          <w:rFonts w:ascii="Times New Roman" w:hAnsi="Times New Roman" w:cs="Times New Roman"/>
          <w:sz w:val="28"/>
        </w:rPr>
        <w:t xml:space="preserve">вида источников финансирования </w:t>
      </w:r>
      <w:r w:rsidRPr="00E8004A">
        <w:rPr>
          <w:rFonts w:ascii="Times New Roman" w:hAnsi="Times New Roman" w:cs="Times New Roman"/>
          <w:sz w:val="28"/>
        </w:rPr>
        <w:t>дефицитов бюджетов классификации источников финансирования дефицитов бюджетов;</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451" w:tooltip="2000" w:history="1">
        <w:r w:rsidRPr="00E8004A">
          <w:rPr>
            <w:rFonts w:ascii="Times New Roman" w:hAnsi="Times New Roman" w:cs="Times New Roman"/>
            <w:sz w:val="28"/>
          </w:rPr>
          <w:t>строкам 2000</w:t>
        </w:r>
      </w:hyperlink>
      <w:r w:rsidRPr="00E8004A">
        <w:rPr>
          <w:rFonts w:ascii="Times New Roman" w:hAnsi="Times New Roman" w:cs="Times New Roman"/>
          <w:sz w:val="28"/>
        </w:rPr>
        <w:t xml:space="preserve"> - </w:t>
      </w:r>
      <w:hyperlink w:anchor="Par766" w:tooltip="2652" w:history="1">
        <w:r w:rsidRPr="00E8004A">
          <w:rPr>
            <w:rFonts w:ascii="Times New Roman" w:hAnsi="Times New Roman" w:cs="Times New Roman"/>
            <w:sz w:val="28"/>
          </w:rPr>
          <w:t>2652</w:t>
        </w:r>
      </w:hyperlink>
      <w:r w:rsidRPr="00E8004A">
        <w:rPr>
          <w:rFonts w:ascii="Times New Roman" w:hAnsi="Times New Roman" w:cs="Times New Roman"/>
          <w:sz w:val="28"/>
        </w:rPr>
        <w:t xml:space="preserve"> - коды видов расходов бюджетов классификации расходов бюджетов;</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774" w:tooltip="3000" w:history="1">
        <w:r w:rsidRPr="00E8004A">
          <w:rPr>
            <w:rFonts w:ascii="Times New Roman" w:hAnsi="Times New Roman" w:cs="Times New Roman"/>
            <w:sz w:val="28"/>
          </w:rPr>
          <w:t>строкам 3000</w:t>
        </w:r>
      </w:hyperlink>
      <w:r w:rsidRPr="00E8004A">
        <w:rPr>
          <w:rFonts w:ascii="Times New Roman" w:hAnsi="Times New Roman" w:cs="Times New Roman"/>
          <w:sz w:val="28"/>
        </w:rPr>
        <w:t xml:space="preserve"> - </w:t>
      </w:r>
      <w:hyperlink w:anchor="Par799" w:tooltip="3030" w:history="1">
        <w:r w:rsidRPr="00E8004A">
          <w:rPr>
            <w:rFonts w:ascii="Times New Roman" w:hAnsi="Times New Roman" w:cs="Times New Roman"/>
            <w:sz w:val="28"/>
          </w:rPr>
          <w:t>3030</w:t>
        </w:r>
      </w:hyperlink>
      <w:r w:rsidRPr="00E8004A">
        <w:rPr>
          <w:rFonts w:ascii="Times New Roman" w:hAnsi="Times New Roman" w:cs="Times New Roman"/>
          <w:sz w:val="28"/>
        </w:rPr>
        <w:t xml:space="preserve"> - коды аналитической группы подвида до</w:t>
      </w:r>
      <w:r w:rsidR="002655AB" w:rsidRPr="00E8004A">
        <w:rPr>
          <w:rFonts w:ascii="Times New Roman" w:hAnsi="Times New Roman" w:cs="Times New Roman"/>
          <w:sz w:val="28"/>
        </w:rPr>
        <w:t>ходов бюджетов</w:t>
      </w:r>
      <w:r w:rsidRPr="00E8004A">
        <w:rPr>
          <w:rFonts w:ascii="Times New Roman" w:hAnsi="Times New Roman" w:cs="Times New Roman"/>
          <w:sz w:val="28"/>
        </w:rPr>
        <w:t xml:space="preserve"> классификации  доходов  бюджетов,  по  котор</w:t>
      </w:r>
      <w:r w:rsidR="002655AB" w:rsidRPr="00E8004A">
        <w:rPr>
          <w:rFonts w:ascii="Times New Roman" w:hAnsi="Times New Roman" w:cs="Times New Roman"/>
          <w:sz w:val="28"/>
        </w:rPr>
        <w:t xml:space="preserve">ым планируется уплата налогов, </w:t>
      </w:r>
      <w:r w:rsidRPr="00E8004A">
        <w:rPr>
          <w:rFonts w:ascii="Times New Roman" w:hAnsi="Times New Roman" w:cs="Times New Roman"/>
          <w:sz w:val="28"/>
        </w:rPr>
        <w:t>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807" w:tooltip="4000" w:history="1">
        <w:r w:rsidRPr="00E8004A">
          <w:rPr>
            <w:rFonts w:ascii="Times New Roman" w:hAnsi="Times New Roman" w:cs="Times New Roman"/>
            <w:sz w:val="28"/>
          </w:rPr>
          <w:t>строкам 4000</w:t>
        </w:r>
      </w:hyperlink>
      <w:r w:rsidRPr="00E8004A">
        <w:rPr>
          <w:rFonts w:ascii="Times New Roman" w:hAnsi="Times New Roman" w:cs="Times New Roman"/>
          <w:sz w:val="28"/>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0" w:name="Par853"/>
      <w:bookmarkEnd w:id="30"/>
      <w:r w:rsidRPr="00E8004A">
        <w:rPr>
          <w:rFonts w:ascii="Times New Roman" w:hAnsi="Times New Roman" w:cs="Times New Roman"/>
          <w:sz w:val="28"/>
        </w:rPr>
        <w:t xml:space="preserve"> &lt;4&gt; В </w:t>
      </w:r>
      <w:hyperlink w:anchor="Par253" w:tooltip="4" w:history="1">
        <w:r w:rsidRPr="00E8004A">
          <w:rPr>
            <w:rFonts w:ascii="Times New Roman" w:hAnsi="Times New Roman" w:cs="Times New Roman"/>
            <w:sz w:val="28"/>
          </w:rPr>
          <w:t>графе 4</w:t>
        </w:r>
      </w:hyperlink>
      <w:r w:rsidRPr="00E8004A">
        <w:rPr>
          <w:rFonts w:ascii="Times New Roman" w:hAnsi="Times New Roman" w:cs="Times New Roman"/>
          <w:sz w:val="28"/>
        </w:rPr>
        <w:t xml:space="preserve"> указывается код классификации операций сектора государственного управ</w:t>
      </w:r>
      <w:r w:rsidR="001B3434" w:rsidRPr="00E8004A">
        <w:rPr>
          <w:rFonts w:ascii="Times New Roman" w:hAnsi="Times New Roman" w:cs="Times New Roman"/>
          <w:sz w:val="28"/>
        </w:rPr>
        <w:t>ления в соответствии с Порядком</w:t>
      </w:r>
      <w:r w:rsidRPr="00E8004A">
        <w:rPr>
          <w:rFonts w:ascii="Times New Roman" w:hAnsi="Times New Roman" w:cs="Times New Roman"/>
          <w:sz w:val="28"/>
        </w:rPr>
        <w:t xml:space="preserve"> применения классификации операций сектора государственного управления, утвержде</w:t>
      </w:r>
      <w:r w:rsidR="001B3434" w:rsidRPr="00E8004A">
        <w:rPr>
          <w:rFonts w:ascii="Times New Roman" w:hAnsi="Times New Roman" w:cs="Times New Roman"/>
          <w:sz w:val="28"/>
        </w:rPr>
        <w:t xml:space="preserve">нным приказом </w:t>
      </w:r>
      <w:r w:rsidRPr="00E8004A">
        <w:rPr>
          <w:rFonts w:ascii="Times New Roman" w:hAnsi="Times New Roman" w:cs="Times New Roman"/>
          <w:sz w:val="28"/>
        </w:rPr>
        <w:t>Министерства финансов Российской Федерац</w:t>
      </w:r>
      <w:r w:rsidR="00885335" w:rsidRPr="00E8004A">
        <w:rPr>
          <w:rFonts w:ascii="Times New Roman" w:hAnsi="Times New Roman" w:cs="Times New Roman"/>
          <w:sz w:val="28"/>
        </w:rPr>
        <w:t>ии от 29 ноября 2017 г. № 209н.</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1" w:name="Par861"/>
      <w:bookmarkEnd w:id="31"/>
      <w:r w:rsidRPr="00E8004A">
        <w:rPr>
          <w:rFonts w:ascii="Times New Roman" w:hAnsi="Times New Roman" w:cs="Times New Roman"/>
          <w:sz w:val="28"/>
        </w:rPr>
        <w:t xml:space="preserve">&lt;5&gt; По </w:t>
      </w:r>
      <w:hyperlink w:anchor="Par259" w:tooltip="0001" w:history="1">
        <w:r w:rsidRPr="00E8004A">
          <w:rPr>
            <w:rFonts w:ascii="Times New Roman" w:hAnsi="Times New Roman" w:cs="Times New Roman"/>
            <w:sz w:val="28"/>
          </w:rPr>
          <w:t>строкам 0001</w:t>
        </w:r>
      </w:hyperlink>
      <w:r w:rsidRPr="00E8004A">
        <w:rPr>
          <w:rFonts w:ascii="Times New Roman" w:hAnsi="Times New Roman" w:cs="Times New Roman"/>
          <w:sz w:val="28"/>
        </w:rPr>
        <w:t xml:space="preserve"> и </w:t>
      </w:r>
      <w:hyperlink w:anchor="Par267" w:tooltip="0002" w:history="1">
        <w:r w:rsidRPr="00E8004A">
          <w:rPr>
            <w:rFonts w:ascii="Times New Roman" w:hAnsi="Times New Roman" w:cs="Times New Roman"/>
            <w:sz w:val="28"/>
          </w:rPr>
          <w:t>0002</w:t>
        </w:r>
      </w:hyperlink>
      <w:r w:rsidRPr="00E8004A">
        <w:rPr>
          <w:rFonts w:ascii="Times New Roman" w:hAnsi="Times New Roman" w:cs="Times New Roman"/>
          <w:sz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2" w:name="Par867"/>
      <w:bookmarkEnd w:id="32"/>
      <w:r w:rsidRPr="00E8004A">
        <w:rPr>
          <w:rFonts w:ascii="Times New Roman" w:hAnsi="Times New Roman" w:cs="Times New Roman"/>
          <w:sz w:val="28"/>
        </w:rPr>
        <w:t xml:space="preserve"> &lt;6&gt;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3" w:name="Par875"/>
      <w:bookmarkEnd w:id="33"/>
      <w:r w:rsidRPr="00E8004A">
        <w:rPr>
          <w:rFonts w:ascii="Times New Roman" w:hAnsi="Times New Roman" w:cs="Times New Roman"/>
          <w:sz w:val="28"/>
        </w:rPr>
        <w:t>&lt;7&gt; Показатели выплат по расходам на закупки товаров, работ,</w:t>
      </w:r>
      <w:r w:rsidR="002655AB" w:rsidRPr="00E8004A">
        <w:rPr>
          <w:rFonts w:ascii="Times New Roman" w:hAnsi="Times New Roman" w:cs="Times New Roman"/>
          <w:sz w:val="28"/>
        </w:rPr>
        <w:t xml:space="preserve"> услуг, отраженные </w:t>
      </w:r>
      <w:r w:rsidRPr="00E8004A">
        <w:rPr>
          <w:rFonts w:ascii="Times New Roman" w:hAnsi="Times New Roman" w:cs="Times New Roman"/>
          <w:sz w:val="28"/>
        </w:rPr>
        <w:t xml:space="preserve">в </w:t>
      </w:r>
      <w:hyperlink w:anchor="Par699" w:tooltip="2600" w:history="1">
        <w:r w:rsidRPr="00E8004A">
          <w:rPr>
            <w:rFonts w:ascii="Times New Roman" w:hAnsi="Times New Roman" w:cs="Times New Roman"/>
            <w:sz w:val="28"/>
          </w:rPr>
          <w:t>строке 2600 Раздела 1</w:t>
        </w:r>
      </w:hyperlink>
      <w:r w:rsidRPr="00E8004A">
        <w:rPr>
          <w:rFonts w:ascii="Times New Roman" w:hAnsi="Times New Roman" w:cs="Times New Roman"/>
          <w:sz w:val="28"/>
        </w:rPr>
        <w:t xml:space="preserve"> "Поступления и выплат</w:t>
      </w:r>
      <w:r w:rsidR="002655AB" w:rsidRPr="00E8004A">
        <w:rPr>
          <w:rFonts w:ascii="Times New Roman" w:hAnsi="Times New Roman" w:cs="Times New Roman"/>
          <w:sz w:val="28"/>
        </w:rPr>
        <w:t xml:space="preserve">ы" Плана, подлежат детализации </w:t>
      </w:r>
      <w:r w:rsidRPr="00E8004A">
        <w:rPr>
          <w:rFonts w:ascii="Times New Roman" w:hAnsi="Times New Roman" w:cs="Times New Roman"/>
          <w:sz w:val="28"/>
        </w:rPr>
        <w:t xml:space="preserve">в </w:t>
      </w:r>
      <w:hyperlink w:anchor="Par889" w:tooltip="            Раздел 2. Сведения по выплатам на закупки товаров," w:history="1">
        <w:r w:rsidR="002655AB" w:rsidRPr="00E8004A">
          <w:rPr>
            <w:rFonts w:ascii="Times New Roman" w:hAnsi="Times New Roman" w:cs="Times New Roman"/>
            <w:sz w:val="28"/>
          </w:rPr>
          <w:t xml:space="preserve">Разделе </w:t>
        </w:r>
        <w:r w:rsidRPr="00E8004A">
          <w:rPr>
            <w:rFonts w:ascii="Times New Roman" w:hAnsi="Times New Roman" w:cs="Times New Roman"/>
            <w:sz w:val="28"/>
          </w:rPr>
          <w:t>2</w:t>
        </w:r>
      </w:hyperlink>
      <w:r w:rsidRPr="00E8004A">
        <w:rPr>
          <w:rFonts w:ascii="Times New Roman" w:hAnsi="Times New Roman" w:cs="Times New Roman"/>
          <w:sz w:val="28"/>
        </w:rPr>
        <w:t xml:space="preserve"> "Сведения по выплатам на закупку товаров, работ, </w:t>
      </w:r>
      <w:r w:rsidRPr="00E8004A">
        <w:rPr>
          <w:rFonts w:ascii="Times New Roman" w:hAnsi="Times New Roman" w:cs="Times New Roman"/>
          <w:sz w:val="28"/>
        </w:rPr>
        <w:lastRenderedPageBreak/>
        <w:t>услуг" Плана.</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4" w:name="Par879"/>
      <w:bookmarkEnd w:id="34"/>
      <w:r w:rsidRPr="00E8004A">
        <w:rPr>
          <w:rFonts w:ascii="Times New Roman" w:hAnsi="Times New Roman" w:cs="Times New Roman"/>
          <w:sz w:val="28"/>
        </w:rPr>
        <w:t>&lt;8&gt; Показатель отражается со знаком "минус".</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5" w:name="Par880"/>
      <w:bookmarkEnd w:id="35"/>
      <w:r w:rsidRPr="00E8004A">
        <w:rPr>
          <w:rFonts w:ascii="Times New Roman" w:hAnsi="Times New Roman" w:cs="Times New Roman"/>
          <w:sz w:val="28"/>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EB36AF" w:rsidRDefault="00EB36AF" w:rsidP="00EB0856">
      <w:pPr>
        <w:pStyle w:val="ConsPlusNormal"/>
        <w:spacing w:after="60"/>
        <w:ind w:firstLine="539"/>
        <w:jc w:val="both"/>
        <w:rPr>
          <w:sz w:val="28"/>
        </w:rPr>
      </w:pPr>
      <w:r w:rsidRPr="00E8004A">
        <w:rPr>
          <w:sz w:val="28"/>
        </w:rPr>
        <w:t xml:space="preserve">&lt;10&gt; В </w:t>
      </w:r>
      <w:hyperlink w:anchor="Par889" w:tooltip="            Раздел 2. Сведения по выплатам на закупки товаров," w:history="1">
        <w:r w:rsidRPr="00E8004A">
          <w:rPr>
            <w:sz w:val="28"/>
          </w:rPr>
          <w:t>Разделе 2</w:t>
        </w:r>
      </w:hyperlink>
      <w:r w:rsidRPr="00E8004A">
        <w:rPr>
          <w:sz w:val="28"/>
        </w:rPr>
        <w:t xml:space="preserve"> "Сведения по выплатам на закупку товаров, работ, услуг" Плана детализируются показатели выплат по расходам на закупку тов</w:t>
      </w:r>
      <w:r w:rsidR="00703B20">
        <w:rPr>
          <w:sz w:val="28"/>
        </w:rPr>
        <w:t>аров, работ, услуг, отраженные по соответствующим строкам Раздела 1</w:t>
      </w:r>
      <w:r w:rsidRPr="00E8004A">
        <w:rPr>
          <w:sz w:val="28"/>
        </w:rPr>
        <w:t xml:space="preserve"> "Поступления и выплаты" Плана.</w:t>
      </w:r>
    </w:p>
    <w:p w:rsidR="00703B20" w:rsidRPr="00E8004A" w:rsidRDefault="00703B20" w:rsidP="00F136A2">
      <w:pPr>
        <w:pStyle w:val="ConsPlusNormal"/>
        <w:spacing w:after="60"/>
        <w:ind w:firstLine="539"/>
        <w:jc w:val="both"/>
        <w:rPr>
          <w:sz w:val="28"/>
        </w:rPr>
      </w:pPr>
      <w:r w:rsidRPr="00703B20">
        <w:rPr>
          <w:sz w:val="28"/>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w:t>
      </w:r>
      <w:r w:rsidR="008923BC">
        <w:rPr>
          <w:sz w:val="28"/>
        </w:rPr>
        <w:t>№</w:t>
      </w:r>
      <w:r w:rsidRPr="00703B20">
        <w:rPr>
          <w:sz w:val="28"/>
        </w:rPr>
        <w:t xml:space="preserve">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EB36AF" w:rsidRPr="00E8004A" w:rsidRDefault="00EB36AF" w:rsidP="004D30D6">
      <w:pPr>
        <w:pStyle w:val="ConsPlusNormal"/>
        <w:spacing w:after="60"/>
        <w:ind w:firstLine="539"/>
        <w:jc w:val="both"/>
        <w:rPr>
          <w:sz w:val="28"/>
        </w:rPr>
      </w:pPr>
      <w:bookmarkStart w:id="36" w:name="Par1117"/>
      <w:bookmarkEnd w:id="36"/>
      <w:r w:rsidRPr="00E8004A">
        <w:rPr>
          <w:sz w:val="28"/>
        </w:rPr>
        <w:t xml:space="preserve">&lt;11&gt; Плановые показатели выплат на закупку товаров, работ, услуг по </w:t>
      </w:r>
      <w:hyperlink w:anchor="Par911" w:tooltip="26000" w:history="1">
        <w:r w:rsidRPr="00E8004A">
          <w:rPr>
            <w:sz w:val="28"/>
          </w:rPr>
          <w:t>строке 26000 Раздела 2</w:t>
        </w:r>
      </w:hyperlink>
      <w:r w:rsidRPr="00E8004A">
        <w:rPr>
          <w:sz w:val="28"/>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920" w:tooltip="26100" w:history="1">
        <w:r w:rsidRPr="00E8004A">
          <w:rPr>
            <w:sz w:val="28"/>
          </w:rPr>
          <w:t>строки 26100</w:t>
        </w:r>
      </w:hyperlink>
      <w:r w:rsidRPr="00E8004A">
        <w:rPr>
          <w:sz w:val="28"/>
        </w:rPr>
        <w:t xml:space="preserve"> и </w:t>
      </w:r>
      <w:hyperlink w:anchor="Par928" w:tooltip="26200" w:history="1">
        <w:r w:rsidRPr="00E8004A">
          <w:rPr>
            <w:sz w:val="28"/>
          </w:rPr>
          <w:t>26200</w:t>
        </w:r>
      </w:hyperlink>
      <w:r w:rsidRPr="00E8004A">
        <w:rPr>
          <w:sz w:val="28"/>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936" w:tooltip="26300" w:history="1">
        <w:r w:rsidRPr="00E8004A">
          <w:rPr>
            <w:sz w:val="28"/>
          </w:rPr>
          <w:t>(строка 26300)</w:t>
        </w:r>
      </w:hyperlink>
      <w:r w:rsidRPr="00E8004A">
        <w:rPr>
          <w:sz w:val="28"/>
        </w:rPr>
        <w:t xml:space="preserve"> и планируемым к заключению в соответствующем финансовом году </w:t>
      </w:r>
      <w:hyperlink w:anchor="Par944" w:tooltip="26400" w:history="1">
        <w:r w:rsidRPr="00E8004A">
          <w:rPr>
            <w:sz w:val="28"/>
          </w:rPr>
          <w:t>(строка 26400)</w:t>
        </w:r>
      </w:hyperlink>
      <w:r w:rsidRPr="00E8004A">
        <w:rPr>
          <w:sz w:val="28"/>
        </w:rPr>
        <w:t xml:space="preserve"> и должны соответствовать показателям соответствующих граф по </w:t>
      </w:r>
      <w:hyperlink w:anchor="Par699" w:tooltip="2600" w:history="1">
        <w:r w:rsidRPr="00E8004A">
          <w:rPr>
            <w:sz w:val="28"/>
          </w:rPr>
          <w:t>строке 2600 Раздела 1</w:t>
        </w:r>
      </w:hyperlink>
      <w:r w:rsidRPr="00E8004A">
        <w:rPr>
          <w:sz w:val="28"/>
        </w:rPr>
        <w:t xml:space="preserve"> "Поступления и выплаты" Плана.</w:t>
      </w:r>
    </w:p>
    <w:p w:rsidR="00EB36AF" w:rsidRPr="00E8004A" w:rsidRDefault="00EB36AF" w:rsidP="004D30D6">
      <w:pPr>
        <w:pStyle w:val="ConsPlusNormal"/>
        <w:spacing w:after="60"/>
        <w:ind w:firstLine="539"/>
        <w:jc w:val="both"/>
        <w:rPr>
          <w:sz w:val="28"/>
        </w:rPr>
      </w:pPr>
      <w:bookmarkStart w:id="37" w:name="Par1118"/>
      <w:bookmarkEnd w:id="37"/>
      <w:r w:rsidRPr="00E8004A">
        <w:rPr>
          <w:sz w:val="28"/>
        </w:rPr>
        <w:t xml:space="preserve">&lt;12&gt; Указывается сумма договоров (контрактов) о закупках товаров, работ, услуг, заключенных без учета требований Федерального закона </w:t>
      </w:r>
      <w:r w:rsidR="00BA70C7" w:rsidRPr="00E8004A">
        <w:rPr>
          <w:sz w:val="28"/>
        </w:rPr>
        <w:t>№</w:t>
      </w:r>
      <w:r w:rsidRPr="00E8004A">
        <w:rPr>
          <w:sz w:val="28"/>
        </w:rPr>
        <w:t xml:space="preserve"> 44-ФЗ </w:t>
      </w:r>
      <w:r w:rsidRPr="00E8004A">
        <w:rPr>
          <w:sz w:val="28"/>
        </w:rPr>
        <w:lastRenderedPageBreak/>
        <w:t xml:space="preserve">и Федерального закона </w:t>
      </w:r>
      <w:r w:rsidR="00BA70C7" w:rsidRPr="00E8004A">
        <w:rPr>
          <w:sz w:val="28"/>
        </w:rPr>
        <w:t>№</w:t>
      </w:r>
      <w:r w:rsidRPr="00E8004A">
        <w:rPr>
          <w:sz w:val="28"/>
        </w:rPr>
        <w:t xml:space="preserve"> 223-ФЗ, в случаях, предусмотренных указанными федеральными законами.</w:t>
      </w:r>
    </w:p>
    <w:p w:rsidR="00EB36AF" w:rsidRPr="00E8004A" w:rsidRDefault="00EB36AF" w:rsidP="004D30D6">
      <w:pPr>
        <w:pStyle w:val="ConsPlusNormal"/>
        <w:spacing w:after="60"/>
        <w:ind w:firstLine="539"/>
        <w:jc w:val="both"/>
        <w:rPr>
          <w:sz w:val="28"/>
        </w:rPr>
      </w:pPr>
      <w:bookmarkStart w:id="38" w:name="Par1119"/>
      <w:bookmarkEnd w:id="38"/>
      <w:r w:rsidRPr="00E8004A">
        <w:rPr>
          <w:sz w:val="28"/>
        </w:rPr>
        <w:t xml:space="preserve">&lt;13&gt; Указывается сумма закупок товаров, работ, услуг, осуществляемых в соответствии с Федеральным законом </w:t>
      </w:r>
      <w:r w:rsidR="00BA70C7" w:rsidRPr="00E8004A">
        <w:rPr>
          <w:sz w:val="28"/>
        </w:rPr>
        <w:t>№</w:t>
      </w:r>
      <w:r w:rsidRPr="00E8004A">
        <w:rPr>
          <w:sz w:val="28"/>
        </w:rPr>
        <w:t xml:space="preserve"> 44-ФЗ и Федеральным законом </w:t>
      </w:r>
      <w:r w:rsidR="00BA70C7" w:rsidRPr="00E8004A">
        <w:rPr>
          <w:sz w:val="28"/>
        </w:rPr>
        <w:t>№</w:t>
      </w:r>
      <w:r w:rsidRPr="00E8004A">
        <w:rPr>
          <w:sz w:val="28"/>
        </w:rPr>
        <w:t xml:space="preserve"> 223-ФЗ.</w:t>
      </w:r>
    </w:p>
    <w:p w:rsidR="00EB36AF" w:rsidRPr="00E8004A" w:rsidRDefault="00EB36AF" w:rsidP="004D30D6">
      <w:pPr>
        <w:pStyle w:val="ConsPlusNormal"/>
        <w:spacing w:after="60"/>
        <w:ind w:firstLine="539"/>
        <w:jc w:val="both"/>
        <w:rPr>
          <w:sz w:val="28"/>
        </w:rPr>
      </w:pPr>
      <w:bookmarkStart w:id="39" w:name="Par1120"/>
      <w:bookmarkEnd w:id="39"/>
      <w:r w:rsidRPr="00E8004A">
        <w:rPr>
          <w:sz w:val="28"/>
        </w:rPr>
        <w:t xml:space="preserve">&lt;14&gt; </w:t>
      </w:r>
      <w:r w:rsidR="00294ADD" w:rsidRPr="00E8004A">
        <w:rPr>
          <w:sz w:val="28"/>
        </w:rPr>
        <w:t>М</w:t>
      </w:r>
      <w:r w:rsidRPr="00E8004A">
        <w:rPr>
          <w:sz w:val="28"/>
        </w:rPr>
        <w:t>униципальным бюджетным учреждением показатель не формируется.</w:t>
      </w:r>
    </w:p>
    <w:p w:rsidR="00EB36AF" w:rsidRPr="00E8004A" w:rsidRDefault="00EB36AF" w:rsidP="004D30D6">
      <w:pPr>
        <w:pStyle w:val="ConsPlusNormal"/>
        <w:spacing w:after="60"/>
        <w:ind w:firstLine="539"/>
        <w:jc w:val="both"/>
        <w:rPr>
          <w:sz w:val="28"/>
        </w:rPr>
      </w:pPr>
      <w:bookmarkStart w:id="40" w:name="Par1121"/>
      <w:bookmarkEnd w:id="40"/>
      <w:r w:rsidRPr="00E8004A">
        <w:rPr>
          <w:sz w:val="28"/>
        </w:rPr>
        <w:t xml:space="preserve">&lt;15&gt; Указывается сумма закупок товаров, работ, услуг, осуществляемых в соответствии с Федеральным законом </w:t>
      </w:r>
      <w:r w:rsidR="00BA70C7" w:rsidRPr="00E8004A">
        <w:rPr>
          <w:sz w:val="28"/>
        </w:rPr>
        <w:t>№</w:t>
      </w:r>
      <w:r w:rsidRPr="00E8004A">
        <w:rPr>
          <w:sz w:val="28"/>
        </w:rPr>
        <w:t xml:space="preserve"> 44-ФЗ.</w:t>
      </w:r>
    </w:p>
    <w:p w:rsidR="00FE51CC" w:rsidRPr="00E8004A" w:rsidRDefault="00EB36AF" w:rsidP="00FE13DF">
      <w:pPr>
        <w:pStyle w:val="ConsPlusNormal"/>
        <w:spacing w:after="60"/>
        <w:ind w:firstLine="539"/>
        <w:jc w:val="both"/>
        <w:rPr>
          <w:sz w:val="28"/>
        </w:rPr>
      </w:pPr>
      <w:bookmarkStart w:id="41" w:name="Par1122"/>
      <w:bookmarkEnd w:id="41"/>
      <w:r w:rsidRPr="00E8004A">
        <w:rPr>
          <w:sz w:val="28"/>
        </w:rPr>
        <w:t xml:space="preserve">&lt;16&gt; Плановые показатели выплат на закупку товаров, работ, услуг по </w:t>
      </w:r>
      <w:hyperlink w:anchor="Par1061" w:tooltip="26500" w:history="1">
        <w:r w:rsidRPr="00E8004A">
          <w:rPr>
            <w:sz w:val="28"/>
          </w:rPr>
          <w:t>строке 26500</w:t>
        </w:r>
      </w:hyperlink>
      <w:r w:rsidRPr="00E8004A">
        <w:rPr>
          <w:sz w:val="28"/>
        </w:rPr>
        <w:t xml:space="preserve"> муниципального бюджетного учреждения должен быть не менее суммы показателей </w:t>
      </w:r>
      <w:hyperlink w:anchor="Par953" w:tooltip="26410" w:history="1">
        <w:r w:rsidRPr="00E8004A">
          <w:rPr>
            <w:sz w:val="28"/>
          </w:rPr>
          <w:t>строк 26410</w:t>
        </w:r>
      </w:hyperlink>
      <w:r w:rsidRPr="00E8004A">
        <w:rPr>
          <w:sz w:val="28"/>
        </w:rPr>
        <w:t xml:space="preserve">, </w:t>
      </w:r>
      <w:hyperlink w:anchor="Par978" w:tooltip="26420" w:history="1">
        <w:r w:rsidRPr="00E8004A">
          <w:rPr>
            <w:sz w:val="28"/>
          </w:rPr>
          <w:t>26420</w:t>
        </w:r>
      </w:hyperlink>
      <w:r w:rsidRPr="00E8004A">
        <w:rPr>
          <w:sz w:val="28"/>
        </w:rPr>
        <w:t xml:space="preserve">, </w:t>
      </w:r>
      <w:hyperlink w:anchor="Par1003" w:tooltip="26430" w:history="1">
        <w:r w:rsidRPr="00E8004A">
          <w:rPr>
            <w:sz w:val="28"/>
          </w:rPr>
          <w:t>26430</w:t>
        </w:r>
      </w:hyperlink>
      <w:r w:rsidRPr="00E8004A">
        <w:rPr>
          <w:sz w:val="28"/>
        </w:rPr>
        <w:t xml:space="preserve">, </w:t>
      </w:r>
      <w:hyperlink w:anchor="Par1011" w:tooltip="26440" w:history="1">
        <w:r w:rsidRPr="00E8004A">
          <w:rPr>
            <w:sz w:val="28"/>
          </w:rPr>
          <w:t>26440</w:t>
        </w:r>
      </w:hyperlink>
      <w:r w:rsidRPr="00E8004A">
        <w:rPr>
          <w:sz w:val="28"/>
        </w:rPr>
        <w:t xml:space="preserve"> по соответствующей графе, муниципального автономного учреждения - не менее показателя </w:t>
      </w:r>
      <w:hyperlink w:anchor="Par1003" w:tooltip="26430" w:history="1">
        <w:r w:rsidRPr="00E8004A">
          <w:rPr>
            <w:sz w:val="28"/>
          </w:rPr>
          <w:t>строки 26430</w:t>
        </w:r>
      </w:hyperlink>
      <w:r w:rsidRPr="00E8004A">
        <w:rPr>
          <w:sz w:val="28"/>
        </w:rPr>
        <w:t xml:space="preserve"> по соответствующей</w:t>
      </w:r>
      <w:r w:rsidR="002655AB" w:rsidRPr="00E8004A">
        <w:rPr>
          <w:sz w:val="28"/>
        </w:rPr>
        <w:t xml:space="preserve"> графе.</w:t>
      </w:r>
    </w:p>
    <w:sectPr w:rsidR="00FE51CC" w:rsidRPr="00E8004A" w:rsidSect="002655AB">
      <w:headerReference w:type="default" r:id="rId11"/>
      <w:footerReference w:type="default" r:id="rId12"/>
      <w:pgSz w:w="11906" w:h="16838"/>
      <w:pgMar w:top="1134" w:right="567"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2D" w:rsidRDefault="00BB762D">
      <w:pPr>
        <w:spacing w:after="0" w:line="240" w:lineRule="auto"/>
      </w:pPr>
      <w:r>
        <w:separator/>
      </w:r>
    </w:p>
  </w:endnote>
  <w:endnote w:type="continuationSeparator" w:id="0">
    <w:p w:rsidR="00BB762D" w:rsidRDefault="00BB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BB" w:rsidRDefault="004C22B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BB" w:rsidRDefault="004C22B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2D" w:rsidRDefault="00BB762D">
      <w:pPr>
        <w:spacing w:after="0" w:line="240" w:lineRule="auto"/>
      </w:pPr>
      <w:r>
        <w:separator/>
      </w:r>
    </w:p>
  </w:footnote>
  <w:footnote w:type="continuationSeparator" w:id="0">
    <w:p w:rsidR="00BB762D" w:rsidRDefault="00BB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BB" w:rsidRDefault="004C22BB">
    <w:pPr>
      <w:pStyle w:val="a3"/>
      <w:jc w:val="center"/>
    </w:pPr>
    <w:r>
      <w:fldChar w:fldCharType="begin"/>
    </w:r>
    <w:r>
      <w:instrText>PAGE   \* MERGEFORMAT</w:instrText>
    </w:r>
    <w:r>
      <w:fldChar w:fldCharType="separate"/>
    </w:r>
    <w:r w:rsidR="004C21A9">
      <w:rPr>
        <w:noProof/>
      </w:rPr>
      <w:t>3</w:t>
    </w:r>
    <w:r>
      <w:fldChar w:fldCharType="end"/>
    </w:r>
  </w:p>
  <w:p w:rsidR="004C22BB" w:rsidRDefault="004C22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BB" w:rsidRDefault="004C22BB">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BB" w:rsidRDefault="004C22BB">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2786"/>
    <w:multiLevelType w:val="hybridMultilevel"/>
    <w:tmpl w:val="E0D4A820"/>
    <w:lvl w:ilvl="0" w:tplc="E438D9FA">
      <w:start w:val="1"/>
      <w:numFmt w:val="decimal"/>
      <w:lvlText w:val="%1."/>
      <w:lvlJc w:val="left"/>
      <w:pPr>
        <w:ind w:left="1485" w:hanging="94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96"/>
    <w:rsid w:val="000033A2"/>
    <w:rsid w:val="000039E6"/>
    <w:rsid w:val="00005915"/>
    <w:rsid w:val="000105FC"/>
    <w:rsid w:val="000140FD"/>
    <w:rsid w:val="0002346D"/>
    <w:rsid w:val="0002454F"/>
    <w:rsid w:val="00025EED"/>
    <w:rsid w:val="00027042"/>
    <w:rsid w:val="00047D45"/>
    <w:rsid w:val="00047E38"/>
    <w:rsid w:val="00056C04"/>
    <w:rsid w:val="00056D1C"/>
    <w:rsid w:val="00066230"/>
    <w:rsid w:val="000753F9"/>
    <w:rsid w:val="00077C8C"/>
    <w:rsid w:val="00081684"/>
    <w:rsid w:val="0008451E"/>
    <w:rsid w:val="00087743"/>
    <w:rsid w:val="00094FBA"/>
    <w:rsid w:val="0009789E"/>
    <w:rsid w:val="000A2F29"/>
    <w:rsid w:val="000B05AD"/>
    <w:rsid w:val="000B1647"/>
    <w:rsid w:val="000B2273"/>
    <w:rsid w:val="000C0004"/>
    <w:rsid w:val="000C56BD"/>
    <w:rsid w:val="000D0835"/>
    <w:rsid w:val="000E68A7"/>
    <w:rsid w:val="000E7314"/>
    <w:rsid w:val="001021F2"/>
    <w:rsid w:val="00103225"/>
    <w:rsid w:val="00103BCA"/>
    <w:rsid w:val="00112980"/>
    <w:rsid w:val="00115698"/>
    <w:rsid w:val="001359CF"/>
    <w:rsid w:val="00136056"/>
    <w:rsid w:val="00136EF0"/>
    <w:rsid w:val="0014042B"/>
    <w:rsid w:val="001422EE"/>
    <w:rsid w:val="0014268F"/>
    <w:rsid w:val="00144A84"/>
    <w:rsid w:val="0014693D"/>
    <w:rsid w:val="001501E8"/>
    <w:rsid w:val="001539A2"/>
    <w:rsid w:val="00154925"/>
    <w:rsid w:val="001731D5"/>
    <w:rsid w:val="001914BD"/>
    <w:rsid w:val="0019231C"/>
    <w:rsid w:val="001A2D3E"/>
    <w:rsid w:val="001A3FED"/>
    <w:rsid w:val="001B3434"/>
    <w:rsid w:val="001C5DBC"/>
    <w:rsid w:val="001C5E81"/>
    <w:rsid w:val="001D18F1"/>
    <w:rsid w:val="001E4EF3"/>
    <w:rsid w:val="001E5013"/>
    <w:rsid w:val="001E7185"/>
    <w:rsid w:val="001F381E"/>
    <w:rsid w:val="001F3FDE"/>
    <w:rsid w:val="001F6919"/>
    <w:rsid w:val="00200C90"/>
    <w:rsid w:val="002315E6"/>
    <w:rsid w:val="00240394"/>
    <w:rsid w:val="002540B4"/>
    <w:rsid w:val="0026365B"/>
    <w:rsid w:val="002655AB"/>
    <w:rsid w:val="00265909"/>
    <w:rsid w:val="00270946"/>
    <w:rsid w:val="00283950"/>
    <w:rsid w:val="002867C8"/>
    <w:rsid w:val="00287264"/>
    <w:rsid w:val="00294ADD"/>
    <w:rsid w:val="00296813"/>
    <w:rsid w:val="002A7982"/>
    <w:rsid w:val="002B40A7"/>
    <w:rsid w:val="002B5BF5"/>
    <w:rsid w:val="002C0411"/>
    <w:rsid w:val="002C1896"/>
    <w:rsid w:val="002C6A3F"/>
    <w:rsid w:val="002D20C2"/>
    <w:rsid w:val="002D6AC2"/>
    <w:rsid w:val="0031615E"/>
    <w:rsid w:val="00325766"/>
    <w:rsid w:val="00335B83"/>
    <w:rsid w:val="00346AE5"/>
    <w:rsid w:val="00350175"/>
    <w:rsid w:val="003515DA"/>
    <w:rsid w:val="00354F16"/>
    <w:rsid w:val="00364E6A"/>
    <w:rsid w:val="003665D2"/>
    <w:rsid w:val="00376505"/>
    <w:rsid w:val="00383659"/>
    <w:rsid w:val="003858B8"/>
    <w:rsid w:val="003908ED"/>
    <w:rsid w:val="00394C24"/>
    <w:rsid w:val="003A4281"/>
    <w:rsid w:val="003A7449"/>
    <w:rsid w:val="003C25DC"/>
    <w:rsid w:val="003E1823"/>
    <w:rsid w:val="003E373C"/>
    <w:rsid w:val="003E3A2F"/>
    <w:rsid w:val="003E75AF"/>
    <w:rsid w:val="003F22FA"/>
    <w:rsid w:val="004062A0"/>
    <w:rsid w:val="00410801"/>
    <w:rsid w:val="00436D28"/>
    <w:rsid w:val="00437DD3"/>
    <w:rsid w:val="0044490C"/>
    <w:rsid w:val="00451BBF"/>
    <w:rsid w:val="00460FAE"/>
    <w:rsid w:val="00467DA0"/>
    <w:rsid w:val="00473260"/>
    <w:rsid w:val="004819A3"/>
    <w:rsid w:val="004A44E5"/>
    <w:rsid w:val="004B14E5"/>
    <w:rsid w:val="004B704C"/>
    <w:rsid w:val="004C21A9"/>
    <w:rsid w:val="004C22BB"/>
    <w:rsid w:val="004C31AC"/>
    <w:rsid w:val="004C3A77"/>
    <w:rsid w:val="004C621E"/>
    <w:rsid w:val="004C7444"/>
    <w:rsid w:val="004D0423"/>
    <w:rsid w:val="004D1848"/>
    <w:rsid w:val="004D30D6"/>
    <w:rsid w:val="004F099C"/>
    <w:rsid w:val="004F7B1E"/>
    <w:rsid w:val="00500927"/>
    <w:rsid w:val="00500F0D"/>
    <w:rsid w:val="00501C82"/>
    <w:rsid w:val="00506309"/>
    <w:rsid w:val="0051062E"/>
    <w:rsid w:val="00525B24"/>
    <w:rsid w:val="00537878"/>
    <w:rsid w:val="0055515F"/>
    <w:rsid w:val="005624F8"/>
    <w:rsid w:val="00563CF1"/>
    <w:rsid w:val="00563EA8"/>
    <w:rsid w:val="0056696C"/>
    <w:rsid w:val="0057309D"/>
    <w:rsid w:val="00577906"/>
    <w:rsid w:val="00584740"/>
    <w:rsid w:val="00586CA4"/>
    <w:rsid w:val="005979EF"/>
    <w:rsid w:val="005A46EB"/>
    <w:rsid w:val="005A497C"/>
    <w:rsid w:val="005A49A7"/>
    <w:rsid w:val="005A543C"/>
    <w:rsid w:val="005B3286"/>
    <w:rsid w:val="005E23C2"/>
    <w:rsid w:val="005F0D4F"/>
    <w:rsid w:val="005F24A5"/>
    <w:rsid w:val="006009B1"/>
    <w:rsid w:val="006009C1"/>
    <w:rsid w:val="00601067"/>
    <w:rsid w:val="006019BC"/>
    <w:rsid w:val="00601D60"/>
    <w:rsid w:val="006076D9"/>
    <w:rsid w:val="006169AF"/>
    <w:rsid w:val="00616DB0"/>
    <w:rsid w:val="006223A6"/>
    <w:rsid w:val="006227D9"/>
    <w:rsid w:val="00622BCE"/>
    <w:rsid w:val="00634C16"/>
    <w:rsid w:val="00636B56"/>
    <w:rsid w:val="006452F9"/>
    <w:rsid w:val="00651779"/>
    <w:rsid w:val="00666332"/>
    <w:rsid w:val="006814B6"/>
    <w:rsid w:val="006822F0"/>
    <w:rsid w:val="00683611"/>
    <w:rsid w:val="00683845"/>
    <w:rsid w:val="006A6D67"/>
    <w:rsid w:val="006C299F"/>
    <w:rsid w:val="006C5837"/>
    <w:rsid w:val="006C6593"/>
    <w:rsid w:val="006C7C8E"/>
    <w:rsid w:val="006D25F2"/>
    <w:rsid w:val="006F5816"/>
    <w:rsid w:val="006F7D27"/>
    <w:rsid w:val="00701FFB"/>
    <w:rsid w:val="00703B20"/>
    <w:rsid w:val="00713A6E"/>
    <w:rsid w:val="00715F61"/>
    <w:rsid w:val="007217F0"/>
    <w:rsid w:val="007244BC"/>
    <w:rsid w:val="00730A53"/>
    <w:rsid w:val="00734B38"/>
    <w:rsid w:val="0074479F"/>
    <w:rsid w:val="00752DE9"/>
    <w:rsid w:val="00767988"/>
    <w:rsid w:val="00771722"/>
    <w:rsid w:val="00780354"/>
    <w:rsid w:val="007805F9"/>
    <w:rsid w:val="00781907"/>
    <w:rsid w:val="00791B62"/>
    <w:rsid w:val="0079630D"/>
    <w:rsid w:val="007A3E38"/>
    <w:rsid w:val="007B78A3"/>
    <w:rsid w:val="007C7A70"/>
    <w:rsid w:val="007D0FC6"/>
    <w:rsid w:val="007D4820"/>
    <w:rsid w:val="007F19AA"/>
    <w:rsid w:val="007F2ACA"/>
    <w:rsid w:val="00802055"/>
    <w:rsid w:val="008173CD"/>
    <w:rsid w:val="0082434D"/>
    <w:rsid w:val="00827C44"/>
    <w:rsid w:val="008316B4"/>
    <w:rsid w:val="00853DCA"/>
    <w:rsid w:val="00856466"/>
    <w:rsid w:val="008660E7"/>
    <w:rsid w:val="00866324"/>
    <w:rsid w:val="00870A49"/>
    <w:rsid w:val="00880565"/>
    <w:rsid w:val="00885335"/>
    <w:rsid w:val="00890071"/>
    <w:rsid w:val="00891BC9"/>
    <w:rsid w:val="008923BC"/>
    <w:rsid w:val="008968FC"/>
    <w:rsid w:val="008A76E5"/>
    <w:rsid w:val="008B5350"/>
    <w:rsid w:val="008C3A12"/>
    <w:rsid w:val="008C3B0E"/>
    <w:rsid w:val="008D0E9F"/>
    <w:rsid w:val="008D19B1"/>
    <w:rsid w:val="008D3D03"/>
    <w:rsid w:val="008D46A8"/>
    <w:rsid w:val="008E1D49"/>
    <w:rsid w:val="008F06E8"/>
    <w:rsid w:val="008F0AA0"/>
    <w:rsid w:val="009020CC"/>
    <w:rsid w:val="009119F9"/>
    <w:rsid w:val="00923BAB"/>
    <w:rsid w:val="00927E63"/>
    <w:rsid w:val="0093020B"/>
    <w:rsid w:val="00942118"/>
    <w:rsid w:val="00950391"/>
    <w:rsid w:val="009703BE"/>
    <w:rsid w:val="00971B2B"/>
    <w:rsid w:val="00971E66"/>
    <w:rsid w:val="00974F8D"/>
    <w:rsid w:val="00994778"/>
    <w:rsid w:val="009958E6"/>
    <w:rsid w:val="009A596E"/>
    <w:rsid w:val="009B24E9"/>
    <w:rsid w:val="009B3588"/>
    <w:rsid w:val="009B6AAB"/>
    <w:rsid w:val="009D323F"/>
    <w:rsid w:val="009D4124"/>
    <w:rsid w:val="009E5DED"/>
    <w:rsid w:val="009E7BC8"/>
    <w:rsid w:val="00A26C28"/>
    <w:rsid w:val="00A511A5"/>
    <w:rsid w:val="00A61288"/>
    <w:rsid w:val="00A75C93"/>
    <w:rsid w:val="00A83C31"/>
    <w:rsid w:val="00A87800"/>
    <w:rsid w:val="00AA6DA7"/>
    <w:rsid w:val="00AA7D77"/>
    <w:rsid w:val="00AB7668"/>
    <w:rsid w:val="00AC6B45"/>
    <w:rsid w:val="00AD0E9C"/>
    <w:rsid w:val="00AD5456"/>
    <w:rsid w:val="00AE542B"/>
    <w:rsid w:val="00AF01E1"/>
    <w:rsid w:val="00B01417"/>
    <w:rsid w:val="00B03E11"/>
    <w:rsid w:val="00B40393"/>
    <w:rsid w:val="00B552EC"/>
    <w:rsid w:val="00B61DF1"/>
    <w:rsid w:val="00B62974"/>
    <w:rsid w:val="00B67537"/>
    <w:rsid w:val="00B704CD"/>
    <w:rsid w:val="00B8768D"/>
    <w:rsid w:val="00B90969"/>
    <w:rsid w:val="00B948DB"/>
    <w:rsid w:val="00BA70C7"/>
    <w:rsid w:val="00BB1CC8"/>
    <w:rsid w:val="00BB762D"/>
    <w:rsid w:val="00BB7F2D"/>
    <w:rsid w:val="00BC294D"/>
    <w:rsid w:val="00BD71BC"/>
    <w:rsid w:val="00BD7A70"/>
    <w:rsid w:val="00BE1F72"/>
    <w:rsid w:val="00BE2D24"/>
    <w:rsid w:val="00BE3911"/>
    <w:rsid w:val="00BE4564"/>
    <w:rsid w:val="00BF2BA8"/>
    <w:rsid w:val="00BF4B9D"/>
    <w:rsid w:val="00BF5F5D"/>
    <w:rsid w:val="00C0281D"/>
    <w:rsid w:val="00C06176"/>
    <w:rsid w:val="00C33EF0"/>
    <w:rsid w:val="00C37D08"/>
    <w:rsid w:val="00C43E69"/>
    <w:rsid w:val="00C451BD"/>
    <w:rsid w:val="00C539D7"/>
    <w:rsid w:val="00C62AA1"/>
    <w:rsid w:val="00C63098"/>
    <w:rsid w:val="00C66961"/>
    <w:rsid w:val="00C85570"/>
    <w:rsid w:val="00C96318"/>
    <w:rsid w:val="00CB4D10"/>
    <w:rsid w:val="00CD1BE2"/>
    <w:rsid w:val="00CD4A7B"/>
    <w:rsid w:val="00CD4D14"/>
    <w:rsid w:val="00CE3463"/>
    <w:rsid w:val="00CE4E54"/>
    <w:rsid w:val="00CF0B71"/>
    <w:rsid w:val="00CF2524"/>
    <w:rsid w:val="00D02EAC"/>
    <w:rsid w:val="00D0319E"/>
    <w:rsid w:val="00D17AEB"/>
    <w:rsid w:val="00D21642"/>
    <w:rsid w:val="00D222A5"/>
    <w:rsid w:val="00D24130"/>
    <w:rsid w:val="00D24177"/>
    <w:rsid w:val="00D24613"/>
    <w:rsid w:val="00D353A5"/>
    <w:rsid w:val="00D37643"/>
    <w:rsid w:val="00D422EF"/>
    <w:rsid w:val="00D50309"/>
    <w:rsid w:val="00D57EE8"/>
    <w:rsid w:val="00D65AB1"/>
    <w:rsid w:val="00D70DF5"/>
    <w:rsid w:val="00D765AB"/>
    <w:rsid w:val="00D8596D"/>
    <w:rsid w:val="00D8609D"/>
    <w:rsid w:val="00D861E1"/>
    <w:rsid w:val="00D918F1"/>
    <w:rsid w:val="00D9449F"/>
    <w:rsid w:val="00DA5F21"/>
    <w:rsid w:val="00DB7621"/>
    <w:rsid w:val="00DC2F77"/>
    <w:rsid w:val="00DC50DB"/>
    <w:rsid w:val="00DC5D91"/>
    <w:rsid w:val="00DD2BDF"/>
    <w:rsid w:val="00DD7D07"/>
    <w:rsid w:val="00DD7EBA"/>
    <w:rsid w:val="00DE5697"/>
    <w:rsid w:val="00DF43F7"/>
    <w:rsid w:val="00DF68E1"/>
    <w:rsid w:val="00DF6A84"/>
    <w:rsid w:val="00E04836"/>
    <w:rsid w:val="00E0739D"/>
    <w:rsid w:val="00E134C6"/>
    <w:rsid w:val="00E16536"/>
    <w:rsid w:val="00E31BF3"/>
    <w:rsid w:val="00E40674"/>
    <w:rsid w:val="00E444B5"/>
    <w:rsid w:val="00E46FE2"/>
    <w:rsid w:val="00E558F5"/>
    <w:rsid w:val="00E7297A"/>
    <w:rsid w:val="00E74990"/>
    <w:rsid w:val="00E74DF4"/>
    <w:rsid w:val="00E74E90"/>
    <w:rsid w:val="00E8004A"/>
    <w:rsid w:val="00E83544"/>
    <w:rsid w:val="00E842FC"/>
    <w:rsid w:val="00E90214"/>
    <w:rsid w:val="00E93615"/>
    <w:rsid w:val="00E94706"/>
    <w:rsid w:val="00E9795B"/>
    <w:rsid w:val="00E97F10"/>
    <w:rsid w:val="00EB0856"/>
    <w:rsid w:val="00EB36AF"/>
    <w:rsid w:val="00EB7BBD"/>
    <w:rsid w:val="00EC1944"/>
    <w:rsid w:val="00EC3410"/>
    <w:rsid w:val="00EC3EEF"/>
    <w:rsid w:val="00EC6A3A"/>
    <w:rsid w:val="00EE14C8"/>
    <w:rsid w:val="00EF05FF"/>
    <w:rsid w:val="00EF3BE1"/>
    <w:rsid w:val="00F06033"/>
    <w:rsid w:val="00F136A2"/>
    <w:rsid w:val="00F22D41"/>
    <w:rsid w:val="00F2541E"/>
    <w:rsid w:val="00F255E5"/>
    <w:rsid w:val="00F40841"/>
    <w:rsid w:val="00F42D78"/>
    <w:rsid w:val="00F47EA2"/>
    <w:rsid w:val="00F50889"/>
    <w:rsid w:val="00F513B9"/>
    <w:rsid w:val="00F51829"/>
    <w:rsid w:val="00F5272D"/>
    <w:rsid w:val="00F70A42"/>
    <w:rsid w:val="00F76A8C"/>
    <w:rsid w:val="00F774DD"/>
    <w:rsid w:val="00F8424E"/>
    <w:rsid w:val="00FA1662"/>
    <w:rsid w:val="00FA7436"/>
    <w:rsid w:val="00FB4142"/>
    <w:rsid w:val="00FC00E4"/>
    <w:rsid w:val="00FC2178"/>
    <w:rsid w:val="00FC33C9"/>
    <w:rsid w:val="00FC6379"/>
    <w:rsid w:val="00FD01C6"/>
    <w:rsid w:val="00FD4DF1"/>
    <w:rsid w:val="00FE13DF"/>
    <w:rsid w:val="00FE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2A50EA-B780-468A-B1C5-B926E00F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02346D"/>
    <w:pPr>
      <w:tabs>
        <w:tab w:val="center" w:pos="4677"/>
        <w:tab w:val="right" w:pos="9355"/>
      </w:tabs>
    </w:pPr>
  </w:style>
  <w:style w:type="character" w:customStyle="1" w:styleId="a4">
    <w:name w:val="Верхний колонтитул Знак"/>
    <w:basedOn w:val="a0"/>
    <w:link w:val="a3"/>
    <w:uiPriority w:val="99"/>
    <w:locked/>
    <w:rsid w:val="0002346D"/>
    <w:rPr>
      <w:rFonts w:cs="Times New Roman"/>
    </w:rPr>
  </w:style>
  <w:style w:type="paragraph" w:styleId="a5">
    <w:name w:val="footer"/>
    <w:basedOn w:val="a"/>
    <w:link w:val="a6"/>
    <w:uiPriority w:val="99"/>
    <w:unhideWhenUsed/>
    <w:rsid w:val="0002346D"/>
    <w:pPr>
      <w:tabs>
        <w:tab w:val="center" w:pos="4677"/>
        <w:tab w:val="right" w:pos="9355"/>
      </w:tabs>
    </w:pPr>
  </w:style>
  <w:style w:type="character" w:customStyle="1" w:styleId="a6">
    <w:name w:val="Нижний колонтитул Знак"/>
    <w:basedOn w:val="a0"/>
    <w:link w:val="a5"/>
    <w:uiPriority w:val="99"/>
    <w:locked/>
    <w:rsid w:val="0002346D"/>
    <w:rPr>
      <w:rFonts w:cs="Times New Roman"/>
    </w:rPr>
  </w:style>
  <w:style w:type="table" w:styleId="a7">
    <w:name w:val="Table Grid"/>
    <w:basedOn w:val="a1"/>
    <w:uiPriority w:val="59"/>
    <w:rsid w:val="00616DB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D8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D8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52723">
      <w:marLeft w:val="0"/>
      <w:marRight w:val="0"/>
      <w:marTop w:val="0"/>
      <w:marBottom w:val="0"/>
      <w:divBdr>
        <w:top w:val="none" w:sz="0" w:space="0" w:color="auto"/>
        <w:left w:val="none" w:sz="0" w:space="0" w:color="auto"/>
        <w:bottom w:val="none" w:sz="0" w:space="0" w:color="auto"/>
        <w:right w:val="none" w:sz="0" w:space="0" w:color="auto"/>
      </w:divBdr>
    </w:div>
    <w:div w:id="1811052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3A4D-2EEB-431C-99C3-2D994B96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3077</Words>
  <Characters>17541</Characters>
  <Application>Microsoft Office Word</Application>
  <DocSecurity>2</DocSecurity>
  <Lines>146</Lines>
  <Paragraphs>41</Paragraphs>
  <ScaleCrop>false</ScaleCrop>
  <HeadingPairs>
    <vt:vector size="2" baseType="variant">
      <vt:variant>
        <vt:lpstr>Название</vt:lpstr>
      </vt:variant>
      <vt:variant>
        <vt:i4>1</vt:i4>
      </vt:variant>
    </vt:vector>
  </HeadingPairs>
  <TitlesOfParts>
    <vt:vector size="1" baseType="lpstr">
      <vt:lpstr>Приказ Минфина России от 31.08.2018 N 186н"О Требованиях к составлению и утверждению плана финансово-хозяйственной деятельности государственного (муниципального) учреждения"(Зарегистрировано в Минюсте России 12.10.2018 N 52417)</vt:lpstr>
    </vt:vector>
  </TitlesOfParts>
  <Company>КонсультантПлюс Версия 4018.00.50</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31.08.2018 N 186н"О Требованиях к составлению и утверждению плана финансово-хозяйственной деятельности государственного (муниципального) учреждения"(Зарегистрировано в Минюсте России 12.10.2018 N 52417)</dc:title>
  <dc:subject/>
  <dc:creator>Белоус</dc:creator>
  <cp:keywords/>
  <dc:description/>
  <cp:lastModifiedBy>Пользователь Windows</cp:lastModifiedBy>
  <cp:revision>2</cp:revision>
  <cp:lastPrinted>2019-10-23T08:20:00Z</cp:lastPrinted>
  <dcterms:created xsi:type="dcterms:W3CDTF">2020-09-28T10:43:00Z</dcterms:created>
  <dcterms:modified xsi:type="dcterms:W3CDTF">2020-09-28T10:43:00Z</dcterms:modified>
</cp:coreProperties>
</file>