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1" w:rsidRDefault="00330A97" w:rsidP="009837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п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редварительны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показателям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BF03C8" w:rsidRPr="00860295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Белогорск за истекший период </w:t>
      </w:r>
      <w:r w:rsidR="00A46989" w:rsidRPr="00860295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0A7E8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952CC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и </w:t>
      </w:r>
      <w:r w:rsidR="00330A97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ожидаемым </w:t>
      </w:r>
      <w:r w:rsidR="009837C6">
        <w:rPr>
          <w:rFonts w:ascii="Times New Roman" w:hAnsi="Times New Roman" w:cs="Times New Roman"/>
          <w:b/>
          <w:color w:val="000000"/>
          <w:sz w:val="28"/>
          <w:szCs w:val="28"/>
        </w:rPr>
        <w:t>итогам</w:t>
      </w:r>
      <w:r w:rsidR="00330A97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в 201</w:t>
      </w:r>
      <w:r w:rsidR="000A7E8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BF03C8" w:rsidRPr="00860295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3E5671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Оценка основных параметров социально-экономического развития г. Белогорска в 201</w:t>
      </w:r>
      <w:r w:rsidR="000A7E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осуществлялась с уч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том итогов социально-экономического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города за </w:t>
      </w:r>
      <w:r w:rsidR="000A7E84">
        <w:rPr>
          <w:rFonts w:ascii="Times New Roman" w:hAnsi="Times New Roman" w:cs="Times New Roman"/>
          <w:sz w:val="28"/>
          <w:szCs w:val="28"/>
        </w:rPr>
        <w:t>январь-август</w:t>
      </w:r>
      <w:r w:rsidRPr="00147F89">
        <w:rPr>
          <w:rFonts w:ascii="Times New Roman" w:hAnsi="Times New Roman" w:cs="Times New Roman"/>
          <w:sz w:val="28"/>
          <w:szCs w:val="28"/>
        </w:rPr>
        <w:t xml:space="preserve"> 201</w:t>
      </w:r>
      <w:r w:rsidR="000A7E84">
        <w:rPr>
          <w:rFonts w:ascii="Times New Roman" w:hAnsi="Times New Roman" w:cs="Times New Roman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по ряду показателей за январь-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ь 201</w:t>
      </w:r>
      <w:r w:rsidR="000A7E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F6036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4F6036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</w:t>
      </w: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динамичного развития города и улучшения жизни горожан.</w:t>
      </w:r>
      <w:r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3C8" w:rsidRPr="00D66323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0A7E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E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201</w:t>
      </w:r>
      <w:r w:rsidR="000A7E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51C03"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Pr="004C2302">
        <w:rPr>
          <w:rFonts w:ascii="Times New Roman" w:hAnsi="Times New Roman" w:cs="Times New Roman"/>
          <w:sz w:val="28"/>
          <w:szCs w:val="28"/>
        </w:rPr>
        <w:t>наблюдается</w:t>
      </w:r>
      <w:r w:rsidR="00B0447D" w:rsidRPr="00BD445A">
        <w:rPr>
          <w:rFonts w:ascii="Times New Roman" w:hAnsi="Times New Roman" w:cs="Times New Roman"/>
          <w:sz w:val="28"/>
          <w:szCs w:val="28"/>
        </w:rPr>
        <w:t xml:space="preserve"> </w:t>
      </w:r>
      <w:r w:rsidR="0047413E">
        <w:rPr>
          <w:rFonts w:ascii="Times New Roman" w:hAnsi="Times New Roman" w:cs="Times New Roman"/>
          <w:sz w:val="28"/>
          <w:szCs w:val="28"/>
        </w:rPr>
        <w:t>увеличение объёма промышленного производства, инвестиций в основной капитал, рост ввода в эксплуатацию жилья,</w:t>
      </w:r>
      <w:r w:rsidR="0047413E" w:rsidRPr="00BD445A">
        <w:rPr>
          <w:rFonts w:ascii="Times New Roman" w:hAnsi="Times New Roman" w:cs="Times New Roman"/>
          <w:sz w:val="28"/>
          <w:szCs w:val="28"/>
        </w:rPr>
        <w:t xml:space="preserve"> </w:t>
      </w:r>
      <w:r w:rsidR="00B0447D" w:rsidRPr="00BD445A">
        <w:rPr>
          <w:rFonts w:ascii="Times New Roman" w:hAnsi="Times New Roman" w:cs="Times New Roman"/>
          <w:sz w:val="28"/>
          <w:szCs w:val="28"/>
        </w:rPr>
        <w:t>с</w:t>
      </w:r>
      <w:r w:rsidR="00346017" w:rsidRPr="00BD445A">
        <w:rPr>
          <w:rFonts w:ascii="Times New Roman" w:hAnsi="Times New Roman" w:cs="Times New Roman"/>
          <w:sz w:val="28"/>
          <w:szCs w:val="28"/>
        </w:rPr>
        <w:t xml:space="preserve">нижение уровня </w:t>
      </w:r>
      <w:r w:rsidR="00B0447D" w:rsidRPr="00BD445A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346017" w:rsidRPr="00BD445A">
        <w:rPr>
          <w:rFonts w:ascii="Times New Roman" w:hAnsi="Times New Roman" w:cs="Times New Roman"/>
          <w:sz w:val="28"/>
          <w:szCs w:val="28"/>
        </w:rPr>
        <w:t>безработицы</w:t>
      </w:r>
      <w:r w:rsidR="00267C89" w:rsidRPr="00BD445A">
        <w:rPr>
          <w:rFonts w:ascii="Times New Roman" w:hAnsi="Times New Roman" w:cs="Times New Roman"/>
          <w:sz w:val="28"/>
          <w:szCs w:val="28"/>
        </w:rPr>
        <w:t>,</w:t>
      </w:r>
      <w:r w:rsidR="00757466" w:rsidRPr="000A7E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13E">
        <w:rPr>
          <w:rFonts w:ascii="Times New Roman" w:hAnsi="Times New Roman" w:cs="Times New Roman"/>
          <w:sz w:val="28"/>
          <w:szCs w:val="28"/>
        </w:rPr>
        <w:t>увеличение</w:t>
      </w:r>
      <w:r w:rsidR="00B0447D" w:rsidRPr="00590C0F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</w:t>
      </w:r>
      <w:r w:rsidR="0006015E">
        <w:rPr>
          <w:rFonts w:ascii="Times New Roman" w:hAnsi="Times New Roman" w:cs="Times New Roman"/>
          <w:sz w:val="28"/>
          <w:szCs w:val="28"/>
        </w:rPr>
        <w:t>организаций, отчитывающихся в статистику</w:t>
      </w:r>
      <w:r w:rsidR="00634CB7" w:rsidRPr="00590C0F">
        <w:rPr>
          <w:rFonts w:ascii="Times New Roman" w:hAnsi="Times New Roman" w:cs="Times New Roman"/>
          <w:sz w:val="28"/>
          <w:szCs w:val="28"/>
        </w:rPr>
        <w:t>.</w:t>
      </w:r>
    </w:p>
    <w:p w:rsidR="008A2109" w:rsidRPr="00D66323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3C8" w:rsidRDefault="00BF03C8" w:rsidP="000A7E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323">
        <w:rPr>
          <w:rFonts w:ascii="Times New Roman" w:hAnsi="Times New Roman" w:cs="Times New Roman"/>
          <w:b/>
          <w:sz w:val="28"/>
          <w:szCs w:val="28"/>
        </w:rPr>
        <w:t>Демографические</w:t>
      </w:r>
      <w:r w:rsidRPr="003E5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показатели</w:t>
      </w:r>
    </w:p>
    <w:p w:rsidR="008A2109" w:rsidRPr="003E5671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0A61E8" w:rsidP="00F15E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>о состоянию на 01.01.201</w:t>
      </w:r>
      <w:r w:rsidR="000A7E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муниципального образования г. Белогорск </w:t>
      </w:r>
      <w:r w:rsidR="00BF03C8" w:rsidRPr="00D2521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A7E84" w:rsidRPr="00D25214">
        <w:rPr>
          <w:rFonts w:ascii="Times New Roman" w:hAnsi="Times New Roman" w:cs="Times New Roman"/>
          <w:sz w:val="28"/>
          <w:szCs w:val="28"/>
        </w:rPr>
        <w:t>66</w:t>
      </w:r>
      <w:r w:rsidR="000A7E84">
        <w:rPr>
          <w:rFonts w:ascii="Times New Roman" w:hAnsi="Times New Roman" w:cs="Times New Roman"/>
          <w:sz w:val="28"/>
          <w:szCs w:val="28"/>
        </w:rPr>
        <w:t xml:space="preserve"> 655</w:t>
      </w:r>
      <w:r w:rsidR="000A7E84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0A7E84" w:rsidRPr="003213BD">
        <w:rPr>
          <w:rFonts w:ascii="Times New Roman" w:eastAsia="Times New Roman" w:hAnsi="Times New Roman" w:cs="Times New Roman"/>
          <w:sz w:val="28"/>
          <w:szCs w:val="28"/>
        </w:rPr>
        <w:t xml:space="preserve">городское население – </w:t>
      </w:r>
      <w:r w:rsidR="000A7E84">
        <w:rPr>
          <w:rFonts w:ascii="Times New Roman" w:hAnsi="Times New Roman"/>
          <w:sz w:val="28"/>
          <w:szCs w:val="28"/>
        </w:rPr>
        <w:t xml:space="preserve">                 </w:t>
      </w:r>
      <w:r w:rsidR="000A7E84" w:rsidRPr="003213BD">
        <w:rPr>
          <w:rFonts w:ascii="Times New Roman" w:eastAsia="Times New Roman" w:hAnsi="Times New Roman" w:cs="Times New Roman"/>
          <w:sz w:val="28"/>
          <w:szCs w:val="28"/>
        </w:rPr>
        <w:t>66 183 человек, сельское население – 472 человека</w:t>
      </w:r>
      <w:r w:rsidR="000A7E84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), на </w:t>
      </w:r>
      <w:r w:rsidR="000A7E84">
        <w:rPr>
          <w:rFonts w:ascii="Times New Roman" w:hAnsi="Times New Roman" w:cs="Times New Roman"/>
          <w:color w:val="000000"/>
          <w:sz w:val="28"/>
          <w:szCs w:val="28"/>
        </w:rPr>
        <w:t>262</w:t>
      </w:r>
      <w:r w:rsidR="000A7E84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A7E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7E84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меньше </w:t>
      </w:r>
      <w:r w:rsidR="000A7E84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численностью населения на </w:t>
      </w:r>
      <w:r w:rsidR="000A7E84">
        <w:rPr>
          <w:rFonts w:ascii="Times New Roman" w:hAnsi="Times New Roman" w:cs="Times New Roman"/>
          <w:color w:val="000000"/>
          <w:sz w:val="28"/>
          <w:szCs w:val="28"/>
        </w:rPr>
        <w:t>01.01.2017, или на 0,4%</w:t>
      </w:r>
      <w:r w:rsidR="000A7E84" w:rsidRPr="00F15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909" w:rsidRDefault="007232C6" w:rsidP="0077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январь-июль 201</w:t>
      </w:r>
      <w:r w:rsidR="003A0CA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отмечается м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>играционный приток населения</w:t>
      </w:r>
      <w:r w:rsidR="00BD1E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Число граждан, прибывших на территорию городского округа, за 7 месяцев текущего года увеличилось на 42 человека и составило - 1 224 человека.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исло граждан, выбывших </w:t>
      </w:r>
      <w:r w:rsidR="004C2302">
        <w:rPr>
          <w:rFonts w:ascii="Times New Roman" w:hAnsi="Times New Roman" w:cs="Times New Roman"/>
          <w:color w:val="000000"/>
          <w:sz w:val="28"/>
          <w:szCs w:val="28"/>
        </w:rPr>
        <w:t>за пределы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города, </w:t>
      </w:r>
      <w:r w:rsidR="004C2302">
        <w:rPr>
          <w:rFonts w:ascii="Times New Roman" w:hAnsi="Times New Roman" w:cs="Times New Roman"/>
          <w:color w:val="000000"/>
          <w:sz w:val="28"/>
          <w:szCs w:val="28"/>
        </w:rPr>
        <w:t>возросло</w:t>
      </w:r>
      <w:r w:rsidR="003A0C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C2302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  <w:r w:rsidR="00A53B37">
        <w:rPr>
          <w:rFonts w:ascii="Times New Roman" w:hAnsi="Times New Roman" w:cs="Times New Roman"/>
          <w:color w:val="000000"/>
          <w:sz w:val="28"/>
          <w:szCs w:val="28"/>
        </w:rPr>
        <w:t>по сравнению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53B3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 периодом</w:t>
      </w:r>
      <w:r w:rsidR="003A0CA4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3B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2302">
        <w:rPr>
          <w:rFonts w:ascii="Times New Roman" w:hAnsi="Times New Roman" w:cs="Times New Roman"/>
          <w:color w:val="000000"/>
          <w:sz w:val="28"/>
          <w:szCs w:val="28"/>
        </w:rPr>
        <w:t xml:space="preserve"> и достигл</w:t>
      </w:r>
      <w:r w:rsidR="003A0CA4">
        <w:rPr>
          <w:rFonts w:ascii="Times New Roman" w:hAnsi="Times New Roman" w:cs="Times New Roman"/>
          <w:color w:val="000000"/>
          <w:sz w:val="28"/>
          <w:szCs w:val="28"/>
        </w:rPr>
        <w:t>о - 1 133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A0C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>В результате миграционны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 xml:space="preserve"> прирост населения 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A13D39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 xml:space="preserve"> 91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или 0,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7768F9" w:rsidRDefault="007768F9" w:rsidP="0077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сохранилась тенденция естественной убыли населения. 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>За 7 месяцев 201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года численность населения за сч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>т естественной убыли (превышени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смертности над рождаемостью)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909">
        <w:rPr>
          <w:rFonts w:ascii="Times New Roman" w:hAnsi="Times New Roman" w:cs="Times New Roman"/>
          <w:color w:val="000000"/>
          <w:sz w:val="28"/>
          <w:szCs w:val="28"/>
        </w:rPr>
        <w:t>уменьшилась на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 xml:space="preserve">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что 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на 5,3 % меньше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аналогичным периодом 201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C12C91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человек). </w:t>
      </w:r>
    </w:p>
    <w:p w:rsidR="00BF03C8" w:rsidRPr="00F15E33" w:rsidRDefault="00FB4C1B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г. Белогорск 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>на 01.0</w:t>
      </w:r>
      <w:r w:rsidR="00BA62C6" w:rsidRPr="00F15E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417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3B510A" w:rsidRPr="00F15E33">
        <w:rPr>
          <w:rFonts w:ascii="Times New Roman" w:hAnsi="Times New Roman" w:cs="Times New Roman"/>
          <w:color w:val="000000"/>
          <w:sz w:val="28"/>
          <w:szCs w:val="28"/>
        </w:rPr>
        <w:t>(расч</w:t>
      </w:r>
      <w:r w:rsidR="007417C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3B510A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тно) </w:t>
      </w:r>
      <w:r w:rsidR="001979C9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741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17C3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>человек. П</w:t>
      </w:r>
      <w:r w:rsidR="007417C3">
        <w:rPr>
          <w:rFonts w:ascii="Times New Roman" w:hAnsi="Times New Roman" w:cs="Times New Roman"/>
          <w:color w:val="000000"/>
          <w:sz w:val="28"/>
          <w:szCs w:val="28"/>
        </w:rPr>
        <w:t>о сравнению с 01.01.2018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</w:t>
      </w:r>
      <w:r w:rsidR="00BC0439">
        <w:rPr>
          <w:rFonts w:ascii="Times New Roman" w:hAnsi="Times New Roman" w:cs="Times New Roman"/>
          <w:color w:val="000000"/>
          <w:sz w:val="28"/>
          <w:szCs w:val="28"/>
        </w:rPr>
        <w:t>увеличилась</w:t>
      </w:r>
      <w:r w:rsidR="008F7DBD" w:rsidRPr="008F7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DBD">
        <w:rPr>
          <w:rFonts w:ascii="Times New Roman" w:hAnsi="Times New Roman" w:cs="Times New Roman"/>
          <w:color w:val="000000"/>
          <w:sz w:val="28"/>
          <w:szCs w:val="28"/>
        </w:rPr>
        <w:t>незначительно</w:t>
      </w:r>
      <w:r w:rsidR="00BC04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5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7C3">
        <w:rPr>
          <w:rFonts w:ascii="Times New Roman" w:hAnsi="Times New Roman" w:cs="Times New Roman"/>
          <w:color w:val="000000"/>
          <w:sz w:val="28"/>
          <w:szCs w:val="28"/>
        </w:rPr>
        <w:t>на 1 человека.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соответствующим периодом предыдущего го</w:t>
      </w:r>
      <w:r w:rsidR="008F7DBD">
        <w:rPr>
          <w:rFonts w:ascii="Times New Roman" w:hAnsi="Times New Roman" w:cs="Times New Roman"/>
          <w:color w:val="000000"/>
          <w:sz w:val="28"/>
          <w:szCs w:val="28"/>
        </w:rPr>
        <w:t>да численность населения увеличилась на 84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и</w:t>
      </w:r>
      <w:r w:rsidR="008F7DBD">
        <w:rPr>
          <w:rFonts w:ascii="Times New Roman" w:hAnsi="Times New Roman" w:cs="Times New Roman"/>
          <w:color w:val="000000"/>
          <w:sz w:val="28"/>
          <w:szCs w:val="28"/>
        </w:rPr>
        <w:t xml:space="preserve">ли на 0,1 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F03C8" w:rsidRPr="00060EFE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64">
        <w:rPr>
          <w:rFonts w:ascii="Times New Roman" w:hAnsi="Times New Roman" w:cs="Times New Roman"/>
          <w:sz w:val="28"/>
          <w:szCs w:val="28"/>
        </w:rPr>
        <w:t>П</w:t>
      </w:r>
      <w:r w:rsidR="00E9011F" w:rsidRPr="00386664">
        <w:rPr>
          <w:rFonts w:ascii="Times New Roman" w:hAnsi="Times New Roman" w:cs="Times New Roman"/>
          <w:sz w:val="28"/>
          <w:szCs w:val="28"/>
        </w:rPr>
        <w:t>о п</w:t>
      </w:r>
      <w:r w:rsidRPr="00386664">
        <w:rPr>
          <w:rFonts w:ascii="Times New Roman" w:hAnsi="Times New Roman" w:cs="Times New Roman"/>
          <w:sz w:val="28"/>
          <w:szCs w:val="28"/>
        </w:rPr>
        <w:t>редварительн</w:t>
      </w:r>
      <w:r w:rsidR="00E9011F" w:rsidRPr="00386664">
        <w:rPr>
          <w:rFonts w:ascii="Times New Roman" w:hAnsi="Times New Roman" w:cs="Times New Roman"/>
          <w:sz w:val="28"/>
          <w:szCs w:val="28"/>
        </w:rPr>
        <w:t>ой</w:t>
      </w:r>
      <w:r w:rsidRPr="0038666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011F" w:rsidRPr="00386664">
        <w:rPr>
          <w:rFonts w:ascii="Times New Roman" w:hAnsi="Times New Roman" w:cs="Times New Roman"/>
          <w:sz w:val="28"/>
          <w:szCs w:val="28"/>
        </w:rPr>
        <w:t>е</w:t>
      </w:r>
      <w:r w:rsidRPr="00386664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20DAF" w:rsidRPr="00386664">
        <w:rPr>
          <w:rFonts w:ascii="Times New Roman" w:hAnsi="Times New Roman" w:cs="Times New Roman"/>
          <w:sz w:val="28"/>
          <w:szCs w:val="28"/>
        </w:rPr>
        <w:t>ь</w:t>
      </w:r>
      <w:r w:rsidRPr="00386664">
        <w:rPr>
          <w:rFonts w:ascii="Times New Roman" w:hAnsi="Times New Roman" w:cs="Times New Roman"/>
          <w:sz w:val="28"/>
          <w:szCs w:val="28"/>
        </w:rPr>
        <w:t xml:space="preserve"> населения г. Белогорска на конец 201</w:t>
      </w:r>
      <w:r w:rsidR="008F7DBD" w:rsidRPr="00386664">
        <w:rPr>
          <w:rFonts w:ascii="Times New Roman" w:hAnsi="Times New Roman" w:cs="Times New Roman"/>
          <w:sz w:val="28"/>
          <w:szCs w:val="28"/>
        </w:rPr>
        <w:t>8</w:t>
      </w:r>
      <w:r w:rsidR="00E9011F" w:rsidRPr="00386664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0B441F" w:rsidRPr="00386664">
        <w:rPr>
          <w:rFonts w:ascii="Times New Roman" w:hAnsi="Times New Roman" w:cs="Times New Roman"/>
          <w:sz w:val="28"/>
          <w:szCs w:val="28"/>
        </w:rPr>
        <w:t xml:space="preserve"> </w:t>
      </w:r>
      <w:r w:rsidR="00060EFE" w:rsidRPr="00386664">
        <w:rPr>
          <w:rFonts w:ascii="Times New Roman" w:hAnsi="Times New Roman" w:cs="Times New Roman"/>
          <w:sz w:val="28"/>
          <w:szCs w:val="28"/>
        </w:rPr>
        <w:t>66 310</w:t>
      </w:r>
      <w:r w:rsidR="00757466" w:rsidRPr="00386664">
        <w:rPr>
          <w:rFonts w:ascii="Times New Roman" w:hAnsi="Times New Roman" w:cs="Times New Roman"/>
          <w:sz w:val="28"/>
          <w:szCs w:val="28"/>
        </w:rPr>
        <w:t xml:space="preserve"> </w:t>
      </w:r>
      <w:r w:rsidRPr="0038666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57466" w:rsidRPr="00386664">
        <w:rPr>
          <w:rFonts w:ascii="Times New Roman" w:hAnsi="Times New Roman" w:cs="Times New Roman"/>
          <w:sz w:val="28"/>
          <w:szCs w:val="28"/>
        </w:rPr>
        <w:t>99</w:t>
      </w:r>
      <w:r w:rsidR="00757466" w:rsidRPr="00060EFE">
        <w:rPr>
          <w:rFonts w:ascii="Times New Roman" w:hAnsi="Times New Roman" w:cs="Times New Roman"/>
          <w:sz w:val="28"/>
          <w:szCs w:val="28"/>
        </w:rPr>
        <w:t>,</w:t>
      </w:r>
      <w:r w:rsidR="00060EFE" w:rsidRPr="00060EFE">
        <w:rPr>
          <w:rFonts w:ascii="Times New Roman" w:hAnsi="Times New Roman" w:cs="Times New Roman"/>
          <w:sz w:val="28"/>
          <w:szCs w:val="28"/>
        </w:rPr>
        <w:t>5</w:t>
      </w:r>
      <w:r w:rsidRPr="00060EFE">
        <w:rPr>
          <w:rFonts w:ascii="Times New Roman" w:hAnsi="Times New Roman" w:cs="Times New Roman"/>
          <w:sz w:val="28"/>
          <w:szCs w:val="28"/>
        </w:rPr>
        <w:t>% к численности на 01.01.201</w:t>
      </w:r>
      <w:r w:rsidR="008E0DBA" w:rsidRPr="00060EFE">
        <w:rPr>
          <w:rFonts w:ascii="Times New Roman" w:hAnsi="Times New Roman" w:cs="Times New Roman"/>
          <w:sz w:val="28"/>
          <w:szCs w:val="28"/>
        </w:rPr>
        <w:t>8</w:t>
      </w:r>
      <w:r w:rsidRPr="00060EFE">
        <w:rPr>
          <w:rFonts w:ascii="Times New Roman" w:hAnsi="Times New Roman" w:cs="Times New Roman"/>
          <w:sz w:val="28"/>
          <w:szCs w:val="28"/>
        </w:rPr>
        <w:t>.</w:t>
      </w:r>
    </w:p>
    <w:p w:rsidR="008A2109" w:rsidRPr="00C30C0D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80647" w:rsidRDefault="00B80647" w:rsidP="00045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744B" w:rsidRDefault="00E1744B" w:rsidP="00045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045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Занятость, безработица</w:t>
      </w:r>
    </w:p>
    <w:p w:rsidR="00B80647" w:rsidRDefault="00B80647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860295" w:rsidRDefault="000454A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01.09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612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840">
        <w:rPr>
          <w:rFonts w:ascii="Times New Roman" w:hAnsi="Times New Roman" w:cs="Times New Roman"/>
          <w:color w:val="000000"/>
          <w:sz w:val="28"/>
          <w:szCs w:val="28"/>
        </w:rPr>
        <w:t>на 4 меньше по сравнению с соответствующим периодом 2017 года, на 3 больше по сравнению с 01.01.2018.</w:t>
      </w:r>
    </w:p>
    <w:p w:rsidR="00AA500D" w:rsidRDefault="00BF03C8" w:rsidP="0097240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60112">
        <w:rPr>
          <w:rFonts w:ascii="Times New Roman" w:hAnsi="Times New Roman" w:cs="Times New Roman"/>
          <w:sz w:val="28"/>
          <w:szCs w:val="28"/>
        </w:rPr>
        <w:t>Согласно данным Амурстата, среднесписочная численность занятых на крупных и с</w:t>
      </w:r>
      <w:r w:rsidR="00A60112">
        <w:rPr>
          <w:rFonts w:ascii="Times New Roman" w:hAnsi="Times New Roman" w:cs="Times New Roman"/>
          <w:sz w:val="28"/>
          <w:szCs w:val="28"/>
        </w:rPr>
        <w:t>р</w:t>
      </w:r>
      <w:r w:rsidR="000B4849">
        <w:rPr>
          <w:rFonts w:ascii="Times New Roman" w:hAnsi="Times New Roman" w:cs="Times New Roman"/>
          <w:sz w:val="28"/>
          <w:szCs w:val="28"/>
        </w:rPr>
        <w:t>едних организациях города в 2017</w:t>
      </w:r>
      <w:r w:rsidRPr="00A601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18A1" w:rsidRPr="00A6011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B4849">
        <w:rPr>
          <w:rFonts w:ascii="Times New Roman" w:hAnsi="Times New Roman" w:cs="Times New Roman"/>
          <w:sz w:val="28"/>
          <w:szCs w:val="28"/>
        </w:rPr>
        <w:t>15 221</w:t>
      </w:r>
      <w:r w:rsidR="00A846C7" w:rsidRPr="00A601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849">
        <w:rPr>
          <w:rFonts w:ascii="Times New Roman" w:hAnsi="Times New Roman" w:cs="Times New Roman"/>
          <w:sz w:val="28"/>
          <w:szCs w:val="28"/>
        </w:rPr>
        <w:t xml:space="preserve">а </w:t>
      </w:r>
      <w:r w:rsidR="000B4849" w:rsidRPr="001B4E83">
        <w:rPr>
          <w:rFonts w:ascii="Times New Roman" w:hAnsi="Times New Roman" w:cs="Times New Roman"/>
          <w:sz w:val="28"/>
          <w:szCs w:val="28"/>
        </w:rPr>
        <w:t>(на 628</w:t>
      </w:r>
      <w:r w:rsidR="00A60112" w:rsidRPr="001B4E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849" w:rsidRPr="001B4E83">
        <w:rPr>
          <w:rFonts w:ascii="Times New Roman" w:hAnsi="Times New Roman" w:cs="Times New Roman"/>
          <w:sz w:val="28"/>
          <w:szCs w:val="28"/>
        </w:rPr>
        <w:t xml:space="preserve"> мень</w:t>
      </w:r>
      <w:r w:rsidRPr="001B4E83">
        <w:rPr>
          <w:rFonts w:ascii="Times New Roman" w:hAnsi="Times New Roman" w:cs="Times New Roman"/>
          <w:sz w:val="28"/>
          <w:szCs w:val="28"/>
        </w:rPr>
        <w:t xml:space="preserve">ше по сравнению с </w:t>
      </w:r>
      <w:r w:rsidR="00CB6A07" w:rsidRPr="001B4E83">
        <w:rPr>
          <w:rFonts w:ascii="Times New Roman" w:hAnsi="Times New Roman" w:cs="Times New Roman"/>
          <w:sz w:val="28"/>
          <w:szCs w:val="28"/>
        </w:rPr>
        <w:t>01.01.2017</w:t>
      </w:r>
      <w:r w:rsidRPr="001B4E83">
        <w:rPr>
          <w:rFonts w:ascii="Times New Roman" w:hAnsi="Times New Roman" w:cs="Times New Roman"/>
          <w:sz w:val="28"/>
          <w:szCs w:val="28"/>
        </w:rPr>
        <w:t>).</w:t>
      </w:r>
      <w:r w:rsidRPr="001B4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E83" w:rsidRPr="001B4E83">
        <w:rPr>
          <w:rFonts w:ascii="Times New Roman" w:eastAsia="Batang" w:hAnsi="Times New Roman" w:cs="Times New Roman"/>
          <w:sz w:val="28"/>
          <w:szCs w:val="28"/>
          <w:lang w:eastAsia="ko-KR"/>
        </w:rPr>
        <w:t>Уменьшение числа занятых наблюдается по видам деятельности «строительство», «деятельность по операциям с недвижимым имуществом», «деятельность туристических агентств и туроператоров».</w:t>
      </w:r>
    </w:p>
    <w:p w:rsidR="00E81840" w:rsidRPr="00D66323" w:rsidRDefault="00E81840" w:rsidP="0097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За январь-июль 2018 года</w:t>
      </w:r>
      <w:r w:rsidRPr="00A60112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занятых на крупных и с</w:t>
      </w:r>
      <w:r>
        <w:rPr>
          <w:rFonts w:ascii="Times New Roman" w:hAnsi="Times New Roman" w:cs="Times New Roman"/>
          <w:sz w:val="28"/>
          <w:szCs w:val="28"/>
        </w:rPr>
        <w:t xml:space="preserve">редних организациях города составила 14 940 человек (на </w:t>
      </w:r>
      <w:r w:rsidR="00EA4BBA">
        <w:rPr>
          <w:rFonts w:ascii="Times New Roman" w:hAnsi="Times New Roman" w:cs="Times New Roman"/>
          <w:sz w:val="28"/>
          <w:szCs w:val="28"/>
        </w:rPr>
        <w:t xml:space="preserve">184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A4BBA">
        <w:rPr>
          <w:rFonts w:ascii="Times New Roman" w:hAnsi="Times New Roman" w:cs="Times New Roman"/>
          <w:sz w:val="28"/>
          <w:szCs w:val="28"/>
        </w:rPr>
        <w:t>а</w:t>
      </w:r>
      <w:r w:rsidRPr="00E81840">
        <w:rPr>
          <w:rFonts w:ascii="Times New Roman" w:hAnsi="Times New Roman" w:cs="Times New Roman"/>
          <w:sz w:val="28"/>
          <w:szCs w:val="28"/>
        </w:rPr>
        <w:t xml:space="preserve"> </w:t>
      </w:r>
      <w:r w:rsidRPr="001B4E83">
        <w:rPr>
          <w:rFonts w:ascii="Times New Roman" w:hAnsi="Times New Roman" w:cs="Times New Roman"/>
          <w:sz w:val="28"/>
          <w:szCs w:val="28"/>
        </w:rPr>
        <w:t xml:space="preserve">меньше по сравнению </w:t>
      </w:r>
      <w:r w:rsidR="00EA4BBA">
        <w:rPr>
          <w:rFonts w:ascii="Times New Roman" w:hAnsi="Times New Roman" w:cs="Times New Roman"/>
          <w:color w:val="000000"/>
          <w:sz w:val="28"/>
          <w:szCs w:val="28"/>
        </w:rPr>
        <w:t>с соответствующим периодом  2017 года</w:t>
      </w:r>
      <w:r w:rsidRPr="001B4E83">
        <w:rPr>
          <w:rFonts w:ascii="Times New Roman" w:hAnsi="Times New Roman" w:cs="Times New Roman"/>
          <w:sz w:val="28"/>
          <w:szCs w:val="28"/>
        </w:rPr>
        <w:t>)</w:t>
      </w:r>
      <w:r w:rsidR="00EA4BBA">
        <w:rPr>
          <w:rFonts w:ascii="Times New Roman" w:hAnsi="Times New Roman" w:cs="Times New Roman"/>
          <w:sz w:val="28"/>
          <w:szCs w:val="28"/>
        </w:rPr>
        <w:t>.</w:t>
      </w:r>
    </w:p>
    <w:p w:rsidR="008B053F" w:rsidRPr="008B053F" w:rsidRDefault="008B053F" w:rsidP="0097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еженедельного мониторинга численность работников, уволенных с начала высвобождения, на 05.09.2018 составила 122 человека, из них: 115 - сотрудники ГАУЗ «Белогорская больница», 6 - работники АО «19 Центральный автомобильный ремонтный завод», 1 - ООО «Вираж».</w:t>
      </w:r>
    </w:p>
    <w:p w:rsidR="00721F97" w:rsidRPr="00860295" w:rsidRDefault="001D0334" w:rsidP="00721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Обстановка на рынке труда в муниципальном образовании остается стабильной.</w:t>
      </w:r>
      <w:r w:rsidRPr="00721F97">
        <w:rPr>
          <w:rFonts w:ascii="Times New Roman" w:hAnsi="Times New Roman" w:cs="Times New Roman"/>
          <w:sz w:val="28"/>
          <w:szCs w:val="28"/>
        </w:rPr>
        <w:t xml:space="preserve"> </w:t>
      </w:r>
      <w:r w:rsidR="00721F97" w:rsidRPr="00721F97">
        <w:rPr>
          <w:rFonts w:ascii="Times New Roman" w:hAnsi="Times New Roman" w:cs="Times New Roman"/>
          <w:sz w:val="28"/>
          <w:szCs w:val="28"/>
        </w:rPr>
        <w:t xml:space="preserve">По информации ГКУ </w:t>
      </w:r>
      <w:r w:rsidR="00721F97">
        <w:rPr>
          <w:rFonts w:ascii="Times New Roman" w:hAnsi="Times New Roman" w:cs="Times New Roman"/>
          <w:sz w:val="28"/>
          <w:szCs w:val="28"/>
        </w:rPr>
        <w:t>«</w:t>
      </w:r>
      <w:r w:rsidR="00721F97" w:rsidRPr="00721F97">
        <w:rPr>
          <w:rFonts w:ascii="Times New Roman" w:hAnsi="Times New Roman" w:cs="Times New Roman"/>
          <w:sz w:val="28"/>
          <w:szCs w:val="28"/>
        </w:rPr>
        <w:t>Центр занятости</w:t>
      </w:r>
      <w:r w:rsidR="00721F97">
        <w:rPr>
          <w:rFonts w:ascii="Times New Roman" w:hAnsi="Times New Roman" w:cs="Times New Roman"/>
          <w:sz w:val="28"/>
          <w:szCs w:val="28"/>
        </w:rPr>
        <w:t xml:space="preserve"> населения г.Белогорск»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F97" w:rsidRPr="00721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F9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>исленность официально зарегистрированных безработных на 01.0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636</w:t>
      </w:r>
      <w:r w:rsidR="00721F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 xml:space="preserve"> (на 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меньше по сравнению с 01.0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21F9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  <w:r w:rsidR="00AE08BF">
        <w:rPr>
          <w:rFonts w:ascii="Times New Roman" w:hAnsi="Times New Roman" w:cs="Times New Roman"/>
          <w:color w:val="000000"/>
          <w:sz w:val="28"/>
          <w:szCs w:val="28"/>
        </w:rPr>
        <w:t>меньше по сравнению с 01.01.2018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E61632">
        <w:rPr>
          <w:rFonts w:ascii="Times New Roman" w:hAnsi="Times New Roman" w:cs="Times New Roman"/>
          <w:color w:val="000000"/>
          <w:sz w:val="28"/>
          <w:szCs w:val="28"/>
        </w:rPr>
        <w:t xml:space="preserve"> Вакантными остаются 990 рабочих мест.</w:t>
      </w:r>
    </w:p>
    <w:p w:rsidR="00357B69" w:rsidRDefault="001B4E83" w:rsidP="00357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01.09.2018 у</w:t>
      </w:r>
      <w:r w:rsidR="007F6D41" w:rsidRPr="0097240D">
        <w:rPr>
          <w:rFonts w:ascii="Times New Roman" w:hAnsi="Times New Roman" w:cs="Times New Roman"/>
          <w:color w:val="000000"/>
          <w:sz w:val="28"/>
          <w:szCs w:val="28"/>
        </w:rPr>
        <w:t>ровень зарегистрированной безработицы</w:t>
      </w:r>
      <w:r w:rsidR="007F6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D41" w:rsidRPr="0097240D">
        <w:rPr>
          <w:rFonts w:ascii="Times New Roman" w:hAnsi="Times New Roman" w:cs="Times New Roman"/>
          <w:color w:val="000000"/>
          <w:sz w:val="28"/>
          <w:szCs w:val="28"/>
        </w:rPr>
        <w:t>составил 1,</w:t>
      </w:r>
      <w:r w:rsidR="00201F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6D41" w:rsidRPr="0097240D">
        <w:rPr>
          <w:rFonts w:ascii="Times New Roman" w:hAnsi="Times New Roman" w:cs="Times New Roman"/>
          <w:color w:val="000000"/>
          <w:sz w:val="28"/>
          <w:szCs w:val="28"/>
        </w:rPr>
        <w:t xml:space="preserve"> % от численности трудоспособного населения (рисунок 1). </w:t>
      </w:r>
    </w:p>
    <w:p w:rsidR="00357B69" w:rsidRDefault="00357B69" w:rsidP="00357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B69" w:rsidRPr="00B36B2B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2B">
        <w:rPr>
          <w:rFonts w:ascii="Times New Roman" w:hAnsi="Times New Roman" w:cs="Times New Roman"/>
          <w:b/>
          <w:sz w:val="28"/>
          <w:szCs w:val="28"/>
        </w:rPr>
        <w:t xml:space="preserve">Уровень зарегистрированной безработицы в г. Белогорске </w:t>
      </w:r>
    </w:p>
    <w:p w:rsidR="00357B69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(% от численности трудоспособного населения)</w:t>
      </w:r>
    </w:p>
    <w:p w:rsidR="00205C60" w:rsidRPr="00860295" w:rsidRDefault="00205C60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7B69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F3E" w:rsidRDefault="00A95F3E" w:rsidP="00164D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7078" cy="2111567"/>
            <wp:effectExtent l="19050" t="0" r="17972" b="298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5F3E" w:rsidRPr="00860295" w:rsidRDefault="00A95F3E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7B69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</w:p>
    <w:p w:rsidR="00205C60" w:rsidRPr="00860295" w:rsidRDefault="00205C60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4E83" w:rsidRPr="0097240D" w:rsidRDefault="001B4E83" w:rsidP="001B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Всего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январе-августе</w:t>
      </w:r>
      <w:r w:rsidRPr="0097240D">
        <w:rPr>
          <w:rFonts w:ascii="Times New Roman" w:hAnsi="Times New Roman" w:cs="Times New Roman"/>
          <w:sz w:val="28"/>
          <w:szCs w:val="28"/>
        </w:rPr>
        <w:t xml:space="preserve"> 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240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7240D">
        <w:rPr>
          <w:rFonts w:ascii="Times New Roman" w:hAnsi="Times New Roman" w:cs="Times New Roman"/>
          <w:sz w:val="28"/>
          <w:szCs w:val="28"/>
        </w:rPr>
        <w:t>т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16 человек с ограниченными способностями, 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Численность безработных за указанный период сократилась на 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355</w:t>
      </w:r>
      <w:r w:rsidRPr="0097240D">
        <w:rPr>
          <w:rFonts w:ascii="Times New Roman" w:hAnsi="Times New Roman" w:cs="Times New Roman"/>
          <w:sz w:val="28"/>
          <w:szCs w:val="28"/>
        </w:rPr>
        <w:t xml:space="preserve"> 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E83" w:rsidRDefault="001B4E83" w:rsidP="001B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инвалидность. </w:t>
      </w:r>
    </w:p>
    <w:p w:rsidR="00BF03C8" w:rsidRPr="0086029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201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составит </w:t>
      </w:r>
      <w:r w:rsidR="008F6748">
        <w:rPr>
          <w:rFonts w:ascii="Times New Roman" w:hAnsi="Times New Roman" w:cs="Times New Roman"/>
          <w:color w:val="000000"/>
          <w:sz w:val="28"/>
          <w:szCs w:val="28"/>
        </w:rPr>
        <w:t>14 900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674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% к 201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году. Численность официально зарегистрированных безработных по итогам 201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предположительно </w:t>
      </w:r>
      <w:r w:rsidR="00376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9C2FDF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99,4</w:t>
      </w:r>
      <w:r w:rsidR="009C2FDF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C96" w:rsidRPr="00860295">
        <w:rPr>
          <w:rFonts w:ascii="Times New Roman" w:hAnsi="Times New Roman" w:cs="Times New Roman"/>
          <w:color w:val="000000"/>
          <w:sz w:val="28"/>
          <w:szCs w:val="28"/>
        </w:rPr>
        <w:t> % к 201</w:t>
      </w:r>
      <w:r w:rsidR="008141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 w:rsidR="003A3B76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956FD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ровень зарегистрированной безработицы </w:t>
      </w:r>
      <w:r w:rsidR="00991A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56FD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1,7%.</w:t>
      </w:r>
    </w:p>
    <w:p w:rsidR="00BA4C2E" w:rsidRDefault="00BA4C2E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490" w:rsidRDefault="00BF03C8" w:rsidP="00BF349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Параметры инфляции</w:t>
      </w:r>
    </w:p>
    <w:p w:rsidR="008A2109" w:rsidRPr="00860295" w:rsidRDefault="00BF3490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91155" w:rsidRPr="00985B41" w:rsidRDefault="000B36AB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41">
        <w:rPr>
          <w:rFonts w:ascii="Times New Roman" w:hAnsi="Times New Roman" w:cs="Times New Roman"/>
          <w:sz w:val="28"/>
          <w:szCs w:val="28"/>
        </w:rPr>
        <w:t xml:space="preserve">В январе-августе 2018 года </w:t>
      </w:r>
      <w:r w:rsidR="001B4ECD">
        <w:rPr>
          <w:rFonts w:ascii="Times New Roman" w:hAnsi="Times New Roman" w:cs="Times New Roman"/>
          <w:sz w:val="28"/>
          <w:szCs w:val="28"/>
        </w:rPr>
        <w:t>рост</w:t>
      </w:r>
      <w:r w:rsidR="00491155" w:rsidRPr="00985B41">
        <w:rPr>
          <w:rFonts w:ascii="Times New Roman" w:hAnsi="Times New Roman" w:cs="Times New Roman"/>
          <w:sz w:val="28"/>
          <w:szCs w:val="28"/>
        </w:rPr>
        <w:t xml:space="preserve"> цен</w:t>
      </w:r>
      <w:r w:rsidRPr="00985B41">
        <w:rPr>
          <w:rFonts w:ascii="Times New Roman" w:hAnsi="Times New Roman" w:cs="Times New Roman"/>
          <w:sz w:val="28"/>
          <w:szCs w:val="28"/>
        </w:rPr>
        <w:t xml:space="preserve"> на товары и услуги населению</w:t>
      </w:r>
      <w:r w:rsidR="00985B41" w:rsidRPr="00985B41">
        <w:rPr>
          <w:rFonts w:ascii="Times New Roman" w:hAnsi="Times New Roman" w:cs="Times New Roman"/>
          <w:sz w:val="28"/>
          <w:szCs w:val="28"/>
        </w:rPr>
        <w:t>, рассчитанный за период с начала год</w:t>
      </w:r>
      <w:r w:rsidR="001B4ECD">
        <w:rPr>
          <w:rFonts w:ascii="Times New Roman" w:hAnsi="Times New Roman" w:cs="Times New Roman"/>
          <w:sz w:val="28"/>
          <w:szCs w:val="28"/>
        </w:rPr>
        <w:t>а</w:t>
      </w:r>
      <w:r w:rsidR="00985B41" w:rsidRPr="00985B41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</w:t>
      </w:r>
      <w:r w:rsidR="00491155" w:rsidRPr="00985B41">
        <w:rPr>
          <w:rFonts w:ascii="Times New Roman" w:hAnsi="Times New Roman" w:cs="Times New Roman"/>
          <w:sz w:val="28"/>
          <w:szCs w:val="28"/>
        </w:rPr>
        <w:t xml:space="preserve"> варьировался в диапазоне </w:t>
      </w:r>
      <w:r w:rsidR="00115882" w:rsidRPr="00985B41">
        <w:rPr>
          <w:rFonts w:ascii="Times New Roman" w:hAnsi="Times New Roman" w:cs="Times New Roman"/>
          <w:sz w:val="28"/>
          <w:szCs w:val="28"/>
        </w:rPr>
        <w:t>1</w:t>
      </w:r>
      <w:r w:rsidR="00801008" w:rsidRPr="00985B41">
        <w:rPr>
          <w:rFonts w:ascii="Times New Roman" w:hAnsi="Times New Roman" w:cs="Times New Roman"/>
          <w:sz w:val="28"/>
          <w:szCs w:val="28"/>
        </w:rPr>
        <w:t>01,43 - 102,22</w:t>
      </w:r>
      <w:r w:rsidR="002222D4" w:rsidRPr="00985B41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491155" w:rsidRPr="00985B41">
        <w:rPr>
          <w:rFonts w:ascii="Times New Roman" w:hAnsi="Times New Roman" w:cs="Times New Roman"/>
          <w:sz w:val="28"/>
          <w:szCs w:val="28"/>
        </w:rPr>
        <w:t>.</w:t>
      </w:r>
    </w:p>
    <w:p w:rsidR="00491155" w:rsidRPr="00860295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860295" w:rsidRDefault="00BF03C8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  <w:r w:rsidR="00310829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ИПЦ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на това</w:t>
      </w:r>
      <w:r w:rsidR="0022730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ры и платные услуги населению в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F349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BF03C8" w:rsidRPr="0086029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851"/>
        <w:gridCol w:w="850"/>
        <w:gridCol w:w="907"/>
        <w:gridCol w:w="907"/>
        <w:gridCol w:w="937"/>
        <w:gridCol w:w="992"/>
      </w:tblGrid>
      <w:tr w:rsidR="00BF3490" w:rsidRPr="00860295" w:rsidTr="00BF34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0" w:rsidRPr="00860295" w:rsidRDefault="00BF3490" w:rsidP="000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Ян-варь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BF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Фев-раль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BF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BF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Ап-рель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BF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BF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90" w:rsidRPr="00860295" w:rsidRDefault="00BF3490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Июль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0" w:rsidRPr="00860295" w:rsidRDefault="00BF3490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 2018</w:t>
            </w:r>
          </w:p>
        </w:tc>
      </w:tr>
      <w:tr w:rsidR="00BF3490" w:rsidRPr="00860295" w:rsidTr="003224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Default="00BF3490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3490" w:rsidRDefault="00305701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декабрю 2017</w:t>
            </w:r>
            <w:r w:rsidR="00BF3490"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  <w:p w:rsidR="00BF3490" w:rsidRPr="00860295" w:rsidRDefault="00BF3490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Default="003224A9" w:rsidP="0032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102,38</w:t>
            </w:r>
          </w:p>
        </w:tc>
      </w:tr>
      <w:tr w:rsidR="00BF3490" w:rsidRPr="00860295" w:rsidTr="003224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Default="00BF3490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201</w:t>
            </w:r>
            <w:r w:rsidR="0030570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  <w:p w:rsidR="00BF3490" w:rsidRPr="00860295" w:rsidRDefault="00BF3490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Default="003224A9" w:rsidP="0032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102,83</w:t>
            </w:r>
          </w:p>
        </w:tc>
      </w:tr>
      <w:tr w:rsidR="00BF3490" w:rsidRPr="00860295" w:rsidTr="003224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BF3490" w:rsidP="003057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За период с начала года к соответствующему периоду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0570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BF3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0" w:rsidRPr="00860295" w:rsidRDefault="003224A9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Default="003224A9" w:rsidP="0032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102,22</w:t>
            </w:r>
          </w:p>
        </w:tc>
      </w:tr>
    </w:tbl>
    <w:p w:rsidR="005A1E9A" w:rsidRPr="00860295" w:rsidRDefault="005A1E9A" w:rsidP="0026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C9C" w:rsidRDefault="004E0C9C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январь-август 2018 года средний рост цен </w:t>
      </w:r>
      <w:r w:rsidR="008F6748">
        <w:rPr>
          <w:rFonts w:ascii="Times New Roman" w:eastAsia="Times New Roman" w:hAnsi="Times New Roman" w:cs="Times New Roman"/>
          <w:sz w:val="28"/>
          <w:szCs w:val="28"/>
        </w:rPr>
        <w:t>на товары и услуг составил 102,22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соответствующему периоду предыдущего года, в том числе  на </w:t>
      </w:r>
      <w:r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="00907CE0">
        <w:rPr>
          <w:rFonts w:ascii="Times New Roman" w:hAnsi="Times New Roman" w:cs="Times New Roman"/>
          <w:sz w:val="28"/>
          <w:szCs w:val="28"/>
        </w:rPr>
        <w:t xml:space="preserve"> -</w:t>
      </w:r>
      <w:r w:rsidRPr="000A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100,76 </w:t>
      </w:r>
      <w:r w:rsidRPr="000A010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10A">
        <w:rPr>
          <w:rFonts w:ascii="Times New Roman" w:eastAsia="Times New Roman" w:hAnsi="Times New Roman" w:cs="Times New Roman"/>
          <w:sz w:val="28"/>
          <w:szCs w:val="28"/>
        </w:rPr>
        <w:t>непродовольственные товары</w:t>
      </w:r>
      <w:r w:rsidRPr="000A010A">
        <w:rPr>
          <w:rFonts w:ascii="Times New Roman" w:hAnsi="Times New Roman" w:cs="Times New Roman"/>
          <w:sz w:val="28"/>
          <w:szCs w:val="28"/>
        </w:rPr>
        <w:t xml:space="preserve"> </w:t>
      </w:r>
      <w:r w:rsidR="00907CE0">
        <w:rPr>
          <w:rFonts w:ascii="Times New Roman" w:hAnsi="Times New Roman" w:cs="Times New Roman"/>
          <w:sz w:val="28"/>
          <w:szCs w:val="28"/>
        </w:rPr>
        <w:t xml:space="preserve">-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103,24</w:t>
      </w:r>
      <w:r w:rsidR="00D52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10A">
        <w:rPr>
          <w:rFonts w:ascii="Times New Roman" w:hAnsi="Times New Roman" w:cs="Times New Roman"/>
          <w:sz w:val="28"/>
          <w:szCs w:val="28"/>
        </w:rPr>
        <w:t>%</w:t>
      </w:r>
      <w:r w:rsidR="00552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07CE0">
        <w:rPr>
          <w:rFonts w:ascii="Times New Roman" w:hAnsi="Times New Roman" w:cs="Times New Roman"/>
          <w:sz w:val="28"/>
          <w:szCs w:val="28"/>
        </w:rPr>
        <w:t xml:space="preserve"> </w:t>
      </w:r>
      <w:r w:rsidR="00552077">
        <w:rPr>
          <w:rFonts w:ascii="Times New Roman" w:hAnsi="Times New Roman" w:cs="Times New Roman"/>
          <w:sz w:val="28"/>
          <w:szCs w:val="28"/>
        </w:rPr>
        <w:t>- 102,86 %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08D" w:rsidRDefault="00DF536A" w:rsidP="00181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E0D33" w:rsidRPr="000A010A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инфляци</w:t>
      </w:r>
      <w:r w:rsidR="008F67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ECD">
        <w:rPr>
          <w:rFonts w:ascii="Times New Roman" w:hAnsi="Times New Roman" w:cs="Times New Roman"/>
          <w:color w:val="000000"/>
          <w:sz w:val="28"/>
          <w:szCs w:val="28"/>
        </w:rPr>
        <w:t>в декабре</w:t>
      </w:r>
      <w:r w:rsidR="006E75A7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79108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E7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748">
        <w:rPr>
          <w:rFonts w:ascii="Times New Roman" w:hAnsi="Times New Roman" w:cs="Times New Roman"/>
          <w:color w:val="000000"/>
          <w:sz w:val="28"/>
          <w:szCs w:val="28"/>
        </w:rPr>
        <w:t>сложится на уровне</w:t>
      </w:r>
      <w:r w:rsidR="006E7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E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75A7">
        <w:rPr>
          <w:rFonts w:ascii="Times New Roman" w:hAnsi="Times New Roman" w:cs="Times New Roman"/>
          <w:color w:val="000000"/>
          <w:sz w:val="28"/>
          <w:szCs w:val="28"/>
        </w:rPr>
        <w:t xml:space="preserve">,1 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E75A7" w:rsidRPr="006E75A7">
        <w:rPr>
          <w:rFonts w:ascii="Times New Roman" w:hAnsi="Times New Roman" w:cs="Times New Roman"/>
          <w:sz w:val="28"/>
          <w:szCs w:val="28"/>
        </w:rPr>
        <w:t xml:space="preserve"> </w:t>
      </w:r>
      <w:r w:rsidR="006E75A7">
        <w:rPr>
          <w:rFonts w:ascii="Times New Roman" w:hAnsi="Times New Roman" w:cs="Times New Roman"/>
          <w:sz w:val="28"/>
          <w:szCs w:val="28"/>
        </w:rPr>
        <w:t>к декабрю 2017 года (или 2,6 % в среднем за год)</w:t>
      </w:r>
      <w:r w:rsidR="00791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537" w:rsidRDefault="00B54537" w:rsidP="001F2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560A" w:rsidRDefault="00DA560A" w:rsidP="001F2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560A" w:rsidRDefault="00DA560A" w:rsidP="001F2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1F2C6A" w:rsidP="001F2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Доходы населения</w:t>
      </w:r>
    </w:p>
    <w:p w:rsidR="008A2109" w:rsidRPr="000A010A" w:rsidRDefault="008A2109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A70" w:rsidRDefault="00235A70" w:rsidP="00235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формировании денежных доходов населения занимает оплата труда наёмных работников.</w:t>
      </w:r>
      <w:r w:rsidRPr="00235A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E92143" w:rsidRDefault="00AD7020" w:rsidP="00235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мая 2018 года минимальный размер оплаты труда увеличен на 17,6 %</w:t>
      </w:r>
      <w:r w:rsidR="006340E7">
        <w:rPr>
          <w:rFonts w:ascii="Times New Roman" w:hAnsi="Times New Roman" w:cs="Times New Roman"/>
          <w:sz w:val="28"/>
          <w:szCs w:val="28"/>
        </w:rPr>
        <w:t xml:space="preserve"> или 1 674 рубля. МРОТ сравнялся с </w:t>
      </w:r>
      <w:r w:rsidR="0033433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340E7">
        <w:rPr>
          <w:rFonts w:ascii="Times New Roman" w:hAnsi="Times New Roman" w:cs="Times New Roman"/>
          <w:sz w:val="28"/>
          <w:szCs w:val="28"/>
        </w:rPr>
        <w:t xml:space="preserve">прожиточным минимумом и составил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40E7">
        <w:rPr>
          <w:rFonts w:ascii="Times New Roman" w:hAnsi="Times New Roman" w:cs="Times New Roman"/>
          <w:sz w:val="28"/>
          <w:szCs w:val="28"/>
        </w:rPr>
        <w:t>1 163 рубля</w:t>
      </w:r>
      <w:r w:rsidR="00E92143">
        <w:rPr>
          <w:rFonts w:ascii="Times New Roman" w:hAnsi="Times New Roman" w:cs="Times New Roman"/>
          <w:sz w:val="28"/>
          <w:szCs w:val="28"/>
        </w:rPr>
        <w:t>.</w:t>
      </w:r>
    </w:p>
    <w:p w:rsidR="00235A70" w:rsidRDefault="00235A70" w:rsidP="00235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A70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организаций, отчитывающихся в статистику</w:t>
      </w:r>
      <w:r w:rsidR="0014299F">
        <w:rPr>
          <w:rFonts w:ascii="Times New Roman" w:hAnsi="Times New Roman" w:cs="Times New Roman"/>
          <w:sz w:val="28"/>
          <w:szCs w:val="28"/>
        </w:rPr>
        <w:t>,</w:t>
      </w:r>
      <w:r w:rsidRPr="00235A70">
        <w:rPr>
          <w:rFonts w:ascii="Times New Roman" w:hAnsi="Times New Roman" w:cs="Times New Roman"/>
          <w:sz w:val="28"/>
          <w:szCs w:val="28"/>
        </w:rPr>
        <w:t xml:space="preserve"> в январе-июле 201</w:t>
      </w:r>
      <w:r w:rsidR="0014299F">
        <w:rPr>
          <w:rFonts w:ascii="Times New Roman" w:hAnsi="Times New Roman" w:cs="Times New Roman"/>
          <w:sz w:val="28"/>
          <w:szCs w:val="28"/>
        </w:rPr>
        <w:t>8</w:t>
      </w:r>
      <w:r w:rsidRPr="00235A70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4299F">
        <w:rPr>
          <w:rFonts w:ascii="Times New Roman" w:hAnsi="Times New Roman" w:cs="Times New Roman"/>
          <w:sz w:val="28"/>
          <w:szCs w:val="28"/>
        </w:rPr>
        <w:t>45 774,6</w:t>
      </w:r>
      <w:r w:rsidRPr="00235A7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4299F">
        <w:rPr>
          <w:rFonts w:ascii="Times New Roman" w:hAnsi="Times New Roman" w:cs="Times New Roman"/>
          <w:sz w:val="28"/>
          <w:szCs w:val="28"/>
        </w:rPr>
        <w:t>113,</w:t>
      </w:r>
      <w:r w:rsidR="00331350">
        <w:rPr>
          <w:rFonts w:ascii="Times New Roman" w:hAnsi="Times New Roman" w:cs="Times New Roman"/>
          <w:sz w:val="28"/>
          <w:szCs w:val="28"/>
        </w:rPr>
        <w:t>9</w:t>
      </w:r>
      <w:r w:rsidRPr="00235A70">
        <w:rPr>
          <w:rFonts w:ascii="Times New Roman" w:hAnsi="Times New Roman" w:cs="Times New Roman"/>
          <w:sz w:val="28"/>
          <w:szCs w:val="28"/>
        </w:rPr>
        <w:t> % к соответствующему периоду предыдущего года. Темп роста заработной платы, скорректированный на</w:t>
      </w:r>
      <w:r w:rsidR="00724DD5">
        <w:rPr>
          <w:rFonts w:ascii="Times New Roman" w:hAnsi="Times New Roman" w:cs="Times New Roman"/>
          <w:sz w:val="28"/>
          <w:szCs w:val="28"/>
        </w:rPr>
        <w:t xml:space="preserve"> индекс потребительских цен (рост цен на товары и услуги)</w:t>
      </w:r>
      <w:r w:rsidRPr="00235A70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331350">
        <w:rPr>
          <w:rFonts w:ascii="Times New Roman" w:hAnsi="Times New Roman" w:cs="Times New Roman"/>
          <w:sz w:val="28"/>
          <w:szCs w:val="28"/>
        </w:rPr>
        <w:t>111,5</w:t>
      </w:r>
      <w:r w:rsidR="0014299F">
        <w:rPr>
          <w:rFonts w:ascii="Times New Roman" w:hAnsi="Times New Roman" w:cs="Times New Roman"/>
          <w:sz w:val="28"/>
          <w:szCs w:val="28"/>
        </w:rPr>
        <w:t xml:space="preserve"> </w:t>
      </w:r>
      <w:r w:rsidRPr="00235A70">
        <w:rPr>
          <w:rFonts w:ascii="Times New Roman" w:hAnsi="Times New Roman" w:cs="Times New Roman"/>
          <w:sz w:val="28"/>
          <w:szCs w:val="28"/>
        </w:rPr>
        <w:t>%</w:t>
      </w:r>
      <w:r w:rsidR="002E6FD6">
        <w:rPr>
          <w:rFonts w:ascii="Times New Roman" w:hAnsi="Times New Roman" w:cs="Times New Roman"/>
          <w:sz w:val="28"/>
          <w:szCs w:val="28"/>
        </w:rPr>
        <w:t>,</w:t>
      </w:r>
      <w:r w:rsidRPr="00235A70">
        <w:rPr>
          <w:rFonts w:ascii="Times New Roman" w:hAnsi="Times New Roman" w:cs="Times New Roman"/>
          <w:sz w:val="28"/>
          <w:szCs w:val="28"/>
        </w:rPr>
        <w:t xml:space="preserve"> в 201</w:t>
      </w:r>
      <w:r w:rsidR="0014299F">
        <w:rPr>
          <w:rFonts w:ascii="Times New Roman" w:hAnsi="Times New Roman" w:cs="Times New Roman"/>
          <w:sz w:val="28"/>
          <w:szCs w:val="28"/>
        </w:rPr>
        <w:t>7</w:t>
      </w:r>
      <w:r w:rsidRPr="00235A7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6FD6">
        <w:rPr>
          <w:rFonts w:ascii="Times New Roman" w:hAnsi="Times New Roman" w:cs="Times New Roman"/>
          <w:sz w:val="28"/>
          <w:szCs w:val="28"/>
        </w:rPr>
        <w:t>-</w:t>
      </w:r>
      <w:r w:rsidRPr="00235A70">
        <w:rPr>
          <w:rFonts w:ascii="Times New Roman" w:hAnsi="Times New Roman" w:cs="Times New Roman"/>
          <w:sz w:val="28"/>
          <w:szCs w:val="28"/>
        </w:rPr>
        <w:t xml:space="preserve"> </w:t>
      </w:r>
      <w:r w:rsidR="0014299F">
        <w:rPr>
          <w:rFonts w:ascii="Times New Roman" w:hAnsi="Times New Roman" w:cs="Times New Roman"/>
          <w:sz w:val="28"/>
          <w:szCs w:val="28"/>
        </w:rPr>
        <w:t xml:space="preserve">99,6 </w:t>
      </w:r>
      <w:r w:rsidR="002E6FD6">
        <w:rPr>
          <w:rFonts w:ascii="Times New Roman" w:hAnsi="Times New Roman" w:cs="Times New Roman"/>
          <w:sz w:val="28"/>
          <w:szCs w:val="28"/>
        </w:rPr>
        <w:t>% (таблица 2)</w:t>
      </w:r>
      <w:r w:rsidRPr="00235A70">
        <w:rPr>
          <w:rFonts w:ascii="Times New Roman" w:hAnsi="Times New Roman" w:cs="Times New Roman"/>
          <w:sz w:val="28"/>
          <w:szCs w:val="28"/>
        </w:rPr>
        <w:t>.</w:t>
      </w:r>
    </w:p>
    <w:p w:rsidR="00B44DE0" w:rsidRDefault="00B44DE0" w:rsidP="00324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 xml:space="preserve">Значительную долю в денежных доходах населения занимают пенсионные назначения. </w:t>
      </w:r>
      <w:r w:rsidR="00386664">
        <w:rPr>
          <w:rFonts w:ascii="Times New Roman" w:hAnsi="Times New Roman" w:cs="Times New Roman"/>
          <w:sz w:val="28"/>
          <w:szCs w:val="28"/>
        </w:rPr>
        <w:t>Число пенсионеров</w:t>
      </w:r>
      <w:r w:rsidR="00FB5161">
        <w:rPr>
          <w:rFonts w:ascii="Times New Roman" w:hAnsi="Times New Roman" w:cs="Times New Roman"/>
          <w:sz w:val="28"/>
          <w:szCs w:val="28"/>
        </w:rPr>
        <w:t xml:space="preserve"> в городе Белогорске </w:t>
      </w:r>
      <w:r w:rsidR="00386664">
        <w:rPr>
          <w:rFonts w:ascii="Times New Roman" w:hAnsi="Times New Roman" w:cs="Times New Roman"/>
          <w:sz w:val="28"/>
          <w:szCs w:val="28"/>
        </w:rPr>
        <w:t>- 12 198 человек</w:t>
      </w:r>
      <w:r w:rsidR="00FB5161">
        <w:rPr>
          <w:rFonts w:ascii="Times New Roman" w:hAnsi="Times New Roman" w:cs="Times New Roman"/>
          <w:sz w:val="28"/>
          <w:szCs w:val="28"/>
        </w:rPr>
        <w:t>.</w:t>
      </w:r>
    </w:p>
    <w:p w:rsidR="00EA2DCA" w:rsidRPr="00B44DE0" w:rsidRDefault="00FF4FDD" w:rsidP="00FB5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FDD">
        <w:rPr>
          <w:rFonts w:ascii="Times New Roman" w:hAnsi="Times New Roman" w:cs="Times New Roman"/>
          <w:sz w:val="28"/>
          <w:szCs w:val="28"/>
        </w:rPr>
        <w:t>По данным Отделения Пенсионного Фонда России по Амурской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средний размер назначенной пенсии по г. Белогорску по состоянию на 01.07.2018 составил 13 0</w:t>
      </w:r>
      <w:r w:rsidR="00F16CB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6CB7">
        <w:rPr>
          <w:rFonts w:ascii="Times New Roman" w:hAnsi="Times New Roman" w:cs="Times New Roman"/>
          <w:sz w:val="28"/>
          <w:szCs w:val="28"/>
        </w:rPr>
        <w:t xml:space="preserve"> </w:t>
      </w:r>
      <w:r w:rsidR="00FB5161">
        <w:rPr>
          <w:rFonts w:ascii="Times New Roman" w:hAnsi="Times New Roman" w:cs="Times New Roman"/>
          <w:sz w:val="28"/>
          <w:szCs w:val="28"/>
        </w:rPr>
        <w:t>(по состоянию на 01.07.2017 - 11 100 рублей)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DD" w:rsidRPr="00FF4FDD" w:rsidRDefault="00FF4FDD" w:rsidP="00324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DE5BAE" w:rsidRDefault="008A2109" w:rsidP="002E6FD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E5BA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775A" w:rsidRPr="00DE5BAE">
        <w:rPr>
          <w:rFonts w:ascii="Times New Roman" w:hAnsi="Times New Roman" w:cs="Times New Roman"/>
          <w:sz w:val="28"/>
          <w:szCs w:val="28"/>
        </w:rPr>
        <w:t>2</w:t>
      </w:r>
      <w:r w:rsidRPr="00DE5BAE">
        <w:rPr>
          <w:rFonts w:ascii="Times New Roman" w:hAnsi="Times New Roman" w:cs="Times New Roman"/>
          <w:sz w:val="28"/>
          <w:szCs w:val="28"/>
        </w:rPr>
        <w:t>. Оценка доходов населения в 201</w:t>
      </w:r>
      <w:r w:rsidR="00D230D0" w:rsidRPr="00DE5BAE">
        <w:rPr>
          <w:rFonts w:ascii="Times New Roman" w:hAnsi="Times New Roman" w:cs="Times New Roman"/>
          <w:sz w:val="28"/>
          <w:szCs w:val="28"/>
        </w:rPr>
        <w:t>8</w:t>
      </w:r>
      <w:r w:rsidRPr="00DE5BAE">
        <w:rPr>
          <w:rFonts w:ascii="Times New Roman" w:hAnsi="Times New Roman" w:cs="Times New Roman"/>
          <w:sz w:val="28"/>
          <w:szCs w:val="28"/>
        </w:rPr>
        <w:t xml:space="preserve"> году (без учета на</w:t>
      </w:r>
      <w:r w:rsidR="00D230D0" w:rsidRPr="00DE5BAE">
        <w:rPr>
          <w:rFonts w:ascii="Times New Roman" w:hAnsi="Times New Roman" w:cs="Times New Roman"/>
          <w:sz w:val="28"/>
          <w:szCs w:val="28"/>
        </w:rPr>
        <w:t>ё</w:t>
      </w:r>
      <w:r w:rsidRPr="00DE5BAE">
        <w:rPr>
          <w:rFonts w:ascii="Times New Roman" w:hAnsi="Times New Roman" w:cs="Times New Roman"/>
          <w:sz w:val="28"/>
          <w:szCs w:val="28"/>
        </w:rPr>
        <w:t>мных работников субъектов малого предпринимательства)</w:t>
      </w:r>
    </w:p>
    <w:p w:rsidR="008A2109" w:rsidRPr="00DE5BAE" w:rsidRDefault="008A2109" w:rsidP="008A2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1589"/>
        <w:gridCol w:w="1557"/>
        <w:gridCol w:w="1600"/>
        <w:gridCol w:w="1491"/>
      </w:tblGrid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0" w:rsidRPr="00DE5BAE" w:rsidRDefault="00D230D0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C37C6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январь-июль </w:t>
            </w:r>
            <w:r w:rsidR="00D230D0" w:rsidRPr="00DE5BAE">
              <w:rPr>
                <w:rFonts w:ascii="Times New Roman" w:hAnsi="Times New Roman" w:cs="Times New Roman"/>
                <w:sz w:val="24"/>
                <w:szCs w:val="24"/>
              </w:rPr>
              <w:t>2017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Default="00D230D0" w:rsidP="003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 xml:space="preserve">2017 г., </w:t>
            </w:r>
          </w:p>
          <w:p w:rsidR="00D230D0" w:rsidRPr="00DE5BAE" w:rsidRDefault="00D230D0" w:rsidP="003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0" w:rsidRPr="00DE5BAE" w:rsidRDefault="00DC37C6" w:rsidP="00DC3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январь-июль 2018 г.</w:t>
            </w:r>
            <w:r w:rsidR="00D230D0" w:rsidRPr="00DE5BAE"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0" w:rsidRPr="00DE5BAE" w:rsidRDefault="00D230D0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2018 г., оценка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790306" w:rsidRDefault="00085EF4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06">
              <w:rPr>
                <w:rFonts w:ascii="Times New Roman" w:hAnsi="Times New Roman" w:cs="Times New Roman"/>
                <w:bCs/>
                <w:sz w:val="24"/>
                <w:szCs w:val="24"/>
              </w:rPr>
              <w:t>4 255,8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E5BAE" w:rsidRDefault="00DE5BAE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bCs/>
                <w:sz w:val="24"/>
                <w:szCs w:val="24"/>
              </w:rPr>
              <w:t>7 599,7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AC415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4 787,1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89" w:rsidRPr="00DE5BAE" w:rsidRDefault="000E0C6E" w:rsidP="00E55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62F3">
              <w:rPr>
                <w:rFonts w:ascii="Times New Roman" w:hAnsi="Times New Roman" w:cs="Times New Roman"/>
                <w:bCs/>
                <w:sz w:val="24"/>
                <w:szCs w:val="24"/>
              </w:rPr>
              <w:t> 225</w:t>
            </w:r>
            <w:r w:rsidR="00E5588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DE5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790306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F4" w:rsidRPr="007903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E5BAE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D0" w:rsidRPr="00DE5BAE" w:rsidRDefault="00DE5BAE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D230D0" w:rsidRPr="00DE5BAE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386664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AC41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0E0C6E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F3">
              <w:rPr>
                <w:rFonts w:ascii="Times New Roman" w:hAnsi="Times New Roman" w:cs="Times New Roman"/>
                <w:sz w:val="24"/>
                <w:szCs w:val="24"/>
              </w:rPr>
              <w:t>08,2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790306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0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E5BAE" w:rsidRPr="00790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5EF4" w:rsidRPr="0079030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E5BAE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E5BAE" w:rsidRPr="00DE5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AC415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14 940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0E0C6E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62F3">
              <w:rPr>
                <w:rFonts w:ascii="Times New Roman" w:hAnsi="Times New Roman" w:cs="Times New Roman"/>
                <w:bCs/>
                <w:sz w:val="24"/>
                <w:szCs w:val="24"/>
              </w:rPr>
              <w:t>4 900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790306" w:rsidRDefault="00085EF4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06">
              <w:rPr>
                <w:rFonts w:ascii="Times New Roman" w:hAnsi="Times New Roman" w:cs="Times New Roman"/>
                <w:bCs/>
                <w:sz w:val="24"/>
                <w:szCs w:val="24"/>
              </w:rPr>
              <w:t>40 198,8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E5BAE" w:rsidRDefault="00DE5BAE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bCs/>
                <w:sz w:val="24"/>
                <w:szCs w:val="24"/>
              </w:rPr>
              <w:t>41 606,7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AC415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45 774,6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89" w:rsidRPr="00DE5BAE" w:rsidRDefault="000E0C6E" w:rsidP="00E55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E55889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790306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06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085EF4" w:rsidRPr="00790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E5BAE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BAE" w:rsidRPr="00DE5B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3E3CCE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343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9100E9" w:rsidP="00F7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588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AC4159" w:rsidRDefault="00D230D0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59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C37C6" w:rsidRDefault="00DE5BAE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DC37C6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9100E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D230D0" w:rsidRPr="00DE5BAE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0" w:rsidRPr="00DE5BAE" w:rsidRDefault="00D230D0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E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AC4159" w:rsidRDefault="00D230D0" w:rsidP="00F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5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16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0" w:rsidRPr="00DC37C6" w:rsidRDefault="00DE5BAE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6">
              <w:rPr>
                <w:rFonts w:ascii="Times New Roman" w:hAnsi="Times New Roman" w:cs="Times New Roman"/>
                <w:sz w:val="24"/>
                <w:szCs w:val="24"/>
              </w:rPr>
              <w:t>103,11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3E3CCE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3C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D0" w:rsidRPr="00DE5BAE" w:rsidRDefault="009100E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88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8A2109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6A95" w:rsidRDefault="002E6FD6" w:rsidP="00DA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72">
        <w:rPr>
          <w:rFonts w:ascii="Times New Roman" w:hAnsi="Times New Roman" w:cs="Times New Roman"/>
          <w:sz w:val="28"/>
          <w:szCs w:val="28"/>
        </w:rPr>
        <w:t xml:space="preserve">С начала текущего года в </w:t>
      </w:r>
      <w:r w:rsidR="00420172">
        <w:rPr>
          <w:rFonts w:ascii="Times New Roman" w:hAnsi="Times New Roman" w:cs="Times New Roman"/>
          <w:sz w:val="28"/>
          <w:szCs w:val="28"/>
        </w:rPr>
        <w:t>городе</w:t>
      </w:r>
      <w:r w:rsidRPr="00420172">
        <w:rPr>
          <w:rFonts w:ascii="Times New Roman" w:hAnsi="Times New Roman" w:cs="Times New Roman"/>
          <w:sz w:val="28"/>
          <w:szCs w:val="28"/>
        </w:rPr>
        <w:t xml:space="preserve"> продолжается положительная динамика роста доход</w:t>
      </w:r>
      <w:r w:rsidR="00625BBF">
        <w:rPr>
          <w:rFonts w:ascii="Times New Roman" w:hAnsi="Times New Roman" w:cs="Times New Roman"/>
          <w:sz w:val="28"/>
          <w:szCs w:val="28"/>
        </w:rPr>
        <w:t xml:space="preserve">ов населения. </w:t>
      </w:r>
    </w:p>
    <w:p w:rsidR="002E6FD6" w:rsidRPr="005F4C5F" w:rsidRDefault="002E6FD6" w:rsidP="00DA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5F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625BBF" w:rsidRPr="005F4C5F">
        <w:rPr>
          <w:rFonts w:ascii="Times New Roman" w:hAnsi="Times New Roman" w:cs="Times New Roman"/>
          <w:sz w:val="28"/>
          <w:szCs w:val="28"/>
        </w:rPr>
        <w:t>8</w:t>
      </w:r>
      <w:r w:rsidRPr="005F4C5F">
        <w:rPr>
          <w:rFonts w:ascii="Times New Roman" w:hAnsi="Times New Roman" w:cs="Times New Roman"/>
          <w:sz w:val="28"/>
          <w:szCs w:val="28"/>
        </w:rPr>
        <w:t xml:space="preserve"> году, согласно предварительной оценке, фонд оплаты труда составит </w:t>
      </w:r>
      <w:r w:rsidR="007C2A87">
        <w:rPr>
          <w:rFonts w:ascii="Times New Roman" w:hAnsi="Times New Roman" w:cs="Times New Roman"/>
          <w:sz w:val="28"/>
          <w:szCs w:val="28"/>
        </w:rPr>
        <w:t>8 225</w:t>
      </w:r>
      <w:r w:rsidRPr="005F4C5F">
        <w:rPr>
          <w:rFonts w:ascii="Times New Roman" w:hAnsi="Times New Roman" w:cs="Times New Roman"/>
          <w:sz w:val="28"/>
          <w:szCs w:val="28"/>
        </w:rPr>
        <w:t>,0 млн.</w:t>
      </w:r>
      <w:r w:rsidR="0033433A">
        <w:rPr>
          <w:rFonts w:ascii="Times New Roman" w:hAnsi="Times New Roman" w:cs="Times New Roman"/>
          <w:sz w:val="28"/>
          <w:szCs w:val="28"/>
        </w:rPr>
        <w:t xml:space="preserve"> </w:t>
      </w:r>
      <w:r w:rsidRPr="005F4C5F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C2A87">
        <w:rPr>
          <w:rFonts w:ascii="Times New Roman" w:hAnsi="Times New Roman" w:cs="Times New Roman"/>
          <w:sz w:val="28"/>
          <w:szCs w:val="28"/>
        </w:rPr>
        <w:t>108,2</w:t>
      </w:r>
      <w:r w:rsidRPr="005F4C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4C5F">
        <w:rPr>
          <w:rFonts w:ascii="Times New Roman" w:hAnsi="Times New Roman" w:cs="Times New Roman"/>
          <w:sz w:val="28"/>
          <w:szCs w:val="28"/>
        </w:rPr>
        <w:t>% к 201</w:t>
      </w:r>
      <w:r w:rsidR="00625BBF" w:rsidRPr="005F4C5F">
        <w:rPr>
          <w:rFonts w:ascii="Times New Roman" w:hAnsi="Times New Roman" w:cs="Times New Roman"/>
          <w:sz w:val="28"/>
          <w:szCs w:val="28"/>
        </w:rPr>
        <w:t>7 году</w:t>
      </w:r>
      <w:r w:rsidRPr="005F4C5F">
        <w:rPr>
          <w:rFonts w:ascii="Times New Roman" w:hAnsi="Times New Roman" w:cs="Times New Roman"/>
          <w:sz w:val="28"/>
          <w:szCs w:val="28"/>
        </w:rPr>
        <w:t>.</w:t>
      </w:r>
    </w:p>
    <w:p w:rsidR="002E6FD6" w:rsidRPr="005F4C5F" w:rsidRDefault="002E6FD6" w:rsidP="002E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5F">
        <w:rPr>
          <w:rFonts w:ascii="Times New Roman" w:hAnsi="Times New Roman" w:cs="Times New Roman"/>
          <w:sz w:val="28"/>
          <w:szCs w:val="28"/>
        </w:rPr>
        <w:t>По итогам 201</w:t>
      </w:r>
      <w:r w:rsidR="00625BBF" w:rsidRPr="005F4C5F">
        <w:rPr>
          <w:rFonts w:ascii="Times New Roman" w:hAnsi="Times New Roman" w:cs="Times New Roman"/>
          <w:sz w:val="28"/>
          <w:szCs w:val="28"/>
        </w:rPr>
        <w:t>8</w:t>
      </w:r>
      <w:r w:rsidRPr="005F4C5F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работников крупных и средних организаций города, согласно оценке, сложится на уровне </w:t>
      </w:r>
      <w:r w:rsidR="00B75A30">
        <w:rPr>
          <w:rFonts w:ascii="Times New Roman" w:hAnsi="Times New Roman" w:cs="Times New Roman"/>
          <w:sz w:val="28"/>
          <w:szCs w:val="28"/>
        </w:rPr>
        <w:t>46,0</w:t>
      </w:r>
      <w:r w:rsidRPr="005F4C5F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B75A30">
        <w:rPr>
          <w:rFonts w:ascii="Times New Roman" w:hAnsi="Times New Roman" w:cs="Times New Roman"/>
          <w:sz w:val="28"/>
          <w:szCs w:val="28"/>
        </w:rPr>
        <w:t>110,6</w:t>
      </w:r>
      <w:r w:rsidRPr="005F4C5F">
        <w:rPr>
          <w:rFonts w:ascii="Times New Roman" w:hAnsi="Times New Roman" w:cs="Times New Roman"/>
          <w:sz w:val="28"/>
          <w:szCs w:val="28"/>
        </w:rPr>
        <w:t xml:space="preserve"> % к уровню заработной платы за 201</w:t>
      </w:r>
      <w:r w:rsidR="00E23C5B" w:rsidRPr="005F4C5F">
        <w:rPr>
          <w:rFonts w:ascii="Times New Roman" w:hAnsi="Times New Roman" w:cs="Times New Roman"/>
          <w:sz w:val="28"/>
          <w:szCs w:val="28"/>
        </w:rPr>
        <w:t>7</w:t>
      </w:r>
      <w:r w:rsidRPr="005F4C5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A560A" w:rsidRDefault="005F4C5F" w:rsidP="005F2D7E">
      <w:pPr>
        <w:tabs>
          <w:tab w:val="left" w:pos="229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BF03C8" w:rsidRDefault="00BF03C8" w:rsidP="00DA560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Расходы населения, развитие потребительского рынка</w:t>
      </w:r>
    </w:p>
    <w:p w:rsidR="008A2109" w:rsidRPr="000E004F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3F81" w:rsidRPr="00860295" w:rsidRDefault="00EF3F81" w:rsidP="00EF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95">
        <w:rPr>
          <w:rFonts w:ascii="Times New Roman" w:hAnsi="Times New Roman" w:cs="Times New Roman"/>
          <w:sz w:val="28"/>
          <w:szCs w:val="28"/>
        </w:rPr>
        <w:t xml:space="preserve">В структуру расходов населения г. Белогорск входят расходы на продовольственные и непродовольственные товары, оплата услуг. </w:t>
      </w:r>
    </w:p>
    <w:p w:rsidR="001330CA" w:rsidRDefault="001330CA" w:rsidP="0028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прогнозируемым замедлением инфляционных процес</w:t>
      </w:r>
      <w:r w:rsidR="005F2D7E">
        <w:rPr>
          <w:rFonts w:ascii="Times New Roman" w:hAnsi="Times New Roman" w:cs="Times New Roman"/>
          <w:sz w:val="28"/>
          <w:szCs w:val="28"/>
        </w:rPr>
        <w:t xml:space="preserve">сов и </w:t>
      </w:r>
      <w:r>
        <w:rPr>
          <w:rFonts w:ascii="Times New Roman" w:hAnsi="Times New Roman" w:cs="Times New Roman"/>
          <w:sz w:val="28"/>
          <w:szCs w:val="28"/>
        </w:rPr>
        <w:t>ростом доходов населения</w:t>
      </w:r>
      <w:r w:rsidR="00EF3F81">
        <w:rPr>
          <w:rFonts w:ascii="Times New Roman" w:hAnsi="Times New Roman" w:cs="Times New Roman"/>
          <w:sz w:val="28"/>
          <w:szCs w:val="28"/>
        </w:rPr>
        <w:t>, развитием инфраструктуры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ожидается увеличение потребительской активности. </w:t>
      </w:r>
    </w:p>
    <w:p w:rsidR="00972062" w:rsidRDefault="00435F68" w:rsidP="0097206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768">
        <w:rPr>
          <w:rFonts w:ascii="Times New Roman" w:hAnsi="Times New Roman" w:cs="Times New Roman"/>
          <w:sz w:val="28"/>
          <w:szCs w:val="28"/>
        </w:rPr>
        <w:t>З</w:t>
      </w:r>
      <w:r w:rsidR="004A2292">
        <w:rPr>
          <w:rFonts w:ascii="Times New Roman" w:hAnsi="Times New Roman" w:cs="Times New Roman"/>
          <w:sz w:val="28"/>
          <w:szCs w:val="28"/>
        </w:rPr>
        <w:t>а 8 месяцев 2018</w:t>
      </w:r>
      <w:r w:rsidR="00AB1443">
        <w:rPr>
          <w:rFonts w:ascii="Times New Roman" w:hAnsi="Times New Roman" w:cs="Times New Roman"/>
          <w:sz w:val="28"/>
          <w:szCs w:val="28"/>
        </w:rPr>
        <w:t xml:space="preserve"> года, согласно данным </w:t>
      </w:r>
      <w:r w:rsidR="004A2292">
        <w:rPr>
          <w:rFonts w:ascii="Times New Roman" w:hAnsi="Times New Roman" w:cs="Times New Roman"/>
          <w:sz w:val="28"/>
          <w:szCs w:val="28"/>
        </w:rPr>
        <w:t>Амурстата</w:t>
      </w:r>
      <w:r w:rsidRPr="00F21768">
        <w:rPr>
          <w:rFonts w:ascii="Times New Roman" w:hAnsi="Times New Roman" w:cs="Times New Roman"/>
          <w:sz w:val="28"/>
          <w:szCs w:val="28"/>
        </w:rPr>
        <w:t xml:space="preserve">, показатель оборота </w:t>
      </w:r>
      <w:r w:rsidRPr="0058102A">
        <w:rPr>
          <w:rFonts w:ascii="Times New Roman" w:hAnsi="Times New Roman" w:cs="Times New Roman"/>
          <w:sz w:val="28"/>
          <w:szCs w:val="28"/>
        </w:rPr>
        <w:t>розничной торговли в г. Бел</w:t>
      </w:r>
      <w:r w:rsidR="004A2292">
        <w:rPr>
          <w:rFonts w:ascii="Times New Roman" w:hAnsi="Times New Roman" w:cs="Times New Roman"/>
          <w:sz w:val="28"/>
          <w:szCs w:val="28"/>
        </w:rPr>
        <w:t xml:space="preserve">огорск </w:t>
      </w:r>
      <w:r w:rsidR="00C4550F">
        <w:rPr>
          <w:rFonts w:ascii="Times New Roman" w:hAnsi="Times New Roman" w:cs="Times New Roman"/>
          <w:sz w:val="28"/>
          <w:szCs w:val="28"/>
        </w:rPr>
        <w:t xml:space="preserve">вырос по сравнению с аналогичным периодом 2017 года на 2,7 % и составил </w:t>
      </w:r>
      <w:r w:rsidR="004A2292">
        <w:rPr>
          <w:rFonts w:ascii="Times New Roman" w:hAnsi="Times New Roman" w:cs="Times New Roman"/>
          <w:sz w:val="28"/>
          <w:szCs w:val="28"/>
        </w:rPr>
        <w:t>7 235,5 млн.</w:t>
      </w:r>
      <w:r w:rsidR="00EF3F81">
        <w:rPr>
          <w:rFonts w:ascii="Times New Roman" w:hAnsi="Times New Roman" w:cs="Times New Roman"/>
          <w:sz w:val="28"/>
          <w:szCs w:val="28"/>
        </w:rPr>
        <w:t xml:space="preserve"> </w:t>
      </w:r>
      <w:r w:rsidR="004A2292">
        <w:rPr>
          <w:rFonts w:ascii="Times New Roman" w:hAnsi="Times New Roman" w:cs="Times New Roman"/>
          <w:sz w:val="28"/>
          <w:szCs w:val="28"/>
        </w:rPr>
        <w:t>руб</w:t>
      </w:r>
      <w:r w:rsidR="00C4550F">
        <w:rPr>
          <w:rFonts w:ascii="Times New Roman" w:hAnsi="Times New Roman" w:cs="Times New Roman"/>
          <w:sz w:val="28"/>
          <w:szCs w:val="28"/>
        </w:rPr>
        <w:t>лей</w:t>
      </w:r>
      <w:r w:rsidRPr="00F21768">
        <w:rPr>
          <w:rFonts w:ascii="Times New Roman" w:hAnsi="Times New Roman" w:cs="Times New Roman"/>
          <w:sz w:val="28"/>
          <w:szCs w:val="28"/>
        </w:rPr>
        <w:t>.</w:t>
      </w:r>
      <w:r w:rsidR="00763C48"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C96" w:rsidRDefault="00C4550F" w:rsidP="00972062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оборот розничной торго</w:t>
      </w:r>
      <w:r w:rsidR="005F2D7E">
        <w:rPr>
          <w:rFonts w:ascii="Times New Roman" w:hAnsi="Times New Roman" w:cs="Times New Roman"/>
          <w:color w:val="000000"/>
          <w:sz w:val="28"/>
          <w:szCs w:val="28"/>
        </w:rPr>
        <w:t>вли за 2018 год составит 11 00</w:t>
      </w:r>
      <w:r w:rsidR="003B1AF7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205C60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EF3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5F2D7E">
        <w:rPr>
          <w:rFonts w:ascii="Times New Roman" w:hAnsi="Times New Roman" w:cs="Times New Roman"/>
          <w:color w:val="000000"/>
          <w:sz w:val="28"/>
          <w:szCs w:val="28"/>
        </w:rPr>
        <w:t>100,6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EF3F81">
        <w:rPr>
          <w:rFonts w:ascii="Times New Roman" w:hAnsi="Times New Roman" w:cs="Times New Roman"/>
          <w:color w:val="000000"/>
          <w:sz w:val="28"/>
          <w:szCs w:val="28"/>
        </w:rPr>
        <w:t xml:space="preserve">в сопоставимой оценке </w:t>
      </w:r>
      <w:r>
        <w:rPr>
          <w:rFonts w:ascii="Times New Roman" w:hAnsi="Times New Roman" w:cs="Times New Roman"/>
          <w:color w:val="000000"/>
          <w:sz w:val="28"/>
          <w:szCs w:val="28"/>
        </w:rPr>
        <w:t>к 2017 году.</w:t>
      </w:r>
      <w:r w:rsidR="00437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50F" w:rsidRDefault="00F03DA2" w:rsidP="00763C48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четвёртом квартале 2018 года запланировано открытие</w:t>
      </w:r>
      <w:r w:rsidR="00437A40">
        <w:rPr>
          <w:rFonts w:ascii="Times New Roman" w:hAnsi="Times New Roman" w:cs="Times New Roman"/>
          <w:color w:val="000000"/>
          <w:sz w:val="28"/>
          <w:szCs w:val="28"/>
        </w:rPr>
        <w:t xml:space="preserve"> нового магазина сети гипермаркетов «Самбери», общей площадью более 4 000 кв.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A40">
        <w:rPr>
          <w:rFonts w:ascii="Times New Roman" w:hAnsi="Times New Roman" w:cs="Times New Roman"/>
          <w:color w:val="000000"/>
          <w:sz w:val="28"/>
          <w:szCs w:val="28"/>
        </w:rPr>
        <w:t>метров. Гипермаркет «Самбери» вместит в себя не только обширный ассортимент качественных товаров различной категории: овощи, фрукты, мясо, товары для дома, бытовая химия, товары для детей, но и собственное кулинарное и хлебопекарное производства, удобный кафетерий и детскую комнату.</w:t>
      </w:r>
    </w:p>
    <w:p w:rsidR="00BA4C2E" w:rsidRDefault="00B23037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 развивается сфера общественного питания. </w:t>
      </w:r>
      <w:r w:rsidR="00763C48"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общественного питания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DA5F6A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763C48"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 года (показатель формируется органами статистики поквартально</w:t>
      </w:r>
      <w:r w:rsidR="00027AFD">
        <w:rPr>
          <w:rFonts w:ascii="Times New Roman" w:hAnsi="Times New Roman" w:cs="Times New Roman"/>
          <w:color w:val="000000"/>
          <w:sz w:val="28"/>
          <w:szCs w:val="28"/>
        </w:rPr>
        <w:t>) реализовано продукции на 294,1</w:t>
      </w:r>
      <w:r w:rsidR="00763C48"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что </w:t>
      </w:r>
      <w:r w:rsidR="00027AFD">
        <w:rPr>
          <w:rFonts w:ascii="Times New Roman" w:hAnsi="Times New Roman" w:cs="Times New Roman"/>
          <w:sz w:val="28"/>
          <w:szCs w:val="28"/>
        </w:rPr>
        <w:t xml:space="preserve">составило 104,0 </w:t>
      </w:r>
      <w:r w:rsidR="00763C48" w:rsidRPr="00763C48">
        <w:rPr>
          <w:rFonts w:ascii="Times New Roman" w:hAnsi="Times New Roman" w:cs="Times New Roman"/>
          <w:sz w:val="28"/>
          <w:szCs w:val="28"/>
        </w:rPr>
        <w:t>% в сопоставимых</w:t>
      </w:r>
      <w:r w:rsidR="00027AFD">
        <w:rPr>
          <w:rFonts w:ascii="Times New Roman" w:hAnsi="Times New Roman" w:cs="Times New Roman"/>
          <w:color w:val="000000"/>
          <w:sz w:val="28"/>
          <w:szCs w:val="28"/>
        </w:rPr>
        <w:t xml:space="preserve"> ценах к январю-июню 2017</w:t>
      </w:r>
      <w:r w:rsidR="00763C48"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B1AF7" w:rsidRDefault="003B1AF7" w:rsidP="003B1AF7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оборот общественного питания за 2018 год составит 561,0 млн.</w:t>
      </w:r>
      <w:r w:rsidR="00973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рублей, 100,1 %  в сопоставимой оценке к 2017 году.</w:t>
      </w:r>
    </w:p>
    <w:p w:rsidR="00BA4C2E" w:rsidRDefault="00B23037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январь-август</w:t>
      </w:r>
      <w:r w:rsidR="002D25A8">
        <w:rPr>
          <w:rFonts w:ascii="Times New Roman" w:hAnsi="Times New Roman" w:cs="Times New Roman"/>
          <w:color w:val="000000"/>
          <w:sz w:val="28"/>
          <w:szCs w:val="28"/>
        </w:rPr>
        <w:t xml:space="preserve"> 2018 года </w:t>
      </w:r>
      <w:r w:rsidR="00E54AEA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2D25A8">
        <w:rPr>
          <w:rFonts w:ascii="Times New Roman" w:hAnsi="Times New Roman" w:cs="Times New Roman"/>
          <w:sz w:val="28"/>
          <w:szCs w:val="28"/>
        </w:rPr>
        <w:t>платных</w:t>
      </w:r>
      <w:r w:rsidR="00BA4C2E" w:rsidRPr="009031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25A8">
        <w:rPr>
          <w:rFonts w:ascii="Times New Roman" w:hAnsi="Times New Roman" w:cs="Times New Roman"/>
          <w:sz w:val="28"/>
          <w:szCs w:val="28"/>
        </w:rPr>
        <w:t xml:space="preserve"> населению оказано в объёме 475,5 млн.</w:t>
      </w:r>
      <w:r w:rsidR="00B81CA7">
        <w:rPr>
          <w:rFonts w:ascii="Times New Roman" w:hAnsi="Times New Roman" w:cs="Times New Roman"/>
          <w:sz w:val="28"/>
          <w:szCs w:val="28"/>
        </w:rPr>
        <w:t xml:space="preserve"> </w:t>
      </w:r>
      <w:r w:rsidR="002D25A8">
        <w:rPr>
          <w:rFonts w:ascii="Times New Roman" w:hAnsi="Times New Roman" w:cs="Times New Roman"/>
          <w:sz w:val="28"/>
          <w:szCs w:val="28"/>
        </w:rPr>
        <w:t xml:space="preserve">рублей (112,1 % к аналогичному периоду 2017 года).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расходов населения на оплату услуг преобладающую долю занимали </w:t>
      </w:r>
      <w:r w:rsidR="00BA4C2E" w:rsidRPr="009031BC">
        <w:rPr>
          <w:rFonts w:ascii="Times New Roman" w:hAnsi="Times New Roman" w:cs="Times New Roman"/>
          <w:sz w:val="28"/>
          <w:szCs w:val="28"/>
        </w:rPr>
        <w:t xml:space="preserve"> </w:t>
      </w:r>
      <w:r w:rsidR="00BA4C2E">
        <w:rPr>
          <w:rFonts w:ascii="Times New Roman" w:hAnsi="Times New Roman" w:cs="Times New Roman"/>
          <w:sz w:val="28"/>
          <w:szCs w:val="28"/>
        </w:rPr>
        <w:t>жилищно-</w:t>
      </w:r>
      <w:r w:rsidR="00BA4C2E" w:rsidRPr="009031BC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2D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25A8">
        <w:rPr>
          <w:rFonts w:ascii="Times New Roman" w:hAnsi="Times New Roman" w:cs="Times New Roman"/>
          <w:sz w:val="28"/>
          <w:szCs w:val="28"/>
        </w:rPr>
        <w:t>40 %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25A8">
        <w:rPr>
          <w:rFonts w:ascii="Times New Roman" w:hAnsi="Times New Roman" w:cs="Times New Roman"/>
          <w:sz w:val="28"/>
          <w:szCs w:val="28"/>
        </w:rPr>
        <w:t>,</w:t>
      </w:r>
      <w:r w:rsidR="00BA4C2E" w:rsidRPr="009031BC">
        <w:rPr>
          <w:rFonts w:ascii="Times New Roman" w:hAnsi="Times New Roman" w:cs="Times New Roman"/>
          <w:sz w:val="28"/>
          <w:szCs w:val="28"/>
        </w:rPr>
        <w:t xml:space="preserve"> услуги системы образования</w:t>
      </w:r>
      <w:r w:rsidR="002D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25A8">
        <w:rPr>
          <w:rFonts w:ascii="Times New Roman" w:hAnsi="Times New Roman" w:cs="Times New Roman"/>
          <w:sz w:val="28"/>
          <w:szCs w:val="28"/>
        </w:rPr>
        <w:t>33 %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25A8">
        <w:rPr>
          <w:rFonts w:ascii="Times New Roman" w:hAnsi="Times New Roman" w:cs="Times New Roman"/>
          <w:sz w:val="28"/>
          <w:szCs w:val="28"/>
        </w:rPr>
        <w:t>,</w:t>
      </w:r>
      <w:r w:rsidR="00BA4C2E" w:rsidRPr="009031BC"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r w:rsidR="002D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25A8">
        <w:rPr>
          <w:rFonts w:ascii="Times New Roman" w:hAnsi="Times New Roman" w:cs="Times New Roman"/>
          <w:sz w:val="28"/>
          <w:szCs w:val="28"/>
        </w:rPr>
        <w:t>11 %</w:t>
      </w:r>
      <w:r>
        <w:rPr>
          <w:rFonts w:ascii="Times New Roman" w:hAnsi="Times New Roman" w:cs="Times New Roman"/>
          <w:sz w:val="28"/>
          <w:szCs w:val="28"/>
        </w:rPr>
        <w:t>), а также услуги пассажирского транспорта, связи и прочие платные услуги (16 %).</w:t>
      </w:r>
      <w:r w:rsidR="00BA4C2E" w:rsidRPr="00903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C48" w:rsidRDefault="00B23037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8 месяцев 2018 года объём платных бытовых усл</w:t>
      </w:r>
      <w:r w:rsidR="007260EC">
        <w:rPr>
          <w:rFonts w:ascii="Times New Roman" w:hAnsi="Times New Roman" w:cs="Times New Roman"/>
          <w:color w:val="000000"/>
          <w:sz w:val="28"/>
          <w:szCs w:val="28"/>
        </w:rPr>
        <w:t>уг населению города составил 8,7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B81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рублей, 105,0 % </w:t>
      </w:r>
      <w:r w:rsidRPr="0058102A">
        <w:rPr>
          <w:rFonts w:ascii="Times New Roman" w:hAnsi="Times New Roman" w:cs="Times New Roman"/>
          <w:sz w:val="28"/>
          <w:szCs w:val="28"/>
        </w:rPr>
        <w:t>в</w:t>
      </w:r>
      <w:r w:rsidRPr="00F21768">
        <w:rPr>
          <w:rFonts w:ascii="Times New Roman" w:hAnsi="Times New Roman" w:cs="Times New Roman"/>
          <w:sz w:val="28"/>
          <w:szCs w:val="28"/>
        </w:rPr>
        <w:t xml:space="preserve">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2017</w:t>
      </w:r>
      <w:r w:rsidRPr="00F217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C1" w:rsidRPr="00C04E61" w:rsidRDefault="00AF7ED9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оценке, к концу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объём платных бытовых услу</w:t>
      </w:r>
      <w:r w:rsidR="00664CEE">
        <w:rPr>
          <w:rFonts w:ascii="Times New Roman" w:hAnsi="Times New Roman" w:cs="Times New Roman"/>
          <w:color w:val="000000"/>
          <w:sz w:val="28"/>
          <w:szCs w:val="28"/>
        </w:rPr>
        <w:t>г населению города составит 12,0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B81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CEE">
        <w:rPr>
          <w:rFonts w:ascii="Times New Roman" w:hAnsi="Times New Roman" w:cs="Times New Roman"/>
          <w:color w:val="000000"/>
          <w:sz w:val="28"/>
          <w:szCs w:val="28"/>
        </w:rPr>
        <w:t>рублей, 98,6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в сопоставимых ценах к 2017 году.</w:t>
      </w:r>
    </w:p>
    <w:p w:rsidR="00F043A0" w:rsidRPr="00736504" w:rsidRDefault="00F043A0" w:rsidP="00F04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560A" w:rsidRDefault="00DA560A" w:rsidP="00736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E74" w:rsidRDefault="00CB2E74" w:rsidP="00736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109" w:rsidRDefault="00BF03C8" w:rsidP="00736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Производство</w:t>
      </w:r>
    </w:p>
    <w:p w:rsidR="00736504" w:rsidRPr="00736504" w:rsidRDefault="00736504" w:rsidP="00736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F03C8" w:rsidRPr="00860295" w:rsidRDefault="00AB539C" w:rsidP="00CB1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Амурстата, н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а 01.0</w:t>
      </w:r>
      <w:r w:rsidR="007176C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A4076" w:rsidRPr="0086029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32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производственную 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90132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921082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, предприятия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и их филиал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по виду деятельности «обрабатывающие производства»,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1082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1C423C" w:rsidRPr="0086029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1C423C" w:rsidRPr="0086029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лектрической энергией, газом и паро</w:t>
      </w:r>
      <w:r>
        <w:rPr>
          <w:rFonts w:ascii="Times New Roman" w:hAnsi="Times New Roman" w:cs="Times New Roman"/>
          <w:color w:val="000000"/>
          <w:sz w:val="28"/>
          <w:szCs w:val="28"/>
        </w:rPr>
        <w:t>м, кондиционированию воздуха, 27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 xml:space="preserve"> - по водоснабжению, водоотведению, организации сбора и утилизации отходов, деятельности по ликвидации загрязнений</w:t>
      </w:r>
      <w:r w:rsidR="009013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860295" w:rsidRDefault="007A6C8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F03C8" w:rsidRPr="00FD30A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D30A4" w:rsidRPr="00FD30A4">
        <w:rPr>
          <w:rFonts w:ascii="Times New Roman" w:hAnsi="Times New Roman" w:cs="Times New Roman"/>
          <w:sz w:val="28"/>
          <w:szCs w:val="28"/>
        </w:rPr>
        <w:t>3 582,6</w:t>
      </w:r>
      <w:r w:rsidR="00BF03C8" w:rsidRPr="00FD30A4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FD30A4">
        <w:rPr>
          <w:rFonts w:ascii="Times New Roman" w:hAnsi="Times New Roman" w:cs="Times New Roman"/>
          <w:sz w:val="28"/>
          <w:szCs w:val="28"/>
        </w:rPr>
        <w:t>рублей</w:t>
      </w:r>
      <w:r w:rsidR="007176CD">
        <w:rPr>
          <w:rFonts w:ascii="Times New Roman" w:hAnsi="Times New Roman" w:cs="Times New Roman"/>
          <w:sz w:val="28"/>
          <w:szCs w:val="28"/>
        </w:rPr>
        <w:t xml:space="preserve">    (</w:t>
      </w:r>
      <w:r w:rsidR="007176CD">
        <w:rPr>
          <w:rFonts w:ascii="Times New Roman" w:hAnsi="Times New Roman" w:cs="Times New Roman"/>
          <w:color w:val="000000"/>
          <w:sz w:val="28"/>
          <w:szCs w:val="28"/>
        </w:rPr>
        <w:t>в 17 раз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201</w:t>
      </w:r>
      <w:r w:rsidR="00FD30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176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, в том числе по видам деятельности:</w:t>
      </w:r>
    </w:p>
    <w:p w:rsidR="00BF03C8" w:rsidRPr="00C74442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E7B">
        <w:rPr>
          <w:rFonts w:ascii="Times New Roman" w:hAnsi="Times New Roman" w:cs="Times New Roman"/>
          <w:sz w:val="28"/>
          <w:szCs w:val="28"/>
        </w:rPr>
        <w:t>об</w:t>
      </w:r>
      <w:r w:rsidR="005237EA" w:rsidRPr="00DD3E7B">
        <w:rPr>
          <w:rFonts w:ascii="Times New Roman" w:hAnsi="Times New Roman" w:cs="Times New Roman"/>
          <w:sz w:val="28"/>
          <w:szCs w:val="28"/>
        </w:rPr>
        <w:t xml:space="preserve">рабатывающие производства – </w:t>
      </w:r>
      <w:r w:rsidR="00FD30A4">
        <w:rPr>
          <w:rFonts w:ascii="Times New Roman" w:hAnsi="Times New Roman" w:cs="Times New Roman"/>
          <w:sz w:val="28"/>
          <w:szCs w:val="28"/>
        </w:rPr>
        <w:t>3 507,9</w:t>
      </w:r>
      <w:r w:rsidRPr="00DD3E7B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>
        <w:rPr>
          <w:rFonts w:ascii="Times New Roman" w:hAnsi="Times New Roman" w:cs="Times New Roman"/>
          <w:sz w:val="28"/>
          <w:szCs w:val="28"/>
        </w:rPr>
        <w:t xml:space="preserve"> </w:t>
      </w:r>
      <w:r w:rsidRPr="00DD3E7B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74442">
        <w:rPr>
          <w:rFonts w:ascii="Times New Roman" w:hAnsi="Times New Roman" w:cs="Times New Roman"/>
          <w:sz w:val="28"/>
          <w:szCs w:val="28"/>
        </w:rPr>
        <w:t>(</w:t>
      </w:r>
      <w:r w:rsidR="007176CD" w:rsidRPr="00C74442">
        <w:rPr>
          <w:rFonts w:ascii="Times New Roman" w:hAnsi="Times New Roman" w:cs="Times New Roman"/>
          <w:sz w:val="28"/>
          <w:szCs w:val="28"/>
        </w:rPr>
        <w:t>в 23 раза</w:t>
      </w:r>
      <w:r w:rsidRPr="00C74442">
        <w:rPr>
          <w:rFonts w:ascii="Times New Roman" w:hAnsi="Times New Roman" w:cs="Times New Roman"/>
          <w:sz w:val="28"/>
          <w:szCs w:val="28"/>
        </w:rPr>
        <w:t xml:space="preserve"> к январю-</w:t>
      </w:r>
      <w:r w:rsidR="00FD30A4" w:rsidRPr="00C74442">
        <w:rPr>
          <w:rFonts w:ascii="Times New Roman" w:hAnsi="Times New Roman" w:cs="Times New Roman"/>
          <w:sz w:val="28"/>
          <w:szCs w:val="28"/>
        </w:rPr>
        <w:t>августу</w:t>
      </w:r>
      <w:r w:rsidRPr="00C74442">
        <w:rPr>
          <w:rFonts w:ascii="Times New Roman" w:hAnsi="Times New Roman" w:cs="Times New Roman"/>
          <w:sz w:val="28"/>
          <w:szCs w:val="28"/>
        </w:rPr>
        <w:t xml:space="preserve"> 201</w:t>
      </w:r>
      <w:r w:rsidR="00FD30A4" w:rsidRPr="00C74442">
        <w:rPr>
          <w:rFonts w:ascii="Times New Roman" w:hAnsi="Times New Roman" w:cs="Times New Roman"/>
          <w:sz w:val="28"/>
          <w:szCs w:val="28"/>
        </w:rPr>
        <w:t>7</w:t>
      </w:r>
      <w:r w:rsidRPr="00C74442">
        <w:rPr>
          <w:rFonts w:ascii="Times New Roman" w:hAnsi="Times New Roman" w:cs="Times New Roman"/>
          <w:sz w:val="28"/>
          <w:szCs w:val="28"/>
        </w:rPr>
        <w:t xml:space="preserve"> года);</w:t>
      </w:r>
      <w:r w:rsidR="0098364B" w:rsidRPr="00C7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AD" w:rsidRPr="00DD3E7B" w:rsidRDefault="005F0A13" w:rsidP="00852FAD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E7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BF03C8" w:rsidRPr="00DD3E7B">
        <w:rPr>
          <w:rFonts w:ascii="Times New Roman" w:hAnsi="Times New Roman" w:cs="Times New Roman"/>
          <w:sz w:val="28"/>
          <w:szCs w:val="28"/>
        </w:rPr>
        <w:t xml:space="preserve"> – </w:t>
      </w:r>
      <w:r w:rsidR="00FD30A4">
        <w:rPr>
          <w:rFonts w:ascii="Times New Roman" w:hAnsi="Times New Roman" w:cs="Times New Roman"/>
          <w:sz w:val="28"/>
          <w:szCs w:val="28"/>
        </w:rPr>
        <w:t>44,1</w:t>
      </w:r>
      <w:r w:rsidR="00BF03C8" w:rsidRPr="00DD3E7B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DD3E7B">
        <w:rPr>
          <w:rFonts w:ascii="Times New Roman" w:hAnsi="Times New Roman" w:cs="Times New Roman"/>
          <w:sz w:val="28"/>
          <w:szCs w:val="28"/>
        </w:rPr>
        <w:t>рублей (</w:t>
      </w:r>
      <w:r w:rsidR="00944C50">
        <w:rPr>
          <w:rFonts w:ascii="Times New Roman" w:hAnsi="Times New Roman" w:cs="Times New Roman"/>
          <w:sz w:val="28"/>
          <w:szCs w:val="28"/>
        </w:rPr>
        <w:t>106,3</w:t>
      </w:r>
      <w:r w:rsidR="00FD30A4">
        <w:rPr>
          <w:rFonts w:ascii="Times New Roman" w:hAnsi="Times New Roman" w:cs="Times New Roman"/>
          <w:sz w:val="28"/>
          <w:szCs w:val="28"/>
        </w:rPr>
        <w:t xml:space="preserve"> </w:t>
      </w:r>
      <w:r w:rsidRPr="00DD3E7B">
        <w:rPr>
          <w:rFonts w:ascii="Times New Roman" w:hAnsi="Times New Roman" w:cs="Times New Roman"/>
          <w:sz w:val="28"/>
          <w:szCs w:val="28"/>
        </w:rPr>
        <w:t>%</w:t>
      </w:r>
      <w:r w:rsidR="00AE096B" w:rsidRPr="00DD3E7B">
        <w:rPr>
          <w:rFonts w:ascii="Times New Roman" w:hAnsi="Times New Roman" w:cs="Times New Roman"/>
          <w:sz w:val="28"/>
          <w:szCs w:val="28"/>
        </w:rPr>
        <w:t xml:space="preserve"> к январю-</w:t>
      </w:r>
      <w:r w:rsidR="00FD30A4">
        <w:rPr>
          <w:rFonts w:ascii="Times New Roman" w:hAnsi="Times New Roman" w:cs="Times New Roman"/>
          <w:sz w:val="28"/>
          <w:szCs w:val="28"/>
        </w:rPr>
        <w:t>августу</w:t>
      </w:r>
      <w:r w:rsidR="00FD30A4" w:rsidRPr="00DD3E7B">
        <w:rPr>
          <w:rFonts w:ascii="Times New Roman" w:hAnsi="Times New Roman" w:cs="Times New Roman"/>
          <w:sz w:val="28"/>
          <w:szCs w:val="28"/>
        </w:rPr>
        <w:t xml:space="preserve"> 201</w:t>
      </w:r>
      <w:r w:rsidR="00FD30A4">
        <w:rPr>
          <w:rFonts w:ascii="Times New Roman" w:hAnsi="Times New Roman" w:cs="Times New Roman"/>
          <w:sz w:val="28"/>
          <w:szCs w:val="28"/>
        </w:rPr>
        <w:t>7</w:t>
      </w:r>
      <w:r w:rsidR="00FD30A4" w:rsidRPr="00DD3E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03C8" w:rsidRPr="00DD3E7B">
        <w:rPr>
          <w:rFonts w:ascii="Times New Roman" w:hAnsi="Times New Roman" w:cs="Times New Roman"/>
          <w:sz w:val="28"/>
          <w:szCs w:val="28"/>
        </w:rPr>
        <w:t>)</w:t>
      </w:r>
      <w:r w:rsidRPr="00DD3E7B">
        <w:rPr>
          <w:rFonts w:ascii="Times New Roman" w:hAnsi="Times New Roman" w:cs="Times New Roman"/>
          <w:sz w:val="28"/>
          <w:szCs w:val="28"/>
        </w:rPr>
        <w:t>;</w:t>
      </w:r>
    </w:p>
    <w:p w:rsidR="00BF03C8" w:rsidRPr="00DD3E7B" w:rsidRDefault="005F0A13" w:rsidP="00DC4718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E7B">
        <w:rPr>
          <w:rFonts w:ascii="Times New Roman" w:hAnsi="Times New Roman" w:cs="Times New Roman"/>
          <w:sz w:val="28"/>
          <w:szCs w:val="28"/>
        </w:rPr>
        <w:t>водоснабжение; водоотведени</w:t>
      </w:r>
      <w:r w:rsidR="00CE75C7">
        <w:rPr>
          <w:rFonts w:ascii="Times New Roman" w:hAnsi="Times New Roman" w:cs="Times New Roman"/>
          <w:sz w:val="28"/>
          <w:szCs w:val="28"/>
        </w:rPr>
        <w:t>е</w:t>
      </w:r>
      <w:r w:rsidRPr="00DD3E7B">
        <w:rPr>
          <w:rFonts w:ascii="Times New Roman" w:hAnsi="Times New Roman" w:cs="Times New Roman"/>
          <w:sz w:val="28"/>
          <w:szCs w:val="28"/>
        </w:rPr>
        <w:t>, организаци</w:t>
      </w:r>
      <w:r w:rsidR="00CE75C7">
        <w:rPr>
          <w:rFonts w:ascii="Times New Roman" w:hAnsi="Times New Roman" w:cs="Times New Roman"/>
          <w:sz w:val="28"/>
          <w:szCs w:val="28"/>
        </w:rPr>
        <w:t>я</w:t>
      </w:r>
      <w:r w:rsidRPr="00DD3E7B">
        <w:rPr>
          <w:rFonts w:ascii="Times New Roman" w:hAnsi="Times New Roman" w:cs="Times New Roman"/>
          <w:sz w:val="28"/>
          <w:szCs w:val="28"/>
        </w:rPr>
        <w:t xml:space="preserve"> сбора и утилизаци</w:t>
      </w:r>
      <w:r w:rsidR="00CE75C7">
        <w:rPr>
          <w:rFonts w:ascii="Times New Roman" w:hAnsi="Times New Roman" w:cs="Times New Roman"/>
          <w:sz w:val="28"/>
          <w:szCs w:val="28"/>
        </w:rPr>
        <w:t>и</w:t>
      </w:r>
      <w:r w:rsidRPr="00DD3E7B">
        <w:rPr>
          <w:rFonts w:ascii="Times New Roman" w:hAnsi="Times New Roman" w:cs="Times New Roman"/>
          <w:sz w:val="28"/>
          <w:szCs w:val="28"/>
        </w:rPr>
        <w:t xml:space="preserve"> отходов, деятельности по ликвидации загрязнений - </w:t>
      </w:r>
      <w:r w:rsidR="00E85328">
        <w:rPr>
          <w:rFonts w:ascii="Times New Roman" w:hAnsi="Times New Roman" w:cs="Times New Roman"/>
          <w:sz w:val="28"/>
          <w:szCs w:val="28"/>
        </w:rPr>
        <w:t xml:space="preserve">30,5 </w:t>
      </w:r>
      <w:r w:rsidR="00E85328" w:rsidRPr="00DD3E7B">
        <w:rPr>
          <w:rFonts w:ascii="Times New Roman" w:hAnsi="Times New Roman" w:cs="Times New Roman"/>
          <w:sz w:val="28"/>
          <w:szCs w:val="28"/>
        </w:rPr>
        <w:t>млн.</w:t>
      </w:r>
      <w:r w:rsidR="00735E77">
        <w:rPr>
          <w:rFonts w:ascii="Times New Roman" w:hAnsi="Times New Roman" w:cs="Times New Roman"/>
          <w:sz w:val="28"/>
          <w:szCs w:val="28"/>
        </w:rPr>
        <w:t xml:space="preserve"> </w:t>
      </w:r>
      <w:r w:rsidR="00E85328" w:rsidRPr="00DD3E7B">
        <w:rPr>
          <w:rFonts w:ascii="Times New Roman" w:hAnsi="Times New Roman" w:cs="Times New Roman"/>
          <w:sz w:val="28"/>
          <w:szCs w:val="28"/>
        </w:rPr>
        <w:t>рублей</w:t>
      </w:r>
      <w:r w:rsidR="00852FAD" w:rsidRPr="00DD3E7B">
        <w:rPr>
          <w:rFonts w:ascii="Times New Roman" w:hAnsi="Times New Roman" w:cs="Times New Roman"/>
          <w:sz w:val="28"/>
          <w:szCs w:val="28"/>
        </w:rPr>
        <w:t xml:space="preserve"> (</w:t>
      </w:r>
      <w:r w:rsidR="00944C50">
        <w:rPr>
          <w:rFonts w:ascii="Times New Roman" w:hAnsi="Times New Roman" w:cs="Times New Roman"/>
          <w:sz w:val="28"/>
          <w:szCs w:val="28"/>
        </w:rPr>
        <w:t>149</w:t>
      </w:r>
      <w:r w:rsidR="00E85328">
        <w:rPr>
          <w:rFonts w:ascii="Times New Roman" w:hAnsi="Times New Roman" w:cs="Times New Roman"/>
          <w:sz w:val="28"/>
          <w:szCs w:val="28"/>
        </w:rPr>
        <w:t xml:space="preserve"> </w:t>
      </w:r>
      <w:r w:rsidR="00852FAD" w:rsidRPr="00DD3E7B">
        <w:rPr>
          <w:rFonts w:ascii="Times New Roman" w:hAnsi="Times New Roman" w:cs="Times New Roman"/>
          <w:sz w:val="28"/>
          <w:szCs w:val="28"/>
        </w:rPr>
        <w:t>% к январю-</w:t>
      </w:r>
      <w:r w:rsidR="00E85328" w:rsidRPr="00E85328">
        <w:rPr>
          <w:rFonts w:ascii="Times New Roman" w:hAnsi="Times New Roman" w:cs="Times New Roman"/>
          <w:sz w:val="28"/>
          <w:szCs w:val="28"/>
        </w:rPr>
        <w:t xml:space="preserve"> </w:t>
      </w:r>
      <w:r w:rsidR="00E85328">
        <w:rPr>
          <w:rFonts w:ascii="Times New Roman" w:hAnsi="Times New Roman" w:cs="Times New Roman"/>
          <w:sz w:val="28"/>
          <w:szCs w:val="28"/>
        </w:rPr>
        <w:t>августу</w:t>
      </w:r>
      <w:r w:rsidR="00E85328" w:rsidRPr="00DD3E7B">
        <w:rPr>
          <w:rFonts w:ascii="Times New Roman" w:hAnsi="Times New Roman" w:cs="Times New Roman"/>
          <w:sz w:val="28"/>
          <w:szCs w:val="28"/>
        </w:rPr>
        <w:t xml:space="preserve"> 201</w:t>
      </w:r>
      <w:r w:rsidR="00E85328">
        <w:rPr>
          <w:rFonts w:ascii="Times New Roman" w:hAnsi="Times New Roman" w:cs="Times New Roman"/>
          <w:sz w:val="28"/>
          <w:szCs w:val="28"/>
        </w:rPr>
        <w:t xml:space="preserve">7 </w:t>
      </w:r>
      <w:r w:rsidR="00852FAD" w:rsidRPr="00DD3E7B">
        <w:rPr>
          <w:rFonts w:ascii="Times New Roman" w:hAnsi="Times New Roman" w:cs="Times New Roman"/>
          <w:sz w:val="28"/>
          <w:szCs w:val="28"/>
        </w:rPr>
        <w:t xml:space="preserve">года). </w:t>
      </w:r>
    </w:p>
    <w:p w:rsidR="00863A49" w:rsidRDefault="004C6665" w:rsidP="00863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496D" w:rsidRPr="00624753">
        <w:rPr>
          <w:rFonts w:ascii="Times New Roman" w:eastAsia="Times New Roman" w:hAnsi="Times New Roman" w:cs="Times New Roman"/>
          <w:sz w:val="28"/>
          <w:szCs w:val="28"/>
        </w:rPr>
        <w:t>сновной потенциал роста объёма промышленного производства связан с пере</w:t>
      </w:r>
      <w:r>
        <w:rPr>
          <w:rFonts w:ascii="Times New Roman" w:eastAsia="Times New Roman" w:hAnsi="Times New Roman" w:cs="Times New Roman"/>
          <w:sz w:val="28"/>
          <w:szCs w:val="28"/>
        </w:rPr>
        <w:t>работкой сои</w:t>
      </w:r>
      <w:r w:rsidR="00DC47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A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4718" w:rsidRPr="00DC4718">
        <w:rPr>
          <w:rFonts w:ascii="Times New Roman" w:hAnsi="Times New Roman" w:cs="Times New Roman"/>
          <w:color w:val="000000"/>
          <w:sz w:val="28"/>
          <w:szCs w:val="28"/>
        </w:rPr>
        <w:t xml:space="preserve">аслоэкстракционный завод, единственный в России завод по глубокой переработке сои, </w:t>
      </w:r>
      <w:r w:rsidR="00DC4718" w:rsidRPr="00DC4718">
        <w:rPr>
          <w:rFonts w:ascii="Times New Roman" w:hAnsi="Times New Roman" w:cs="Times New Roman"/>
          <w:sz w:val="28"/>
          <w:szCs w:val="28"/>
        </w:rPr>
        <w:t>запущен в опытно-промышленную эксплуатацию</w:t>
      </w:r>
      <w:r w:rsidR="00863A49">
        <w:rPr>
          <w:rFonts w:ascii="Times New Roman" w:hAnsi="Times New Roman" w:cs="Times New Roman"/>
          <w:sz w:val="28"/>
          <w:szCs w:val="28"/>
        </w:rPr>
        <w:t xml:space="preserve"> в марте 2017 года</w:t>
      </w:r>
      <w:r w:rsidR="00DC4718" w:rsidRPr="00DC4718">
        <w:rPr>
          <w:rFonts w:ascii="Times New Roman" w:hAnsi="Times New Roman" w:cs="Times New Roman"/>
          <w:sz w:val="28"/>
          <w:szCs w:val="28"/>
        </w:rPr>
        <w:t xml:space="preserve">. Официально старт работе завода был дан Президентом Российской Федерации  5 сентября 2017 года в рамках работы </w:t>
      </w:r>
      <w:r w:rsidR="00DC4718" w:rsidRPr="00DC47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4718" w:rsidRPr="00DC4718">
        <w:rPr>
          <w:rFonts w:ascii="Times New Roman" w:hAnsi="Times New Roman" w:cs="Times New Roman"/>
          <w:sz w:val="28"/>
          <w:szCs w:val="28"/>
        </w:rPr>
        <w:t xml:space="preserve"> Восточного экономического форума. </w:t>
      </w:r>
      <w:r w:rsidR="00863A49">
        <w:rPr>
          <w:rFonts w:ascii="Times New Roman" w:hAnsi="Times New Roman" w:cs="Times New Roman"/>
          <w:sz w:val="28"/>
          <w:szCs w:val="28"/>
        </w:rPr>
        <w:t xml:space="preserve">На производственную мощность резидент вышел в октябре прошлого года - </w:t>
      </w:r>
      <w:r w:rsidR="00863A49" w:rsidRPr="00863A49">
        <w:rPr>
          <w:rFonts w:ascii="Times New Roman" w:hAnsi="Times New Roman" w:cs="Times New Roman"/>
          <w:sz w:val="28"/>
          <w:szCs w:val="28"/>
        </w:rPr>
        <w:t>800 тонн сои в сутки.</w:t>
      </w:r>
    </w:p>
    <w:p w:rsidR="0036496D" w:rsidRPr="00863A49" w:rsidRDefault="00863A49" w:rsidP="00863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6496D" w:rsidRPr="00624753">
        <w:rPr>
          <w:rFonts w:ascii="Times New Roman" w:eastAsia="Times New Roman" w:hAnsi="Times New Roman" w:cs="Times New Roman"/>
          <w:sz w:val="28"/>
          <w:szCs w:val="28"/>
        </w:rPr>
        <w:t xml:space="preserve">ООО «Маслоэкстракционный завод «Амурский» реализует инвестиционный проект по </w:t>
      </w:r>
      <w:r w:rsidR="0036496D" w:rsidRPr="00624753">
        <w:rPr>
          <w:rFonts w:ascii="Times New Roman" w:eastAsia="Calibri" w:hAnsi="Times New Roman" w:cs="Times New Roman"/>
          <w:sz w:val="28"/>
          <w:szCs w:val="28"/>
        </w:rPr>
        <w:t>созданию линии производства соевой обезжиренной муки, мощностью 16 тыс.</w:t>
      </w:r>
      <w:r w:rsidR="00CE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96D" w:rsidRPr="00624753">
        <w:rPr>
          <w:rFonts w:ascii="Times New Roman" w:eastAsia="Calibri" w:hAnsi="Times New Roman" w:cs="Times New Roman"/>
          <w:sz w:val="28"/>
          <w:szCs w:val="28"/>
        </w:rPr>
        <w:t>тонн в год</w:t>
      </w:r>
      <w:r w:rsidR="00736504">
        <w:rPr>
          <w:rFonts w:ascii="Times New Roman" w:eastAsia="Calibri" w:hAnsi="Times New Roman" w:cs="Times New Roman"/>
          <w:sz w:val="28"/>
          <w:szCs w:val="28"/>
        </w:rPr>
        <w:t xml:space="preserve">, ввод в эксплуатацию запланирован в </w:t>
      </w:r>
      <w:r w:rsidR="004C6665">
        <w:rPr>
          <w:rFonts w:ascii="Times New Roman" w:eastAsia="Calibri" w:hAnsi="Times New Roman" w:cs="Times New Roman"/>
          <w:sz w:val="28"/>
          <w:szCs w:val="28"/>
        </w:rPr>
        <w:t>2018 год</w:t>
      </w:r>
      <w:r w:rsidR="00736504">
        <w:rPr>
          <w:rFonts w:ascii="Times New Roman" w:eastAsia="Calibri" w:hAnsi="Times New Roman" w:cs="Times New Roman"/>
          <w:sz w:val="28"/>
          <w:szCs w:val="28"/>
        </w:rPr>
        <w:t>у</w:t>
      </w:r>
      <w:r w:rsidR="004C6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665" w:rsidRPr="00DA0C73" w:rsidRDefault="00675CC5" w:rsidP="00DC4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5"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Обрабатывающее производство </w:t>
      </w:r>
      <w:r w:rsidR="00E31B0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75CC5">
        <w:rPr>
          <w:rFonts w:ascii="Times New Roman" w:eastAsia="Times New Roman" w:hAnsi="Times New Roman" w:cs="Times New Roman"/>
          <w:sz w:val="28"/>
          <w:szCs w:val="28"/>
        </w:rPr>
        <w:t xml:space="preserve"> определяющим вектором в экономике города. </w:t>
      </w:r>
      <w:r w:rsidR="00E31B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496D" w:rsidRPr="00675CC5">
        <w:rPr>
          <w:rFonts w:ascii="Times New Roman" w:eastAsia="Times New Roman" w:hAnsi="Times New Roman" w:cs="Times New Roman"/>
          <w:sz w:val="28"/>
          <w:szCs w:val="28"/>
        </w:rPr>
        <w:t>жидаемая величина объё</w:t>
      </w:r>
      <w:r w:rsidR="00E015D9" w:rsidRPr="00675CC5">
        <w:rPr>
          <w:rFonts w:ascii="Times New Roman" w:eastAsia="Times New Roman" w:hAnsi="Times New Roman" w:cs="Times New Roman"/>
          <w:sz w:val="28"/>
          <w:szCs w:val="28"/>
        </w:rPr>
        <w:t xml:space="preserve">мов промышленного производства </w:t>
      </w:r>
      <w:r w:rsidR="00E31B05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E015D9" w:rsidRPr="00675CC5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36496D" w:rsidRPr="00675CC5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E015D9" w:rsidRPr="00675C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1B05">
        <w:rPr>
          <w:rFonts w:ascii="Times New Roman" w:eastAsia="Times New Roman" w:hAnsi="Times New Roman" w:cs="Times New Roman"/>
          <w:sz w:val="28"/>
          <w:szCs w:val="28"/>
        </w:rPr>
        <w:t xml:space="preserve"> составит 3 650,0 млн.</w:t>
      </w:r>
      <w:r w:rsidR="000F2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B05">
        <w:rPr>
          <w:rFonts w:ascii="Times New Roman" w:eastAsia="Times New Roman" w:hAnsi="Times New Roman" w:cs="Times New Roman"/>
          <w:sz w:val="28"/>
          <w:szCs w:val="28"/>
        </w:rPr>
        <w:t xml:space="preserve">рублей, что </w:t>
      </w:r>
      <w:r w:rsidR="00E31B05" w:rsidRPr="008C55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2965" w:rsidRPr="008C557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31B05" w:rsidRPr="008C5572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36496D" w:rsidRPr="008C5572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36496D" w:rsidRPr="00675CC5">
        <w:rPr>
          <w:rFonts w:ascii="Times New Roman" w:eastAsia="Times New Roman" w:hAnsi="Times New Roman" w:cs="Times New Roman"/>
          <w:sz w:val="28"/>
          <w:szCs w:val="28"/>
        </w:rPr>
        <w:t xml:space="preserve"> показателя 2017 года</w:t>
      </w:r>
      <w:r w:rsidR="0036496D" w:rsidRPr="00DA0C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50B4" w:rsidRPr="0033369B" w:rsidRDefault="007A50B4" w:rsidP="00235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F03C8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Инвестиции, строительство</w:t>
      </w:r>
    </w:p>
    <w:p w:rsidR="0033369B" w:rsidRPr="0033369B" w:rsidRDefault="0033369B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D5157" w:rsidRDefault="007F68F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продолжены мероприятия по обеспечению строительства, реконструкции и вводу в эксплуатацию объектов муниципальной собственности. </w:t>
      </w:r>
    </w:p>
    <w:p w:rsidR="006C4A71" w:rsidRDefault="003D7D43" w:rsidP="006C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работы по ремонт</w:t>
      </w:r>
      <w:r w:rsidR="00C6565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фасада здания начальной школы МАОУ «Школа № 200 с углубленным изучением предметов»</w:t>
      </w:r>
      <w:r w:rsidRPr="00183EBE">
        <w:rPr>
          <w:rFonts w:ascii="Times New Roman" w:hAnsi="Times New Roman" w:cs="Times New Roman"/>
          <w:sz w:val="28"/>
          <w:szCs w:val="28"/>
        </w:rPr>
        <w:t xml:space="preserve"> по ул. Садовая, 9</w:t>
      </w:r>
      <w:r w:rsidR="00862E62">
        <w:rPr>
          <w:rFonts w:ascii="Times New Roman" w:hAnsi="Times New Roman" w:cs="Times New Roman"/>
          <w:sz w:val="28"/>
          <w:szCs w:val="28"/>
        </w:rPr>
        <w:t xml:space="preserve">, </w:t>
      </w:r>
      <w:r w:rsidR="00011EC7">
        <w:rPr>
          <w:rFonts w:ascii="Times New Roman" w:hAnsi="Times New Roman" w:cs="Times New Roman"/>
          <w:sz w:val="28"/>
          <w:szCs w:val="28"/>
        </w:rPr>
        <w:t>работ</w:t>
      </w:r>
      <w:r w:rsidR="00912B53">
        <w:rPr>
          <w:rFonts w:ascii="Times New Roman" w:hAnsi="Times New Roman" w:cs="Times New Roman"/>
          <w:sz w:val="28"/>
          <w:szCs w:val="28"/>
        </w:rPr>
        <w:t>ы</w:t>
      </w:r>
      <w:r w:rsidR="00011EC7">
        <w:rPr>
          <w:rFonts w:ascii="Times New Roman" w:hAnsi="Times New Roman" w:cs="Times New Roman"/>
          <w:sz w:val="28"/>
          <w:szCs w:val="28"/>
        </w:rPr>
        <w:t xml:space="preserve"> </w:t>
      </w:r>
      <w:r w:rsidR="00862E62">
        <w:rPr>
          <w:rFonts w:ascii="Times New Roman" w:hAnsi="Times New Roman" w:cs="Times New Roman"/>
          <w:sz w:val="28"/>
          <w:szCs w:val="28"/>
        </w:rPr>
        <w:t>по замене кровли в школах № 3 и № 10.</w:t>
      </w:r>
    </w:p>
    <w:p w:rsidR="002F44E6" w:rsidRDefault="00262082" w:rsidP="006C4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Завершено</w:t>
      </w:r>
      <w:r w:rsidR="002F44E6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спортивного центра </w:t>
      </w:r>
      <w:r w:rsidR="002F44E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F44E6" w:rsidRPr="00860295">
        <w:rPr>
          <w:rFonts w:ascii="Times New Roman" w:hAnsi="Times New Roman" w:cs="Times New Roman"/>
          <w:color w:val="000000"/>
          <w:sz w:val="28"/>
          <w:szCs w:val="28"/>
        </w:rPr>
        <w:t>универсальным игровым залом и</w:t>
      </w:r>
      <w:r w:rsidR="002F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4E6" w:rsidRPr="00860295">
        <w:rPr>
          <w:rFonts w:ascii="Times New Roman" w:hAnsi="Times New Roman" w:cs="Times New Roman"/>
          <w:color w:val="000000"/>
          <w:sz w:val="28"/>
          <w:szCs w:val="28"/>
        </w:rPr>
        <w:t>плавательным бассейном</w:t>
      </w:r>
      <w:r w:rsidR="002F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4E6" w:rsidRPr="00860295"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="0073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EAA">
        <w:rPr>
          <w:rFonts w:ascii="Times New Roman" w:hAnsi="Times New Roman" w:cs="Times New Roman"/>
          <w:color w:val="000000"/>
          <w:sz w:val="28"/>
          <w:szCs w:val="28"/>
        </w:rPr>
        <w:t xml:space="preserve">Героя России </w:t>
      </w:r>
      <w:r w:rsidR="002F44E6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44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4E6">
        <w:rPr>
          <w:rFonts w:ascii="Times New Roman" w:hAnsi="Times New Roman" w:cs="Times New Roman"/>
          <w:color w:val="000000"/>
          <w:sz w:val="28"/>
          <w:szCs w:val="28"/>
        </w:rPr>
        <w:t xml:space="preserve">Солнечникова. </w:t>
      </w:r>
      <w:r w:rsidR="0001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A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4A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время производится оснащение физкультурно-оздоровительного комплекса мебелью и спортивным оборудованием.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A71">
        <w:rPr>
          <w:rFonts w:ascii="Times New Roman" w:hAnsi="Times New Roman" w:cs="Times New Roman"/>
          <w:color w:val="000000"/>
          <w:sz w:val="28"/>
          <w:szCs w:val="28"/>
        </w:rPr>
        <w:t>Срок ввода объекта в эксплуатацию - 7 ноября 2018 года.</w:t>
      </w:r>
    </w:p>
    <w:p w:rsidR="003D7D43" w:rsidRDefault="009E58EF" w:rsidP="00083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текущего года начато</w:t>
      </w:r>
      <w:r w:rsidR="00522A57">
        <w:rPr>
          <w:rFonts w:ascii="Times New Roman" w:hAnsi="Times New Roman" w:cs="Times New Roman"/>
          <w:sz w:val="28"/>
          <w:szCs w:val="28"/>
        </w:rPr>
        <w:t xml:space="preserve"> строительство нового детского сада в микрорайоне «Транспортный» на 170 мест,</w:t>
      </w:r>
      <w:r w:rsidR="008A0A4B">
        <w:rPr>
          <w:rFonts w:ascii="Times New Roman" w:hAnsi="Times New Roman" w:cs="Times New Roman"/>
          <w:sz w:val="28"/>
          <w:szCs w:val="28"/>
        </w:rPr>
        <w:t xml:space="preserve"> общей площадью 3,5 тыс.кв. метров, стоимостью 204 млн.</w:t>
      </w:r>
      <w:r w:rsidR="00651EC8">
        <w:rPr>
          <w:rFonts w:ascii="Times New Roman" w:hAnsi="Times New Roman" w:cs="Times New Roman"/>
          <w:sz w:val="28"/>
          <w:szCs w:val="28"/>
        </w:rPr>
        <w:t xml:space="preserve"> </w:t>
      </w:r>
      <w:r w:rsidR="00522A57">
        <w:rPr>
          <w:rFonts w:ascii="Times New Roman" w:hAnsi="Times New Roman" w:cs="Times New Roman"/>
          <w:sz w:val="28"/>
          <w:szCs w:val="28"/>
        </w:rPr>
        <w:t>рублей. Строительство нового детского сада позволит не только обеспечить население микрорайона дополнительными местами, но и трудоустроить порядка 60 человек, а также поднять уровень качества образования с использованием современных образовательных технологий, осуществлять дошкольную подготовку и физическое развитие детей.</w:t>
      </w:r>
    </w:p>
    <w:p w:rsidR="0008167D" w:rsidRPr="00860295" w:rsidRDefault="0008167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2940">
        <w:rPr>
          <w:rFonts w:ascii="Times New Roman" w:hAnsi="Times New Roman" w:cs="Times New Roman"/>
          <w:color w:val="000000"/>
          <w:sz w:val="28"/>
          <w:szCs w:val="28"/>
        </w:rPr>
        <w:t>отчётном году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города Белогорск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29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212940">
        <w:rPr>
          <w:rFonts w:ascii="Times New Roman" w:hAnsi="Times New Roman" w:cs="Times New Roman"/>
          <w:color w:val="000000"/>
          <w:sz w:val="28"/>
          <w:szCs w:val="28"/>
        </w:rPr>
        <w:t>ипальных программ. Плановый объё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м финансирования программ на 201</w:t>
      </w:r>
      <w:r w:rsidR="0021294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 – 1</w:t>
      </w:r>
      <w:r w:rsidR="004C2B83">
        <w:rPr>
          <w:rFonts w:ascii="Times New Roman" w:hAnsi="Times New Roman" w:cs="Times New Roman"/>
          <w:color w:val="000000"/>
          <w:sz w:val="28"/>
          <w:szCs w:val="28"/>
        </w:rPr>
        <w:t> 620,6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C24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рублей, фактически выполнено на 01.07.201</w:t>
      </w:r>
      <w:r w:rsidR="004C2B8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C2B83">
        <w:rPr>
          <w:rFonts w:ascii="Times New Roman" w:hAnsi="Times New Roman" w:cs="Times New Roman"/>
          <w:color w:val="000000"/>
          <w:sz w:val="28"/>
          <w:szCs w:val="28"/>
        </w:rPr>
        <w:t>45,5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%, в том числе по объектам капитального строительства и прочим капитальным вложениям – </w:t>
      </w:r>
      <w:r w:rsidR="00516023">
        <w:rPr>
          <w:rFonts w:ascii="Times New Roman" w:hAnsi="Times New Roman" w:cs="Times New Roman"/>
          <w:color w:val="000000"/>
          <w:sz w:val="28"/>
          <w:szCs w:val="28"/>
        </w:rPr>
        <w:t>56,1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245F60" w:rsidRPr="00245F60" w:rsidRDefault="00245F60" w:rsidP="00245F6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F60">
        <w:rPr>
          <w:rFonts w:ascii="Times New Roman" w:hAnsi="Times New Roman" w:cs="Times New Roman"/>
          <w:color w:val="000000"/>
          <w:sz w:val="28"/>
          <w:szCs w:val="28"/>
        </w:rPr>
        <w:t>В июле 2018 г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завершено строительство многоквартирных жилых домов:</w:t>
      </w:r>
    </w:p>
    <w:p w:rsidR="00245F60" w:rsidRPr="00245F60" w:rsidRDefault="00245F60" w:rsidP="0075633B">
      <w:pPr>
        <w:pStyle w:val="a9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F60">
        <w:rPr>
          <w:rFonts w:ascii="Times New Roman" w:hAnsi="Times New Roman" w:cs="Times New Roman"/>
          <w:color w:val="000000"/>
          <w:sz w:val="28"/>
          <w:szCs w:val="28"/>
        </w:rPr>
        <w:t>­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 xml:space="preserve"> ул. 50 лет Комсомола, 60 А (86 квартир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4</w:t>
      </w:r>
      <w:r w:rsidR="00724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>208,5 кв. м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83B21" w:rsidRDefault="00245F60" w:rsidP="0075633B">
      <w:pPr>
        <w:pStyle w:val="a9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F60">
        <w:rPr>
          <w:rFonts w:ascii="Times New Roman" w:hAnsi="Times New Roman" w:cs="Times New Roman"/>
          <w:color w:val="000000"/>
          <w:sz w:val="28"/>
          <w:szCs w:val="28"/>
        </w:rPr>
        <w:t xml:space="preserve">­ 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>ул. Дальняя, 18 (100 квартир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4</w:t>
      </w:r>
      <w:r w:rsidR="00724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>716,0 кв.</w:t>
      </w:r>
      <w:r w:rsidR="00651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3B21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245F6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3BAC" w:rsidRDefault="009A11AD" w:rsidP="009A11A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 в эксплуатацию жилых домов за январь-август 2018 года с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>оставил              11 569 кв.</w:t>
      </w:r>
      <w:r w:rsidR="00651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="00286D4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индивидуальными 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>застройщиками введено 2 059 кв.</w:t>
      </w:r>
      <w:r w:rsidR="00651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D44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="007B2B3E">
        <w:rPr>
          <w:rFonts w:ascii="Times New Roman" w:hAnsi="Times New Roman" w:cs="Times New Roman"/>
          <w:color w:val="000000"/>
          <w:sz w:val="28"/>
          <w:szCs w:val="28"/>
        </w:rPr>
        <w:t xml:space="preserve"> (в 7,5 раз выше аналогичного периода 2017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5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1AD" w:rsidRDefault="00B157F7" w:rsidP="009A11A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Ожидается, что </w:t>
      </w:r>
      <w:r w:rsidR="00D33468">
        <w:rPr>
          <w:rFonts w:ascii="Times New Roman" w:hAnsi="Times New Roman" w:cs="Times New Roman"/>
          <w:color w:val="000000"/>
          <w:sz w:val="28"/>
          <w:szCs w:val="28"/>
        </w:rPr>
        <w:t>всего по 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года </w:t>
      </w:r>
      <w:r w:rsidR="00D33468">
        <w:rPr>
          <w:rFonts w:ascii="Times New Roman" w:hAnsi="Times New Roman" w:cs="Times New Roman"/>
          <w:color w:val="000000"/>
          <w:sz w:val="28"/>
          <w:szCs w:val="28"/>
        </w:rPr>
        <w:t>объём введённого в эксплуатацию жилья составит</w:t>
      </w:r>
      <w:r w:rsidR="002C14A5">
        <w:rPr>
          <w:rFonts w:ascii="Times New Roman" w:hAnsi="Times New Roman" w:cs="Times New Roman"/>
          <w:color w:val="000000"/>
          <w:sz w:val="28"/>
          <w:szCs w:val="28"/>
        </w:rPr>
        <w:t xml:space="preserve"> 11 </w:t>
      </w:r>
      <w:r w:rsidR="00D334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C14A5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651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="00D33468">
        <w:rPr>
          <w:rFonts w:ascii="Times New Roman" w:hAnsi="Times New Roman" w:cs="Times New Roman"/>
          <w:color w:val="000000"/>
          <w:sz w:val="28"/>
          <w:szCs w:val="28"/>
        </w:rPr>
        <w:t xml:space="preserve">, на 6 155 кв. метров или </w:t>
      </w:r>
      <w:r w:rsidR="00C17A69">
        <w:rPr>
          <w:rFonts w:ascii="Times New Roman" w:hAnsi="Times New Roman" w:cs="Times New Roman"/>
          <w:color w:val="000000"/>
          <w:sz w:val="28"/>
          <w:szCs w:val="28"/>
        </w:rPr>
        <w:t xml:space="preserve">в 2 раза </w:t>
      </w:r>
      <w:r w:rsidR="00D33468">
        <w:rPr>
          <w:rFonts w:ascii="Times New Roman" w:hAnsi="Times New Roman" w:cs="Times New Roman"/>
          <w:color w:val="000000"/>
          <w:sz w:val="28"/>
          <w:szCs w:val="28"/>
        </w:rPr>
        <w:t>больше по сравнению с 2017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1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67D" w:rsidRPr="0008167D" w:rsidRDefault="00C3209B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объё</w:t>
      </w:r>
      <w:r w:rsidR="0008167D" w:rsidRPr="0008167D">
        <w:rPr>
          <w:rFonts w:ascii="Times New Roman" w:hAnsi="Times New Roman" w:cs="Times New Roman"/>
          <w:color w:val="000000"/>
          <w:sz w:val="28"/>
          <w:szCs w:val="28"/>
        </w:rPr>
        <w:t xml:space="preserve">мах </w:t>
      </w:r>
      <w:r w:rsidR="00693A1D">
        <w:rPr>
          <w:rFonts w:ascii="Times New Roman" w:hAnsi="Times New Roman" w:cs="Times New Roman"/>
          <w:color w:val="000000"/>
          <w:sz w:val="28"/>
          <w:szCs w:val="28"/>
        </w:rPr>
        <w:t>выполненных</w:t>
      </w:r>
      <w:r w:rsidR="0001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89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1EC7">
        <w:rPr>
          <w:rFonts w:ascii="Times New Roman" w:hAnsi="Times New Roman" w:cs="Times New Roman"/>
          <w:color w:val="000000"/>
          <w:sz w:val="28"/>
          <w:szCs w:val="28"/>
        </w:rPr>
        <w:t>троительных</w:t>
      </w:r>
      <w:r w:rsidR="00693A1D">
        <w:rPr>
          <w:rFonts w:ascii="Times New Roman" w:hAnsi="Times New Roman" w:cs="Times New Roman"/>
          <w:color w:val="000000"/>
          <w:sz w:val="28"/>
          <w:szCs w:val="28"/>
        </w:rPr>
        <w:t xml:space="preserve"> работ за январь-август 2018</w:t>
      </w:r>
      <w:r w:rsidR="0008167D" w:rsidRPr="0008167D">
        <w:rPr>
          <w:rFonts w:ascii="Times New Roman" w:hAnsi="Times New Roman" w:cs="Times New Roman"/>
          <w:color w:val="000000"/>
          <w:sz w:val="28"/>
          <w:szCs w:val="28"/>
        </w:rPr>
        <w:t xml:space="preserve"> года скрыты в целях обеспечения конфиденциальности первичных статистических данных, полученных от организаций. </w:t>
      </w:r>
    </w:p>
    <w:p w:rsidR="0008167D" w:rsidRDefault="0008167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577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C3209B" w:rsidRPr="00F605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60577">
        <w:rPr>
          <w:rFonts w:ascii="Times New Roman" w:hAnsi="Times New Roman" w:cs="Times New Roman"/>
          <w:color w:val="000000"/>
          <w:sz w:val="28"/>
          <w:szCs w:val="28"/>
        </w:rPr>
        <w:t xml:space="preserve"> года объ</w:t>
      </w:r>
      <w:r w:rsidR="00C3209B" w:rsidRPr="00F6057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60577">
        <w:rPr>
          <w:rFonts w:ascii="Times New Roman" w:hAnsi="Times New Roman" w:cs="Times New Roman"/>
          <w:color w:val="000000"/>
          <w:sz w:val="28"/>
          <w:szCs w:val="28"/>
        </w:rPr>
        <w:t>м работ</w:t>
      </w:r>
      <w:r w:rsidR="00011EC7" w:rsidRPr="00F6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19C" w:rsidRPr="00F6057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1EC7" w:rsidRPr="00F60577">
        <w:rPr>
          <w:rFonts w:ascii="Times New Roman" w:hAnsi="Times New Roman" w:cs="Times New Roman"/>
          <w:color w:val="000000"/>
          <w:sz w:val="28"/>
          <w:szCs w:val="28"/>
        </w:rPr>
        <w:t xml:space="preserve">о виду деятельности «Строительство» </w:t>
      </w:r>
      <w:r w:rsidRPr="00F60577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</w:t>
      </w:r>
      <w:r w:rsidRPr="00F60577">
        <w:rPr>
          <w:rFonts w:ascii="Times New Roman" w:hAnsi="Times New Roman" w:cs="Times New Roman"/>
          <w:sz w:val="28"/>
          <w:szCs w:val="28"/>
        </w:rPr>
        <w:t>в</w:t>
      </w:r>
      <w:r w:rsidR="00F60577" w:rsidRPr="00F60577">
        <w:rPr>
          <w:rFonts w:ascii="Times New Roman" w:hAnsi="Times New Roman" w:cs="Times New Roman"/>
          <w:sz w:val="28"/>
          <w:szCs w:val="28"/>
        </w:rPr>
        <w:t xml:space="preserve"> 150,0</w:t>
      </w:r>
      <w:r w:rsidR="008A0A4B" w:rsidRPr="00F60577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34569D" w:rsidRPr="00F6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577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F60577">
        <w:rPr>
          <w:rFonts w:ascii="Times New Roman" w:hAnsi="Times New Roman" w:cs="Times New Roman"/>
          <w:color w:val="000000"/>
          <w:sz w:val="28"/>
          <w:szCs w:val="28"/>
        </w:rPr>
        <w:t xml:space="preserve"> (97,1 % к 2017 году)</w:t>
      </w:r>
      <w:r w:rsidRPr="00F605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B0A" w:rsidRPr="0008728C" w:rsidRDefault="00D00B0A" w:rsidP="00D00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A70">
        <w:rPr>
          <w:rFonts w:ascii="Times New Roman" w:hAnsi="Times New Roman"/>
          <w:sz w:val="28"/>
          <w:szCs w:val="28"/>
        </w:rPr>
        <w:t>Объ</w:t>
      </w:r>
      <w:r w:rsidR="00C3209B">
        <w:rPr>
          <w:rFonts w:ascii="Times New Roman" w:hAnsi="Times New Roman"/>
          <w:sz w:val="28"/>
          <w:szCs w:val="28"/>
        </w:rPr>
        <w:t>ё</w:t>
      </w:r>
      <w:r w:rsidRPr="00715A70">
        <w:rPr>
          <w:rFonts w:ascii="Times New Roman" w:hAnsi="Times New Roman"/>
          <w:sz w:val="28"/>
          <w:szCs w:val="28"/>
        </w:rPr>
        <w:t>м инвестиций в основной капитал, осуществляемых организациями на те</w:t>
      </w:r>
      <w:r w:rsidR="00C3209B">
        <w:rPr>
          <w:rFonts w:ascii="Times New Roman" w:hAnsi="Times New Roman"/>
          <w:sz w:val="28"/>
          <w:szCs w:val="28"/>
        </w:rPr>
        <w:t>рритории муниципалитета (без учё</w:t>
      </w:r>
      <w:r w:rsidRPr="00715A70">
        <w:rPr>
          <w:rFonts w:ascii="Times New Roman" w:hAnsi="Times New Roman"/>
          <w:sz w:val="28"/>
          <w:szCs w:val="28"/>
        </w:rPr>
        <w:t>та субъектов малого предпринимательства и объ</w:t>
      </w:r>
      <w:r w:rsidR="00C3209B">
        <w:rPr>
          <w:rFonts w:ascii="Times New Roman" w:hAnsi="Times New Roman"/>
          <w:sz w:val="28"/>
          <w:szCs w:val="28"/>
        </w:rPr>
        <w:t>ё</w:t>
      </w:r>
      <w:r w:rsidRPr="00715A70">
        <w:rPr>
          <w:rFonts w:ascii="Times New Roman" w:hAnsi="Times New Roman"/>
          <w:sz w:val="28"/>
          <w:szCs w:val="28"/>
        </w:rPr>
        <w:t xml:space="preserve">ма инвестиций, не наблюдаемых прямыми статистическими методами) по итогам </w:t>
      </w:r>
      <w:r>
        <w:rPr>
          <w:rFonts w:ascii="Times New Roman" w:hAnsi="Times New Roman"/>
          <w:sz w:val="28"/>
          <w:szCs w:val="28"/>
        </w:rPr>
        <w:t>201</w:t>
      </w:r>
      <w:r w:rsidR="00C320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D5488B">
        <w:rPr>
          <w:rFonts w:ascii="Times New Roman" w:hAnsi="Times New Roman"/>
          <w:sz w:val="28"/>
          <w:szCs w:val="28"/>
        </w:rPr>
        <w:t>1 913,2</w:t>
      </w:r>
      <w:r w:rsidRPr="00715A70">
        <w:rPr>
          <w:rFonts w:ascii="Times New Roman" w:hAnsi="Times New Roman"/>
          <w:sz w:val="28"/>
          <w:szCs w:val="28"/>
        </w:rPr>
        <w:t xml:space="preserve"> млн. рублей. По сравнению с 201</w:t>
      </w:r>
      <w:r w:rsidR="00D5488B">
        <w:rPr>
          <w:rFonts w:ascii="Times New Roman" w:hAnsi="Times New Roman"/>
          <w:sz w:val="28"/>
          <w:szCs w:val="28"/>
        </w:rPr>
        <w:t>6</w:t>
      </w:r>
      <w:r w:rsidR="00C3209B">
        <w:rPr>
          <w:rFonts w:ascii="Times New Roman" w:hAnsi="Times New Roman"/>
          <w:sz w:val="28"/>
          <w:szCs w:val="28"/>
        </w:rPr>
        <w:t xml:space="preserve"> годом объё</w:t>
      </w:r>
      <w:r w:rsidRPr="00715A70">
        <w:rPr>
          <w:rFonts w:ascii="Times New Roman" w:hAnsi="Times New Roman"/>
          <w:sz w:val="28"/>
          <w:szCs w:val="28"/>
        </w:rPr>
        <w:t>м инвестиций в ос</w:t>
      </w:r>
      <w:r>
        <w:rPr>
          <w:rFonts w:ascii="Times New Roman" w:hAnsi="Times New Roman"/>
          <w:sz w:val="28"/>
          <w:szCs w:val="28"/>
        </w:rPr>
        <w:t xml:space="preserve">новной капитал сократился на </w:t>
      </w:r>
      <w:r w:rsidR="00D5488B">
        <w:rPr>
          <w:rFonts w:ascii="Times New Roman" w:hAnsi="Times New Roman"/>
          <w:sz w:val="28"/>
          <w:szCs w:val="28"/>
        </w:rPr>
        <w:t>35,5</w:t>
      </w:r>
      <w:r w:rsidRPr="00715A70">
        <w:rPr>
          <w:rFonts w:ascii="Times New Roman" w:hAnsi="Times New Roman"/>
          <w:sz w:val="28"/>
          <w:szCs w:val="28"/>
        </w:rPr>
        <w:t xml:space="preserve"> %. 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</w:rPr>
        <w:t>Снижение объ</w:t>
      </w:r>
      <w:r w:rsidR="0008728C">
        <w:rPr>
          <w:rFonts w:ascii="Times New Roman" w:hAnsi="Times New Roman" w:cs="Times New Roman"/>
          <w:sz w:val="28"/>
          <w:szCs w:val="28"/>
        </w:rPr>
        <w:t>ё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</w:rPr>
        <w:t>ма инвестиций в основной капитал связано со снижением инвестиционной активности организаций ОАО «РЖД»</w:t>
      </w:r>
      <w:r w:rsidR="00D65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</w:rPr>
        <w:t xml:space="preserve"> а также с завершением строительства 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</w:rPr>
        <w:t xml:space="preserve"> очереди завода по глубокой переработке сои ООО «Маслоэкстракционный завод «Амурский» в феврале 2017 года и началом строительства</w:t>
      </w:r>
      <w:r w:rsidR="00C2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8728C" w:rsidRPr="0008728C">
        <w:rPr>
          <w:rFonts w:ascii="Times New Roman" w:eastAsia="Times New Roman" w:hAnsi="Times New Roman" w:cs="Times New Roman"/>
          <w:sz w:val="28"/>
          <w:szCs w:val="28"/>
        </w:rPr>
        <w:t xml:space="preserve"> очереди завода в декабре 2017 года.</w:t>
      </w:r>
    </w:p>
    <w:p w:rsidR="0008728C" w:rsidRPr="00932F20" w:rsidRDefault="00BE1D4B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огласно данным статистики, </w:t>
      </w:r>
      <w:r w:rsidR="008953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5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F2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</w:t>
      </w:r>
      <w:r w:rsidR="008953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3209B">
        <w:rPr>
          <w:rFonts w:ascii="Times New Roman" w:hAnsi="Times New Roman" w:cs="Times New Roman"/>
          <w:color w:val="000000"/>
          <w:sz w:val="28"/>
          <w:szCs w:val="28"/>
        </w:rPr>
        <w:t>8 года объё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м инвестиций в основной капитал крупных и средних организаций города составил </w:t>
      </w:r>
      <w:r w:rsidR="0008728C">
        <w:rPr>
          <w:rFonts w:ascii="Times New Roman" w:hAnsi="Times New Roman" w:cs="Times New Roman"/>
          <w:color w:val="000000"/>
          <w:sz w:val="28"/>
          <w:szCs w:val="28"/>
        </w:rPr>
        <w:t>246,1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> млн. рублей</w:t>
      </w:r>
      <w:r w:rsidR="0008728C">
        <w:rPr>
          <w:rFonts w:ascii="Times New Roman" w:hAnsi="Times New Roman" w:cs="Times New Roman"/>
          <w:color w:val="000000"/>
          <w:sz w:val="28"/>
          <w:szCs w:val="28"/>
        </w:rPr>
        <w:t xml:space="preserve">, 168,4 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>% к соответствующему периоду предыдущего года</w:t>
      </w:r>
      <w:r w:rsidR="00524B1B" w:rsidRPr="00A57696">
        <w:rPr>
          <w:rFonts w:ascii="Times New Roman" w:hAnsi="Times New Roman" w:cs="Times New Roman"/>
          <w:sz w:val="28"/>
          <w:szCs w:val="28"/>
        </w:rPr>
        <w:t xml:space="preserve">. </w:t>
      </w:r>
      <w:r w:rsidR="00932F20">
        <w:rPr>
          <w:rFonts w:ascii="Times New Roman" w:hAnsi="Times New Roman" w:cs="Times New Roman"/>
          <w:sz w:val="28"/>
          <w:szCs w:val="28"/>
        </w:rPr>
        <w:t xml:space="preserve">В </w:t>
      </w:r>
      <w:r w:rsidR="00EA0B9A">
        <w:rPr>
          <w:rFonts w:ascii="Times New Roman" w:hAnsi="Times New Roman" w:cs="Times New Roman"/>
          <w:sz w:val="28"/>
          <w:szCs w:val="28"/>
        </w:rPr>
        <w:t>2018</w:t>
      </w:r>
      <w:r w:rsidR="00932F20">
        <w:rPr>
          <w:rFonts w:ascii="Times New Roman" w:hAnsi="Times New Roman" w:cs="Times New Roman"/>
          <w:sz w:val="28"/>
          <w:szCs w:val="28"/>
        </w:rPr>
        <w:t xml:space="preserve"> год</w:t>
      </w:r>
      <w:r w:rsidR="00EA0B9A">
        <w:rPr>
          <w:rFonts w:ascii="Times New Roman" w:hAnsi="Times New Roman" w:cs="Times New Roman"/>
          <w:sz w:val="28"/>
          <w:szCs w:val="28"/>
        </w:rPr>
        <w:t>у</w:t>
      </w:r>
      <w:r w:rsidR="00932F20">
        <w:rPr>
          <w:rFonts w:ascii="Times New Roman" w:hAnsi="Times New Roman" w:cs="Times New Roman"/>
          <w:sz w:val="28"/>
          <w:szCs w:val="28"/>
        </w:rPr>
        <w:t xml:space="preserve"> </w:t>
      </w:r>
      <w:r w:rsidR="00932F20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проект по строительству </w:t>
      </w:r>
      <w:r w:rsidR="00932F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F20">
        <w:rPr>
          <w:rFonts w:ascii="Times New Roman" w:hAnsi="Times New Roman" w:cs="Times New Roman"/>
          <w:sz w:val="28"/>
          <w:szCs w:val="28"/>
        </w:rPr>
        <w:t xml:space="preserve"> очереди маслоэкстракционного завода: строительство цеха розлива и цеха по производству кормов модульного типа. Ведутся  работы по созданию лесоперерабатывающего комплекса (ООО «Беллеспром»), комплекса по </w:t>
      </w:r>
      <w:r w:rsidR="00932F2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переработке</w:t>
      </w:r>
      <w:r w:rsidR="00932F20" w:rsidRPr="0093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промышленных отходов на базе технологии вакуумной дистилляции отработанных масел и пиролиза производственных отходов</w:t>
      </w:r>
      <w:r w:rsidR="0093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(«Амурэкоресурс»)</w:t>
      </w:r>
      <w:r w:rsidR="00714BC5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комплекса по производству облицовочного лего-кирпича (ООО «Крепость»)</w:t>
      </w:r>
      <w:r w:rsidR="00932F20" w:rsidRPr="00932F20">
        <w:rPr>
          <w:rFonts w:ascii="Times New Roman" w:hAnsi="Times New Roman" w:cs="Times New Roman"/>
          <w:sz w:val="28"/>
          <w:szCs w:val="28"/>
        </w:rPr>
        <w:t>.</w:t>
      </w:r>
    </w:p>
    <w:p w:rsidR="00BC738A" w:rsidRPr="00A57696" w:rsidRDefault="00BC738A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="00C3209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м инвестиций в основной капитал крупных и средних организаций города</w:t>
      </w:r>
      <w:r w:rsidR="0008728C"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предположительно </w:t>
      </w:r>
      <w:r w:rsidR="0008728C" w:rsidRPr="005325EB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4569D">
        <w:rPr>
          <w:rFonts w:ascii="Times New Roman" w:hAnsi="Times New Roman" w:cs="Times New Roman"/>
          <w:sz w:val="28"/>
          <w:szCs w:val="28"/>
        </w:rPr>
        <w:t>1 950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345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5EB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34569D">
        <w:rPr>
          <w:rFonts w:ascii="Times New Roman" w:hAnsi="Times New Roman" w:cs="Times New Roman"/>
          <w:color w:val="000000"/>
          <w:sz w:val="28"/>
          <w:szCs w:val="28"/>
        </w:rPr>
        <w:t>101,9</w:t>
      </w:r>
      <w:r w:rsidR="00087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56874">
        <w:rPr>
          <w:rFonts w:ascii="Times New Roman" w:hAnsi="Times New Roman" w:cs="Times New Roman"/>
          <w:color w:val="000000"/>
          <w:sz w:val="28"/>
          <w:szCs w:val="28"/>
        </w:rPr>
        <w:t>2017 году</w:t>
      </w:r>
      <w:r w:rsidRPr="00A57696">
        <w:rPr>
          <w:rFonts w:ascii="Times New Roman" w:hAnsi="Times New Roman" w:cs="Times New Roman"/>
          <w:sz w:val="28"/>
          <w:szCs w:val="28"/>
        </w:rPr>
        <w:t>.</w:t>
      </w:r>
    </w:p>
    <w:p w:rsidR="0008167D" w:rsidRDefault="0008167D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8A2109" w:rsidRPr="00C26528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CF5" w:rsidRDefault="00675F89" w:rsidP="004F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«Развитие сети автомобильных дорог и объектов транспортной инфраструктуры г. Белогорск на 2015-2020 годы» </w:t>
      </w:r>
      <w:r w:rsidR="005325EB">
        <w:rPr>
          <w:rFonts w:ascii="Times New Roman" w:hAnsi="Times New Roman" w:cs="Times New Roman"/>
          <w:color w:val="000000"/>
          <w:sz w:val="28"/>
          <w:szCs w:val="28"/>
        </w:rPr>
        <w:t>в течение текущего</w:t>
      </w:r>
      <w:r w:rsidR="0012058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</w:t>
      </w:r>
      <w:r w:rsidR="00120580">
        <w:rPr>
          <w:rFonts w:ascii="Times New Roman" w:hAnsi="Times New Roman" w:cs="Times New Roman"/>
          <w:color w:val="000000"/>
          <w:sz w:val="28"/>
          <w:szCs w:val="28"/>
        </w:rPr>
        <w:t>работы по капитальному ремонту дорожной сети Белогорска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98F">
        <w:rPr>
          <w:rFonts w:ascii="Times New Roman" w:hAnsi="Times New Roman" w:cs="Times New Roman"/>
          <w:color w:val="000000"/>
          <w:sz w:val="28"/>
          <w:szCs w:val="28"/>
        </w:rPr>
        <w:t>Работы включают в себя асфальтирование участков дорог, устройство ливневой канализации, тротуаров, барьерного и пешеходного ограждения.</w:t>
      </w:r>
    </w:p>
    <w:p w:rsidR="008A5650" w:rsidRPr="008A5650" w:rsidRDefault="00C8317A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698F">
        <w:rPr>
          <w:rFonts w:ascii="Times New Roman" w:hAnsi="Times New Roman" w:cs="Times New Roman"/>
          <w:sz w:val="28"/>
          <w:szCs w:val="28"/>
        </w:rPr>
        <w:t>8</w:t>
      </w:r>
      <w:r w:rsidR="00D416E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76E9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898">
        <w:rPr>
          <w:rFonts w:ascii="Times New Roman" w:hAnsi="Times New Roman" w:cs="Times New Roman"/>
          <w:sz w:val="28"/>
          <w:szCs w:val="28"/>
        </w:rPr>
        <w:t xml:space="preserve"> </w:t>
      </w:r>
      <w:r w:rsidR="00BD7FF1">
        <w:rPr>
          <w:rFonts w:ascii="Times New Roman" w:hAnsi="Times New Roman" w:cs="Times New Roman"/>
          <w:sz w:val="28"/>
          <w:szCs w:val="28"/>
        </w:rPr>
        <w:t xml:space="preserve"> </w:t>
      </w:r>
      <w:r w:rsidR="008A5650" w:rsidRPr="008A5650">
        <w:rPr>
          <w:rFonts w:ascii="Times New Roman" w:hAnsi="Times New Roman" w:cs="Times New Roman"/>
          <w:sz w:val="28"/>
          <w:szCs w:val="28"/>
        </w:rPr>
        <w:t>отремонтировано свыше 3,0</w:t>
      </w:r>
      <w:r w:rsidR="00E16898" w:rsidRPr="008A5650">
        <w:rPr>
          <w:rFonts w:ascii="Times New Roman" w:hAnsi="Times New Roman" w:cs="Times New Roman"/>
          <w:sz w:val="28"/>
          <w:szCs w:val="28"/>
        </w:rPr>
        <w:t xml:space="preserve"> тыс.</w:t>
      </w:r>
      <w:r w:rsidR="00280A17">
        <w:rPr>
          <w:rFonts w:ascii="Times New Roman" w:hAnsi="Times New Roman" w:cs="Times New Roman"/>
          <w:sz w:val="28"/>
          <w:szCs w:val="28"/>
        </w:rPr>
        <w:t xml:space="preserve"> </w:t>
      </w:r>
      <w:r w:rsidR="00E16898" w:rsidRPr="008A5650">
        <w:rPr>
          <w:rFonts w:ascii="Times New Roman" w:hAnsi="Times New Roman" w:cs="Times New Roman"/>
          <w:sz w:val="28"/>
          <w:szCs w:val="28"/>
        </w:rPr>
        <w:t>м</w:t>
      </w:r>
      <w:r w:rsidR="00EF7565">
        <w:rPr>
          <w:rFonts w:ascii="Times New Roman" w:hAnsi="Times New Roman" w:cs="Times New Roman"/>
          <w:sz w:val="28"/>
          <w:szCs w:val="28"/>
        </w:rPr>
        <w:t>етров</w:t>
      </w:r>
      <w:r w:rsidR="00E16898" w:rsidRPr="008A5650">
        <w:rPr>
          <w:rFonts w:ascii="Times New Roman" w:hAnsi="Times New Roman" w:cs="Times New Roman"/>
          <w:sz w:val="28"/>
          <w:szCs w:val="28"/>
        </w:rPr>
        <w:t xml:space="preserve"> автодорог (</w:t>
      </w:r>
      <w:r w:rsidR="008A5650" w:rsidRPr="008A5650">
        <w:rPr>
          <w:rFonts w:ascii="Times New Roman" w:hAnsi="Times New Roman" w:cs="Times New Roman"/>
          <w:sz w:val="28"/>
          <w:szCs w:val="28"/>
        </w:rPr>
        <w:t>42</w:t>
      </w:r>
      <w:r w:rsidR="00E16898" w:rsidRPr="008A5650">
        <w:rPr>
          <w:rFonts w:ascii="Times New Roman" w:hAnsi="Times New Roman" w:cs="Times New Roman"/>
          <w:sz w:val="28"/>
          <w:szCs w:val="28"/>
        </w:rPr>
        <w:t>%</w:t>
      </w:r>
      <w:r w:rsidR="008A5650" w:rsidRPr="008A5650">
        <w:rPr>
          <w:rFonts w:ascii="Times New Roman" w:hAnsi="Times New Roman" w:cs="Times New Roman"/>
          <w:sz w:val="28"/>
          <w:szCs w:val="28"/>
        </w:rPr>
        <w:t xml:space="preserve"> от планового показателя 2018</w:t>
      </w:r>
      <w:r w:rsidR="00E16898" w:rsidRPr="008A5650">
        <w:rPr>
          <w:rFonts w:ascii="Times New Roman" w:hAnsi="Times New Roman" w:cs="Times New Roman"/>
          <w:sz w:val="28"/>
          <w:szCs w:val="28"/>
        </w:rPr>
        <w:t xml:space="preserve"> года). За</w:t>
      </w:r>
      <w:r w:rsidR="004F1CF5" w:rsidRPr="008A5650">
        <w:rPr>
          <w:rFonts w:ascii="Times New Roman" w:hAnsi="Times New Roman" w:cs="Times New Roman"/>
          <w:sz w:val="28"/>
          <w:szCs w:val="28"/>
        </w:rPr>
        <w:t>вершен ремонт 1</w:t>
      </w:r>
      <w:r w:rsidR="00BD7FF1" w:rsidRPr="008A5650">
        <w:rPr>
          <w:rFonts w:ascii="Times New Roman" w:hAnsi="Times New Roman" w:cs="Times New Roman"/>
          <w:sz w:val="28"/>
          <w:szCs w:val="28"/>
        </w:rPr>
        <w:t>1</w:t>
      </w:r>
      <w:r w:rsidR="004F1CF5" w:rsidRPr="008A5650">
        <w:rPr>
          <w:rFonts w:ascii="Times New Roman" w:hAnsi="Times New Roman" w:cs="Times New Roman"/>
          <w:sz w:val="28"/>
          <w:szCs w:val="28"/>
        </w:rPr>
        <w:t xml:space="preserve"> участков из </w:t>
      </w:r>
      <w:r w:rsidR="00BD7FF1" w:rsidRPr="008A5650">
        <w:rPr>
          <w:rFonts w:ascii="Times New Roman" w:hAnsi="Times New Roman" w:cs="Times New Roman"/>
          <w:sz w:val="28"/>
          <w:szCs w:val="28"/>
        </w:rPr>
        <w:t>21 запланированного</w:t>
      </w:r>
      <w:r w:rsidR="0000417B">
        <w:rPr>
          <w:rFonts w:ascii="Times New Roman" w:hAnsi="Times New Roman" w:cs="Times New Roman"/>
          <w:sz w:val="28"/>
          <w:szCs w:val="28"/>
        </w:rPr>
        <w:t>, общей площадью 23,9 тыс.</w:t>
      </w:r>
      <w:r w:rsidR="00280A17">
        <w:rPr>
          <w:rFonts w:ascii="Times New Roman" w:hAnsi="Times New Roman" w:cs="Times New Roman"/>
          <w:sz w:val="28"/>
          <w:szCs w:val="28"/>
        </w:rPr>
        <w:t xml:space="preserve"> </w:t>
      </w:r>
      <w:r w:rsidR="00C84ED1">
        <w:rPr>
          <w:rFonts w:ascii="Times New Roman" w:hAnsi="Times New Roman" w:cs="Times New Roman"/>
          <w:sz w:val="28"/>
          <w:szCs w:val="28"/>
        </w:rPr>
        <w:t>кв.</w:t>
      </w:r>
      <w:r w:rsidR="00280A17">
        <w:rPr>
          <w:rFonts w:ascii="Times New Roman" w:hAnsi="Times New Roman" w:cs="Times New Roman"/>
          <w:sz w:val="28"/>
          <w:szCs w:val="28"/>
        </w:rPr>
        <w:t xml:space="preserve"> </w:t>
      </w:r>
      <w:r w:rsidR="0000417B">
        <w:rPr>
          <w:rFonts w:ascii="Times New Roman" w:hAnsi="Times New Roman" w:cs="Times New Roman"/>
          <w:sz w:val="28"/>
          <w:szCs w:val="28"/>
        </w:rPr>
        <w:t>м</w:t>
      </w:r>
      <w:r w:rsidR="00C84ED1">
        <w:rPr>
          <w:rFonts w:ascii="Times New Roman" w:hAnsi="Times New Roman" w:cs="Times New Roman"/>
          <w:sz w:val="28"/>
          <w:szCs w:val="28"/>
        </w:rPr>
        <w:t>етров</w:t>
      </w:r>
      <w:r w:rsidR="008A5650" w:rsidRPr="008A5650">
        <w:rPr>
          <w:rFonts w:ascii="Times New Roman" w:hAnsi="Times New Roman" w:cs="Times New Roman"/>
          <w:sz w:val="28"/>
          <w:szCs w:val="28"/>
        </w:rPr>
        <w:t>:</w:t>
      </w:r>
    </w:p>
    <w:p w:rsidR="008A5650" w:rsidRDefault="008A5650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 (в районе дома № 116 А);</w:t>
      </w:r>
    </w:p>
    <w:p w:rsidR="008A5650" w:rsidRDefault="008A5650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10</w:t>
      </w:r>
      <w:r w:rsidR="00273CDC">
        <w:rPr>
          <w:rFonts w:ascii="Times New Roman" w:hAnsi="Times New Roman" w:cs="Times New Roman"/>
          <w:sz w:val="28"/>
          <w:szCs w:val="28"/>
        </w:rPr>
        <w:t>-я Магистральная (от ул. Железнодорожная до ул. Серышева);</w:t>
      </w:r>
    </w:p>
    <w:p w:rsidR="00273CDC" w:rsidRDefault="00273CDC" w:rsidP="00273CDC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 (от ул. Железнодорожная до ул. Серышева);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Северная (подъём на путепровод);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Благовещенская (от ул. Никольское шоссе до штаба 35 Армии);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Томский (от ул. Кирова до ул. Набережная);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Строительный;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 (от ул. Никольское шоссе до существующего асфальтобетонного покрытия);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Зейский (район дома № 8);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50 лет Комсомола (район дома № 35 А);</w:t>
      </w:r>
    </w:p>
    <w:p w:rsidR="00273CDC" w:rsidRDefault="00273CDC" w:rsidP="008A5650">
      <w:pPr>
        <w:pStyle w:val="a9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 (район дома № 259).</w:t>
      </w:r>
    </w:p>
    <w:p w:rsidR="007C2B28" w:rsidRPr="00E3111F" w:rsidRDefault="007C2B28" w:rsidP="007C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периоде </w:t>
      </w:r>
      <w:r w:rsidR="00AF53AB">
        <w:rPr>
          <w:rFonts w:ascii="Times New Roman" w:hAnsi="Times New Roman" w:cs="Times New Roman"/>
          <w:sz w:val="28"/>
          <w:szCs w:val="28"/>
        </w:rPr>
        <w:t>планируется завершение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F53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автодороги </w:t>
      </w:r>
      <w:r w:rsidR="00AF5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F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Белогорск</w:t>
      </w:r>
      <w:r w:rsidR="00AF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F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Низинное</w:t>
      </w:r>
      <w:r w:rsidR="00AF53AB">
        <w:rPr>
          <w:rFonts w:ascii="Times New Roman" w:hAnsi="Times New Roman" w:cs="Times New Roman"/>
          <w:sz w:val="28"/>
          <w:szCs w:val="28"/>
        </w:rPr>
        <w:t>.</w:t>
      </w:r>
      <w:r w:rsidR="00AF53AB" w:rsidRPr="00AF53AB">
        <w:rPr>
          <w:rFonts w:ascii="Times New Roman" w:hAnsi="Times New Roman" w:cs="Times New Roman"/>
          <w:sz w:val="28"/>
          <w:szCs w:val="28"/>
        </w:rPr>
        <w:t xml:space="preserve"> </w:t>
      </w:r>
      <w:r w:rsidR="00AF53AB">
        <w:rPr>
          <w:rFonts w:ascii="Times New Roman" w:hAnsi="Times New Roman" w:cs="Times New Roman"/>
          <w:sz w:val="28"/>
          <w:szCs w:val="28"/>
        </w:rPr>
        <w:t>Ремонт данной автодороги общей протяженностью 3,8 км осуществлялся в несколько этапов: в 2016 и 2017 годах отремонтировано 2,2 километра дорожного полотна,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AB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="004B0704">
        <w:rPr>
          <w:rFonts w:ascii="Times New Roman" w:hAnsi="Times New Roman" w:cs="Times New Roman"/>
          <w:sz w:val="28"/>
          <w:szCs w:val="28"/>
        </w:rPr>
        <w:t>производится</w:t>
      </w:r>
      <w:r w:rsidR="00AF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асфальтирование участка дороги протяженностью 1,6 километров. </w:t>
      </w:r>
    </w:p>
    <w:p w:rsidR="002D0EC4" w:rsidRDefault="002D0EC4" w:rsidP="00A0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0D">
        <w:rPr>
          <w:rFonts w:ascii="Times New Roman" w:hAnsi="Times New Roman" w:cs="Times New Roman"/>
          <w:sz w:val="28"/>
          <w:szCs w:val="28"/>
        </w:rPr>
        <w:t xml:space="preserve">Благоустроены </w:t>
      </w:r>
      <w:r>
        <w:rPr>
          <w:rFonts w:ascii="Times New Roman" w:hAnsi="Times New Roman" w:cs="Times New Roman"/>
          <w:sz w:val="28"/>
          <w:szCs w:val="28"/>
        </w:rPr>
        <w:t xml:space="preserve">территории шести образовательных учреждений города, общей площадью более 1,4 тыс. кв. метров (автостоянки у детских садов № 8 и № 17, школы № 3, подъезд к детскому саду № 125 по пер. Ледяной, разворотная площадка у школы № 5, территорию у школы № 4). </w:t>
      </w:r>
    </w:p>
    <w:p w:rsidR="00D80074" w:rsidRPr="00D80074" w:rsidRDefault="00D80074" w:rsidP="00A0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ремонт существующих и обустройство новых</w:t>
      </w:r>
      <w:r w:rsidRPr="00D8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A7A93">
        <w:rPr>
          <w:rFonts w:ascii="Times New Roman" w:hAnsi="Times New Roman" w:cs="Times New Roman"/>
          <w:sz w:val="28"/>
          <w:szCs w:val="28"/>
        </w:rPr>
        <w:t>отуаров общей протяженностью 4,9</w:t>
      </w:r>
      <w:r>
        <w:rPr>
          <w:rFonts w:ascii="Times New Roman" w:hAnsi="Times New Roman" w:cs="Times New Roman"/>
          <w:sz w:val="28"/>
          <w:szCs w:val="28"/>
        </w:rPr>
        <w:t xml:space="preserve"> километров.</w:t>
      </w:r>
      <w:r w:rsidR="00CA7A93">
        <w:rPr>
          <w:rFonts w:ascii="Times New Roman" w:hAnsi="Times New Roman" w:cs="Times New Roman"/>
          <w:sz w:val="28"/>
          <w:szCs w:val="28"/>
        </w:rPr>
        <w:t xml:space="preserve"> Перечень участков, требующих </w:t>
      </w:r>
      <w:r w:rsidR="00CA7A93">
        <w:rPr>
          <w:rFonts w:ascii="Times New Roman" w:hAnsi="Times New Roman" w:cs="Times New Roman"/>
          <w:sz w:val="28"/>
          <w:szCs w:val="28"/>
        </w:rPr>
        <w:lastRenderedPageBreak/>
        <w:t>ремонта и обустройства  в 2018 году, был сформирован с учётом предложений общественности.</w:t>
      </w:r>
    </w:p>
    <w:p w:rsidR="00C30C0D" w:rsidRPr="00B60607" w:rsidRDefault="00C30C0D" w:rsidP="00C3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2018 году планируется выполнить капитальный ремонт 21 участка дорожной сети в разных районах города. Общая протяженность отремонтированных дорог составит 7,2 тыс.</w:t>
      </w:r>
      <w:r w:rsidR="0028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7D195B" w:rsidRDefault="00730F53" w:rsidP="00AB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</w:t>
      </w:r>
      <w:r w:rsidR="00AB1443" w:rsidRPr="00497BE8">
        <w:rPr>
          <w:rFonts w:ascii="Times New Roman" w:hAnsi="Times New Roman" w:cs="Times New Roman"/>
          <w:sz w:val="28"/>
          <w:szCs w:val="28"/>
        </w:rPr>
        <w:t>роприятий подпрограммы «Формирование комфортной городской среды на 201</w:t>
      </w:r>
      <w:r w:rsidR="00497BE8" w:rsidRPr="00497BE8">
        <w:rPr>
          <w:rFonts w:ascii="Times New Roman" w:hAnsi="Times New Roman" w:cs="Times New Roman"/>
          <w:sz w:val="28"/>
          <w:szCs w:val="28"/>
        </w:rPr>
        <w:t>8</w:t>
      </w:r>
      <w:r w:rsidR="00AB1443" w:rsidRPr="00497BE8">
        <w:rPr>
          <w:rFonts w:ascii="Times New Roman" w:hAnsi="Times New Roman" w:cs="Times New Roman"/>
          <w:sz w:val="28"/>
          <w:szCs w:val="28"/>
        </w:rPr>
        <w:t xml:space="preserve"> год» муниципальной программы «Благоустройство территории муниципального образования г. Белогорск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7BE8" w:rsidRPr="00497BE8">
        <w:rPr>
          <w:rFonts w:ascii="Times New Roman" w:hAnsi="Times New Roman" w:cs="Times New Roman"/>
          <w:sz w:val="28"/>
          <w:szCs w:val="28"/>
        </w:rPr>
        <w:t>ыполнено благоустройство территории общей площадью более 1 тыс. кв. метров в сквере «Жемчужина» микрорайона «Транспортный»</w:t>
      </w:r>
      <w:r w:rsidR="00497BE8">
        <w:rPr>
          <w:rFonts w:ascii="Times New Roman" w:hAnsi="Times New Roman" w:cs="Times New Roman"/>
          <w:sz w:val="28"/>
          <w:szCs w:val="28"/>
        </w:rPr>
        <w:t>: установлено два игровых комплекса, 15 парковых диванов</w:t>
      </w:r>
      <w:r w:rsidR="00080010">
        <w:rPr>
          <w:rFonts w:ascii="Times New Roman" w:hAnsi="Times New Roman" w:cs="Times New Roman"/>
          <w:sz w:val="28"/>
          <w:szCs w:val="28"/>
        </w:rPr>
        <w:t>, 15 парковых светильников</w:t>
      </w:r>
      <w:r w:rsidR="004708E1">
        <w:rPr>
          <w:rFonts w:ascii="Times New Roman" w:hAnsi="Times New Roman" w:cs="Times New Roman"/>
          <w:sz w:val="28"/>
          <w:szCs w:val="28"/>
        </w:rPr>
        <w:t xml:space="preserve"> и урн</w:t>
      </w:r>
      <w:r w:rsidR="00080010">
        <w:rPr>
          <w:rFonts w:ascii="Times New Roman" w:hAnsi="Times New Roman" w:cs="Times New Roman"/>
          <w:sz w:val="28"/>
          <w:szCs w:val="28"/>
        </w:rPr>
        <w:t>, обустроена система водоотведения</w:t>
      </w:r>
      <w:r w:rsidR="00C4705F">
        <w:rPr>
          <w:rFonts w:ascii="Times New Roman" w:hAnsi="Times New Roman" w:cs="Times New Roman"/>
          <w:sz w:val="28"/>
          <w:szCs w:val="28"/>
        </w:rPr>
        <w:t xml:space="preserve">. </w:t>
      </w:r>
      <w:r w:rsidR="004E7E8F">
        <w:rPr>
          <w:rFonts w:ascii="Times New Roman" w:hAnsi="Times New Roman" w:cs="Times New Roman"/>
          <w:sz w:val="28"/>
          <w:szCs w:val="28"/>
        </w:rPr>
        <w:t>Ведутся работы по благоустройству территории городского парка культуры и отдыха с устройством световой аллеи.</w:t>
      </w:r>
    </w:p>
    <w:p w:rsidR="00AB4B58" w:rsidRDefault="007D195B" w:rsidP="00AB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программой предусмотрено выполнение работ по благоустройству четырёх дворовых территорий по ул. Кирова, д.</w:t>
      </w:r>
      <w:r w:rsidR="0028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97, </w:t>
      </w:r>
      <w:r w:rsidR="00280A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ул. Южная, д. 2, ул. Транспортная, д. 61, ул. 50 лет Комсомола, д. 5.</w:t>
      </w:r>
      <w:r w:rsidR="009A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асфальтирования, установки бордюрного камня и дренажных колодцев, во дворе дома № 2 по ул. Южная </w:t>
      </w:r>
      <w:r w:rsidR="000D62B3">
        <w:rPr>
          <w:rFonts w:ascii="Times New Roman" w:hAnsi="Times New Roman" w:cs="Times New Roman"/>
          <w:sz w:val="28"/>
          <w:szCs w:val="28"/>
        </w:rPr>
        <w:t>запланировано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катка с устройством уличного освещения.</w:t>
      </w:r>
      <w:r w:rsidR="00AB4B58" w:rsidRPr="00AB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49" w:rsidRPr="00803142" w:rsidRDefault="002D5F9F" w:rsidP="0071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8F">
        <w:rPr>
          <w:rFonts w:ascii="Times New Roman" w:hAnsi="Times New Roman" w:cs="Times New Roman"/>
          <w:sz w:val="28"/>
          <w:szCs w:val="28"/>
        </w:rPr>
        <w:t>В ходе</w:t>
      </w:r>
      <w:r w:rsidR="00385FD0" w:rsidRPr="004E7E8F">
        <w:rPr>
          <w:rFonts w:ascii="Times New Roman" w:hAnsi="Times New Roman" w:cs="Times New Roman"/>
          <w:sz w:val="28"/>
          <w:szCs w:val="28"/>
        </w:rPr>
        <w:t xml:space="preserve"> </w:t>
      </w:r>
      <w:r w:rsidR="003826B0" w:rsidRPr="004E7E8F">
        <w:rPr>
          <w:rFonts w:ascii="Times New Roman" w:hAnsi="Times New Roman" w:cs="Times New Roman"/>
          <w:sz w:val="28"/>
          <w:szCs w:val="28"/>
        </w:rPr>
        <w:t>исполнения</w:t>
      </w:r>
      <w:r w:rsidR="00385FD0" w:rsidRPr="004E7E8F">
        <w:rPr>
          <w:rFonts w:ascii="Times New Roman" w:hAnsi="Times New Roman" w:cs="Times New Roman"/>
          <w:sz w:val="28"/>
          <w:szCs w:val="28"/>
        </w:rPr>
        <w:t xml:space="preserve"> мероприятий подпрограммы «Переселение граждан из аварийного жилищного фонда, в том числе с учетом необходимости развития малоэтажного жилищного строительства на территории муниципального образования г. Белогорск» </w:t>
      </w:r>
      <w:r w:rsidR="009A47A1" w:rsidRPr="004E7E8F"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</w:t>
      </w:r>
      <w:r w:rsidR="001C1311" w:rsidRPr="004E7E8F">
        <w:rPr>
          <w:rFonts w:ascii="Times New Roman" w:hAnsi="Times New Roman" w:cs="Times New Roman"/>
          <w:sz w:val="28"/>
          <w:szCs w:val="28"/>
        </w:rPr>
        <w:t>ачественным жильем населения г.</w:t>
      </w:r>
      <w:r w:rsidR="009A47A1" w:rsidRPr="004E7E8F">
        <w:rPr>
          <w:rFonts w:ascii="Times New Roman" w:hAnsi="Times New Roman" w:cs="Times New Roman"/>
          <w:sz w:val="28"/>
          <w:szCs w:val="28"/>
        </w:rPr>
        <w:t xml:space="preserve">Белогорск на 2015-2020 годы» </w:t>
      </w:r>
      <w:r w:rsidR="00385FD0" w:rsidRPr="004E7E8F">
        <w:rPr>
          <w:rFonts w:ascii="Times New Roman" w:hAnsi="Times New Roman" w:cs="Times New Roman"/>
          <w:sz w:val="28"/>
          <w:szCs w:val="28"/>
        </w:rPr>
        <w:t>в первом полугодии 201</w:t>
      </w:r>
      <w:r w:rsidR="004E7E8F" w:rsidRPr="004E7E8F">
        <w:rPr>
          <w:rFonts w:ascii="Times New Roman" w:hAnsi="Times New Roman" w:cs="Times New Roman"/>
          <w:sz w:val="28"/>
          <w:szCs w:val="28"/>
        </w:rPr>
        <w:t>8</w:t>
      </w:r>
      <w:r w:rsidR="00385FD0" w:rsidRPr="004E7E8F">
        <w:rPr>
          <w:rFonts w:ascii="Times New Roman" w:hAnsi="Times New Roman" w:cs="Times New Roman"/>
          <w:sz w:val="28"/>
          <w:szCs w:val="28"/>
        </w:rPr>
        <w:t xml:space="preserve"> года улучш</w:t>
      </w:r>
      <w:r w:rsidR="0020403C" w:rsidRPr="004E7E8F">
        <w:rPr>
          <w:rFonts w:ascii="Times New Roman" w:hAnsi="Times New Roman" w:cs="Times New Roman"/>
          <w:sz w:val="28"/>
          <w:szCs w:val="28"/>
        </w:rPr>
        <w:t>ены</w:t>
      </w:r>
      <w:r w:rsidR="00385FD0" w:rsidRPr="004E7E8F">
        <w:rPr>
          <w:rFonts w:ascii="Times New Roman" w:hAnsi="Times New Roman" w:cs="Times New Roman"/>
          <w:sz w:val="28"/>
          <w:szCs w:val="28"/>
        </w:rPr>
        <w:t xml:space="preserve"> жилищные условия </w:t>
      </w:r>
      <w:r w:rsidR="00803142">
        <w:rPr>
          <w:rFonts w:ascii="Times New Roman" w:hAnsi="Times New Roman" w:cs="Times New Roman"/>
          <w:sz w:val="28"/>
          <w:szCs w:val="28"/>
        </w:rPr>
        <w:t>6 семей</w:t>
      </w:r>
      <w:r w:rsidR="00385FD0" w:rsidRPr="004E7E8F">
        <w:rPr>
          <w:rFonts w:ascii="Times New Roman" w:hAnsi="Times New Roman" w:cs="Times New Roman"/>
          <w:sz w:val="28"/>
          <w:szCs w:val="28"/>
        </w:rPr>
        <w:t>.</w:t>
      </w:r>
      <w:r w:rsidR="00C5663B" w:rsidRPr="004E7E8F">
        <w:rPr>
          <w:rFonts w:ascii="Times New Roman" w:hAnsi="Times New Roman" w:cs="Times New Roman"/>
          <w:sz w:val="28"/>
          <w:szCs w:val="28"/>
        </w:rPr>
        <w:t xml:space="preserve"> </w:t>
      </w:r>
      <w:r w:rsidR="001527B4" w:rsidRPr="00803142">
        <w:rPr>
          <w:rFonts w:ascii="Times New Roman" w:hAnsi="Times New Roman" w:cs="Times New Roman"/>
          <w:sz w:val="28"/>
          <w:szCs w:val="28"/>
        </w:rPr>
        <w:t>До конца</w:t>
      </w:r>
      <w:r w:rsidR="0010223E" w:rsidRPr="00803142">
        <w:rPr>
          <w:rFonts w:ascii="Times New Roman" w:hAnsi="Times New Roman" w:cs="Times New Roman"/>
          <w:sz w:val="28"/>
          <w:szCs w:val="28"/>
        </w:rPr>
        <w:t xml:space="preserve"> 2018</w:t>
      </w:r>
      <w:r w:rsidR="00DD2E04" w:rsidRPr="00803142">
        <w:rPr>
          <w:rFonts w:ascii="Times New Roman" w:hAnsi="Times New Roman" w:cs="Times New Roman"/>
          <w:sz w:val="28"/>
          <w:szCs w:val="28"/>
        </w:rPr>
        <w:t xml:space="preserve"> год</w:t>
      </w:r>
      <w:r w:rsidR="00803142" w:rsidRPr="00803142">
        <w:rPr>
          <w:rFonts w:ascii="Times New Roman" w:hAnsi="Times New Roman" w:cs="Times New Roman"/>
          <w:sz w:val="28"/>
          <w:szCs w:val="28"/>
        </w:rPr>
        <w:t>а планируется переселить ещё 197</w:t>
      </w:r>
      <w:r w:rsidR="001527B4" w:rsidRPr="00803142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DD2E04" w:rsidRPr="00803142">
        <w:rPr>
          <w:rFonts w:ascii="Times New Roman" w:hAnsi="Times New Roman" w:cs="Times New Roman"/>
          <w:sz w:val="28"/>
          <w:szCs w:val="28"/>
        </w:rPr>
        <w:t>.</w:t>
      </w:r>
    </w:p>
    <w:p w:rsidR="00C361AE" w:rsidRPr="00C26528" w:rsidRDefault="00C361AE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</w:t>
      </w:r>
    </w:p>
    <w:p w:rsidR="008A2109" w:rsidRPr="00C26528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68" w:rsidRDefault="00BA5D82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деятельности</w:t>
      </w:r>
      <w:r w:rsidR="00C0526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Белогорск </w:t>
      </w:r>
      <w:r w:rsidR="00C0526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сферы является приоритетным</w:t>
      </w:r>
      <w:r w:rsidR="00C052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7B1" w:rsidRDefault="003B37B1" w:rsidP="00211C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 развивается муниципальная система образования.</w:t>
      </w:r>
      <w:r w:rsidR="00CA7A93">
        <w:rPr>
          <w:rFonts w:ascii="Times New Roman" w:hAnsi="Times New Roman" w:cs="Times New Roman"/>
          <w:sz w:val="28"/>
          <w:szCs w:val="28"/>
        </w:rPr>
        <w:t xml:space="preserve"> </w:t>
      </w:r>
      <w:r w:rsidRPr="001A777C">
        <w:rPr>
          <w:rFonts w:ascii="Times New Roman" w:hAnsi="Times New Roman" w:cs="Times New Roman"/>
          <w:sz w:val="28"/>
          <w:szCs w:val="28"/>
        </w:rPr>
        <w:t xml:space="preserve">По состоянию на 01.09.2018 систему образования г. Белогорск представляют 8 муниципальных общеобразовательных организаций, из которых 6 реализуют образовательные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777C">
        <w:rPr>
          <w:rFonts w:ascii="Times New Roman" w:hAnsi="Times New Roman" w:cs="Times New Roman"/>
          <w:sz w:val="28"/>
          <w:szCs w:val="28"/>
        </w:rPr>
        <w:t>5 дошкольных учреждений дополнительного образования. Потребность в дошкольном образовании для детей от 3 до 7 лет удовлетворена полностью.</w:t>
      </w:r>
    </w:p>
    <w:p w:rsidR="003B37B1" w:rsidRDefault="003B37B1" w:rsidP="00211C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Прогрессивные принципы развития образовательной системы делают е</w:t>
      </w:r>
      <w:r w:rsidR="00CA7A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доступной для детей, имеющих особые образовательные потребности. Создаются условия для применения электронного и дистанционного обучения, обеспечивается поэтапное внедрение федеральных образовательных стандартов общего образования, обеспечивается объективность и прозрачность проведения государственной итоговой аттестации. </w:t>
      </w:r>
    </w:p>
    <w:p w:rsidR="00443509" w:rsidRDefault="0033181C" w:rsidP="004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F2">
        <w:rPr>
          <w:rFonts w:ascii="Times New Roman" w:hAnsi="Times New Roman" w:cs="Times New Roman"/>
          <w:sz w:val="28"/>
          <w:szCs w:val="28"/>
        </w:rPr>
        <w:lastRenderedPageBreak/>
        <w:t xml:space="preserve">Город </w:t>
      </w:r>
      <w:r w:rsidR="00FA0255" w:rsidRPr="004076F2">
        <w:rPr>
          <w:rFonts w:ascii="Times New Roman" w:hAnsi="Times New Roman" w:cs="Times New Roman"/>
          <w:sz w:val="28"/>
          <w:szCs w:val="28"/>
        </w:rPr>
        <w:t xml:space="preserve">Белогорск </w:t>
      </w:r>
      <w:r w:rsidR="003B37B1" w:rsidRPr="004076F2">
        <w:rPr>
          <w:rFonts w:ascii="Times New Roman" w:hAnsi="Times New Roman" w:cs="Times New Roman"/>
          <w:sz w:val="28"/>
          <w:szCs w:val="28"/>
        </w:rPr>
        <w:t xml:space="preserve">второй год подряд </w:t>
      </w:r>
      <w:r w:rsidR="00FA0255" w:rsidRPr="004076F2">
        <w:rPr>
          <w:rFonts w:ascii="Times New Roman" w:hAnsi="Times New Roman" w:cs="Times New Roman"/>
          <w:sz w:val="28"/>
          <w:szCs w:val="28"/>
        </w:rPr>
        <w:t>возглав</w:t>
      </w:r>
      <w:r w:rsidR="003B37B1" w:rsidRPr="004076F2">
        <w:rPr>
          <w:rFonts w:ascii="Times New Roman" w:hAnsi="Times New Roman" w:cs="Times New Roman"/>
          <w:sz w:val="28"/>
          <w:szCs w:val="28"/>
        </w:rPr>
        <w:t>ляет</w:t>
      </w:r>
      <w:r w:rsidR="00FA0255" w:rsidRPr="004076F2">
        <w:rPr>
          <w:rFonts w:ascii="Times New Roman" w:hAnsi="Times New Roman" w:cs="Times New Roman"/>
          <w:sz w:val="28"/>
          <w:szCs w:val="28"/>
        </w:rPr>
        <w:t xml:space="preserve"> рейтинг результатов государственной итоговой аттестации Амурской области. </w:t>
      </w:r>
      <w:r w:rsidR="003B37B1" w:rsidRPr="004076F2">
        <w:rPr>
          <w:rFonts w:ascii="Times New Roman" w:hAnsi="Times New Roman" w:cs="Times New Roman"/>
          <w:sz w:val="28"/>
          <w:szCs w:val="28"/>
        </w:rPr>
        <w:t>В 2018 году с</w:t>
      </w:r>
      <w:r w:rsidR="00FA0255" w:rsidRPr="004076F2">
        <w:rPr>
          <w:rFonts w:ascii="Times New Roman" w:hAnsi="Times New Roman" w:cs="Times New Roman"/>
          <w:sz w:val="28"/>
          <w:szCs w:val="28"/>
        </w:rPr>
        <w:t>редний балл ЕГЭ в городе превысил среднеобластной показатель по всем предметам.</w:t>
      </w:r>
    </w:p>
    <w:p w:rsidR="00C26528" w:rsidRDefault="00443509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цифровизации образования. В образовательном пространстве создаётся автоматизированная информационная система данных по различным направлениям деятельности. В школах № 4 и </w:t>
      </w:r>
      <w:r w:rsidR="00E46A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17 внедрён программный продукт «Умная столовая». Подготовлено техническое задание для создания нового проекта «Умный детский сад». Система позволит осуществлять полный контроль учёта питания, посещаемости, родительской платы, материальных затрат и заработной платы в дошкольной образовательной сети. </w:t>
      </w:r>
    </w:p>
    <w:p w:rsidR="0033181C" w:rsidRPr="00E75559" w:rsidRDefault="0085475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59">
        <w:rPr>
          <w:rFonts w:ascii="Times New Roman" w:hAnsi="Times New Roman" w:cs="Times New Roman"/>
          <w:sz w:val="28"/>
          <w:szCs w:val="28"/>
        </w:rPr>
        <w:t xml:space="preserve">Для обеспечения условий организации досуга населения и удовлетворения </w:t>
      </w:r>
      <w:r w:rsidR="00965121" w:rsidRPr="00E75559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E75559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E75559" w:rsidRPr="00E75559">
        <w:rPr>
          <w:rFonts w:ascii="Times New Roman" w:hAnsi="Times New Roman" w:cs="Times New Roman"/>
          <w:sz w:val="28"/>
          <w:szCs w:val="28"/>
        </w:rPr>
        <w:t xml:space="preserve"> в городском округе в 2018</w:t>
      </w:r>
      <w:r w:rsidR="00965121" w:rsidRPr="00E75559">
        <w:rPr>
          <w:rFonts w:ascii="Times New Roman" w:hAnsi="Times New Roman" w:cs="Times New Roman"/>
          <w:sz w:val="28"/>
          <w:szCs w:val="28"/>
        </w:rPr>
        <w:t xml:space="preserve"> году функционирует 10 учреждений культуры. На</w:t>
      </w:r>
      <w:r w:rsidRPr="00E75559">
        <w:rPr>
          <w:rFonts w:ascii="Times New Roman" w:hAnsi="Times New Roman" w:cs="Times New Roman"/>
          <w:sz w:val="28"/>
          <w:szCs w:val="28"/>
        </w:rPr>
        <w:t xml:space="preserve"> территории г. Белогорска действуют 3 учреждения клубного типа, 2 парка культуры и отдыха, 2 кинотеатра, библиотечная система, Белогорский краеведческий музей им. Н.Г. Ельчанинова.</w:t>
      </w:r>
    </w:p>
    <w:p w:rsidR="00673EAA" w:rsidRPr="00CE038C" w:rsidRDefault="00673EAA" w:rsidP="00D00B0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AA">
        <w:rPr>
          <w:rFonts w:ascii="Times New Roman" w:hAnsi="Times New Roman" w:cs="Times New Roman"/>
          <w:sz w:val="28"/>
          <w:szCs w:val="28"/>
        </w:rPr>
        <w:t>Одним из значимых событий 2018 года станет</w:t>
      </w:r>
      <w:r w:rsidR="00D00B0A" w:rsidRPr="00673EAA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687876">
        <w:rPr>
          <w:rFonts w:ascii="Times New Roman" w:hAnsi="Times New Roman" w:cs="Times New Roman"/>
          <w:sz w:val="28"/>
          <w:szCs w:val="28"/>
        </w:rPr>
        <w:t xml:space="preserve"> в ноябре месяце </w:t>
      </w:r>
      <w:r w:rsidR="00D00B0A" w:rsidRPr="00673EAA">
        <w:rPr>
          <w:rFonts w:ascii="Times New Roman" w:hAnsi="Times New Roman" w:cs="Times New Roman"/>
          <w:sz w:val="28"/>
          <w:szCs w:val="28"/>
        </w:rPr>
        <w:t xml:space="preserve"> </w:t>
      </w:r>
      <w:r w:rsidR="006878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изкультурно-оздоровительного комплекса </w:t>
      </w:r>
      <w:r w:rsidRPr="00673EAA">
        <w:rPr>
          <w:rFonts w:ascii="Times New Roman" w:hAnsi="Times New Roman" w:cs="Times New Roman"/>
          <w:sz w:val="28"/>
          <w:szCs w:val="28"/>
        </w:rPr>
        <w:t>им. Героя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Солнечникова</w:t>
      </w:r>
      <w:r w:rsidR="00BE3C6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>двумя бассейна</w:t>
      </w:r>
      <w:r w:rsidR="00A86AC1" w:rsidRPr="0086029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6AC1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E3C6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универсальным игровым залом 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>площадью 1,3 тыс.</w:t>
      </w:r>
      <w:r w:rsidR="00280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8A0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="00BE3C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6AC1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зал предназначен для соревнований по баскетболу, волейболу, гандболу, мини-футболу, большому и настольному теннису, гимнастике и лёгкой атлетике.</w:t>
      </w:r>
      <w:r w:rsidR="0025284F">
        <w:rPr>
          <w:rFonts w:ascii="Times New Roman" w:hAnsi="Times New Roman" w:cs="Times New Roman"/>
          <w:color w:val="000000"/>
          <w:sz w:val="28"/>
          <w:szCs w:val="28"/>
        </w:rPr>
        <w:t xml:space="preserve"> Помимо большого универсального зала, комплекс имеет три зала меньшей площади разной функциональной направленности.</w:t>
      </w:r>
      <w:r w:rsidR="00687876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на базе</w:t>
      </w:r>
      <w:r w:rsidR="00687876" w:rsidRPr="00687876">
        <w:rPr>
          <w:rFonts w:ascii="Times New Roman" w:hAnsi="Times New Roman" w:cs="Times New Roman"/>
          <w:sz w:val="28"/>
          <w:szCs w:val="28"/>
        </w:rPr>
        <w:t xml:space="preserve"> </w:t>
      </w:r>
      <w:r w:rsidR="00687876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</w:t>
      </w:r>
      <w:r w:rsidR="00687876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проведение </w:t>
      </w:r>
      <w:r w:rsidR="00B27302">
        <w:rPr>
          <w:rFonts w:ascii="Times New Roman" w:hAnsi="Times New Roman" w:cs="Times New Roman"/>
          <w:color w:val="000000"/>
          <w:sz w:val="28"/>
          <w:szCs w:val="28"/>
          <w:lang w:val="en-US"/>
        </w:rPr>
        <w:t>XXII</w:t>
      </w:r>
      <w:r w:rsidR="0068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3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7876">
        <w:rPr>
          <w:rFonts w:ascii="Times New Roman" w:hAnsi="Times New Roman" w:cs="Times New Roman"/>
          <w:color w:val="000000"/>
          <w:sz w:val="28"/>
          <w:szCs w:val="28"/>
        </w:rPr>
        <w:t>партакиады городов</w:t>
      </w:r>
      <w:r w:rsidR="00E11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876">
        <w:rPr>
          <w:rFonts w:ascii="Times New Roman" w:hAnsi="Times New Roman" w:cs="Times New Roman"/>
          <w:color w:val="000000"/>
          <w:sz w:val="28"/>
          <w:szCs w:val="28"/>
        </w:rPr>
        <w:t>Амурской области.</w:t>
      </w:r>
    </w:p>
    <w:p w:rsidR="00C05268" w:rsidRPr="000313F8" w:rsidRDefault="00965121" w:rsidP="00D00B0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F8">
        <w:rPr>
          <w:rFonts w:ascii="Times New Roman" w:hAnsi="Times New Roman" w:cs="Times New Roman"/>
          <w:sz w:val="28"/>
          <w:szCs w:val="28"/>
        </w:rPr>
        <w:t xml:space="preserve">В Белогорске </w:t>
      </w:r>
      <w:r w:rsidR="00C361AE" w:rsidRPr="000313F8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0313F8">
        <w:rPr>
          <w:rFonts w:ascii="Times New Roman" w:hAnsi="Times New Roman" w:cs="Times New Roman"/>
          <w:sz w:val="28"/>
          <w:szCs w:val="28"/>
        </w:rPr>
        <w:t xml:space="preserve"> проводится работа по утверждению здорового образа жизни населения, развитию детского спорта, созданию условий для развития физической культуры и спорта. </w:t>
      </w:r>
      <w:r w:rsidR="00C05268" w:rsidRPr="000313F8">
        <w:rPr>
          <w:rFonts w:ascii="Times New Roman" w:hAnsi="Times New Roman" w:cs="Times New Roman"/>
          <w:sz w:val="28"/>
          <w:szCs w:val="28"/>
        </w:rPr>
        <w:t xml:space="preserve">Осуществляют деятельность 3 детско-юношеские спортивные школы, 2 стадиона, 41 спортивный зал. Для горожан, желающих систематически заниматься физической культурой, организованы спортивные секции, группы спортивной направленности. </w:t>
      </w:r>
    </w:p>
    <w:p w:rsidR="00BA4C2E" w:rsidRPr="00CE038C" w:rsidRDefault="00BA4C2E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04F" w:rsidRDefault="000E004F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5B" w:rsidRDefault="00BF3C5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5B" w:rsidRDefault="00BF3C5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5B" w:rsidRDefault="00BF3C5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577" w:rsidRDefault="00F6057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577" w:rsidRDefault="00F6057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577" w:rsidRDefault="00F6057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577" w:rsidRDefault="00F6057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577" w:rsidRDefault="00F6057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5B" w:rsidRDefault="00BF3C5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5B" w:rsidRPr="00CE038C" w:rsidRDefault="00BF3C5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3C8" w:rsidRPr="00CE038C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38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F03C8" w:rsidRPr="00CE038C" w:rsidRDefault="009965CA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</w:t>
      </w:r>
      <w:r w:rsidR="00BF03C8" w:rsidRPr="00CE038C">
        <w:rPr>
          <w:rFonts w:ascii="Times New Roman" w:hAnsi="Times New Roman" w:cs="Times New Roman"/>
          <w:sz w:val="20"/>
          <w:szCs w:val="20"/>
        </w:rPr>
        <w:t xml:space="preserve">й специалист отдела </w:t>
      </w:r>
      <w:r w:rsidR="00DE62B1" w:rsidRPr="00CE038C">
        <w:rPr>
          <w:rFonts w:ascii="Times New Roman" w:hAnsi="Times New Roman" w:cs="Times New Roman"/>
          <w:sz w:val="20"/>
          <w:szCs w:val="20"/>
        </w:rPr>
        <w:t xml:space="preserve">экономического </w:t>
      </w:r>
      <w:r w:rsidR="00C26528">
        <w:rPr>
          <w:rFonts w:ascii="Times New Roman" w:hAnsi="Times New Roman" w:cs="Times New Roman"/>
          <w:sz w:val="20"/>
          <w:szCs w:val="20"/>
        </w:rPr>
        <w:t>развития</w:t>
      </w:r>
    </w:p>
    <w:p w:rsidR="0036496D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038C">
        <w:rPr>
          <w:rFonts w:ascii="Times New Roman" w:hAnsi="Times New Roman" w:cs="Times New Roman"/>
          <w:sz w:val="20"/>
          <w:szCs w:val="20"/>
        </w:rPr>
        <w:t xml:space="preserve">и </w:t>
      </w:r>
      <w:r w:rsidR="00C26528">
        <w:rPr>
          <w:rFonts w:ascii="Times New Roman" w:hAnsi="Times New Roman" w:cs="Times New Roman"/>
          <w:sz w:val="20"/>
          <w:szCs w:val="20"/>
        </w:rPr>
        <w:t>инвестиций</w:t>
      </w:r>
      <w:r w:rsidR="00DE62B1">
        <w:rPr>
          <w:rFonts w:ascii="Times New Roman" w:hAnsi="Times New Roman" w:cs="Times New Roman"/>
          <w:color w:val="000000"/>
          <w:sz w:val="20"/>
          <w:szCs w:val="20"/>
        </w:rPr>
        <w:t xml:space="preserve"> О.А. Преднекс</w:t>
      </w:r>
    </w:p>
    <w:sectPr w:rsidR="0036496D" w:rsidSect="00B80647">
      <w:foot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1C" w:rsidRDefault="0061721C" w:rsidP="00BF03C8">
      <w:pPr>
        <w:spacing w:after="0" w:line="240" w:lineRule="auto"/>
      </w:pPr>
      <w:r>
        <w:separator/>
      </w:r>
    </w:p>
  </w:endnote>
  <w:endnote w:type="continuationSeparator" w:id="1">
    <w:p w:rsidR="0061721C" w:rsidRDefault="0061721C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384"/>
    </w:sdtPr>
    <w:sdtEndPr>
      <w:rPr>
        <w:rFonts w:ascii="Times New Roman" w:hAnsi="Times New Roman" w:cs="Times New Roman"/>
        <w:sz w:val="20"/>
      </w:rPr>
    </w:sdtEndPr>
    <w:sdtContent>
      <w:p w:rsidR="00F25F79" w:rsidRPr="009E0E93" w:rsidRDefault="002C3098">
        <w:pPr>
          <w:pStyle w:val="af2"/>
          <w:jc w:val="center"/>
          <w:rPr>
            <w:rFonts w:ascii="Times New Roman" w:hAnsi="Times New Roman" w:cs="Times New Roman"/>
            <w:sz w:val="20"/>
          </w:rPr>
        </w:pPr>
        <w:r w:rsidRPr="009E0E93">
          <w:rPr>
            <w:rFonts w:ascii="Times New Roman" w:hAnsi="Times New Roman" w:cs="Times New Roman"/>
            <w:sz w:val="20"/>
          </w:rPr>
          <w:fldChar w:fldCharType="begin"/>
        </w:r>
        <w:r w:rsidR="00F25F79" w:rsidRPr="009E0E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E0E93">
          <w:rPr>
            <w:rFonts w:ascii="Times New Roman" w:hAnsi="Times New Roman" w:cs="Times New Roman"/>
            <w:sz w:val="20"/>
          </w:rPr>
          <w:fldChar w:fldCharType="separate"/>
        </w:r>
        <w:r w:rsidR="009A770A">
          <w:rPr>
            <w:rFonts w:ascii="Times New Roman" w:hAnsi="Times New Roman" w:cs="Times New Roman"/>
            <w:noProof/>
            <w:sz w:val="20"/>
          </w:rPr>
          <w:t>1</w:t>
        </w:r>
        <w:r w:rsidRPr="009E0E9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25F79" w:rsidRDefault="00F25F7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1C" w:rsidRDefault="0061721C" w:rsidP="00BF03C8">
      <w:pPr>
        <w:spacing w:after="0" w:line="240" w:lineRule="auto"/>
      </w:pPr>
      <w:r>
        <w:separator/>
      </w:r>
    </w:p>
  </w:footnote>
  <w:footnote w:type="continuationSeparator" w:id="1">
    <w:p w:rsidR="0061721C" w:rsidRDefault="0061721C" w:rsidP="00BF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1A1A74"/>
    <w:multiLevelType w:val="hybridMultilevel"/>
    <w:tmpl w:val="05A6FC16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56174A1"/>
    <w:multiLevelType w:val="hybridMultilevel"/>
    <w:tmpl w:val="2DFEB8DE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7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13"/>
  </w:num>
  <w:num w:numId="16">
    <w:abstractNumId w:val="7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F5E"/>
    <w:rsid w:val="0000417B"/>
    <w:rsid w:val="00005EE7"/>
    <w:rsid w:val="000063AE"/>
    <w:rsid w:val="00011EC7"/>
    <w:rsid w:val="000142A4"/>
    <w:rsid w:val="0001528D"/>
    <w:rsid w:val="00015974"/>
    <w:rsid w:val="00016950"/>
    <w:rsid w:val="00020042"/>
    <w:rsid w:val="0002077A"/>
    <w:rsid w:val="00023147"/>
    <w:rsid w:val="0002794A"/>
    <w:rsid w:val="00027AFD"/>
    <w:rsid w:val="00027BFB"/>
    <w:rsid w:val="000313F8"/>
    <w:rsid w:val="00033BB6"/>
    <w:rsid w:val="00036762"/>
    <w:rsid w:val="000379F9"/>
    <w:rsid w:val="00042CE3"/>
    <w:rsid w:val="000454A9"/>
    <w:rsid w:val="00046739"/>
    <w:rsid w:val="0004772D"/>
    <w:rsid w:val="00047952"/>
    <w:rsid w:val="000501C9"/>
    <w:rsid w:val="00051952"/>
    <w:rsid w:val="000527EE"/>
    <w:rsid w:val="0005405B"/>
    <w:rsid w:val="0006015E"/>
    <w:rsid w:val="00060EFE"/>
    <w:rsid w:val="00060F16"/>
    <w:rsid w:val="00065825"/>
    <w:rsid w:val="000714C8"/>
    <w:rsid w:val="00073202"/>
    <w:rsid w:val="00074C99"/>
    <w:rsid w:val="000766E5"/>
    <w:rsid w:val="00080010"/>
    <w:rsid w:val="000808E1"/>
    <w:rsid w:val="0008167D"/>
    <w:rsid w:val="00081B21"/>
    <w:rsid w:val="00082BF1"/>
    <w:rsid w:val="000833CF"/>
    <w:rsid w:val="00083B21"/>
    <w:rsid w:val="00085EF4"/>
    <w:rsid w:val="000871EB"/>
    <w:rsid w:val="0008728C"/>
    <w:rsid w:val="000878E0"/>
    <w:rsid w:val="00092F31"/>
    <w:rsid w:val="00096E64"/>
    <w:rsid w:val="000A010A"/>
    <w:rsid w:val="000A0E71"/>
    <w:rsid w:val="000A1F78"/>
    <w:rsid w:val="000A250F"/>
    <w:rsid w:val="000A2F29"/>
    <w:rsid w:val="000A505F"/>
    <w:rsid w:val="000A5C43"/>
    <w:rsid w:val="000A61E8"/>
    <w:rsid w:val="000A752C"/>
    <w:rsid w:val="000A7E84"/>
    <w:rsid w:val="000B1FBA"/>
    <w:rsid w:val="000B36AB"/>
    <w:rsid w:val="000B441F"/>
    <w:rsid w:val="000B4849"/>
    <w:rsid w:val="000B4D7B"/>
    <w:rsid w:val="000B4E6C"/>
    <w:rsid w:val="000C4319"/>
    <w:rsid w:val="000C5DED"/>
    <w:rsid w:val="000C7C69"/>
    <w:rsid w:val="000C7EE3"/>
    <w:rsid w:val="000C7F6A"/>
    <w:rsid w:val="000D0984"/>
    <w:rsid w:val="000D1890"/>
    <w:rsid w:val="000D1D1C"/>
    <w:rsid w:val="000D2DD1"/>
    <w:rsid w:val="000D62B3"/>
    <w:rsid w:val="000D6351"/>
    <w:rsid w:val="000D6C13"/>
    <w:rsid w:val="000D71D6"/>
    <w:rsid w:val="000D7A1E"/>
    <w:rsid w:val="000E004F"/>
    <w:rsid w:val="000E0C6E"/>
    <w:rsid w:val="000E3CE1"/>
    <w:rsid w:val="000E4988"/>
    <w:rsid w:val="000E70FF"/>
    <w:rsid w:val="000F0B91"/>
    <w:rsid w:val="000F22E3"/>
    <w:rsid w:val="000F25F2"/>
    <w:rsid w:val="000F2965"/>
    <w:rsid w:val="000F3892"/>
    <w:rsid w:val="000F5397"/>
    <w:rsid w:val="000F5C42"/>
    <w:rsid w:val="000F5C96"/>
    <w:rsid w:val="000F75C2"/>
    <w:rsid w:val="00100297"/>
    <w:rsid w:val="00100C50"/>
    <w:rsid w:val="00101CDE"/>
    <w:rsid w:val="0010223E"/>
    <w:rsid w:val="00102451"/>
    <w:rsid w:val="00103BD4"/>
    <w:rsid w:val="00106EC4"/>
    <w:rsid w:val="0011080B"/>
    <w:rsid w:val="0011377E"/>
    <w:rsid w:val="00115882"/>
    <w:rsid w:val="00120580"/>
    <w:rsid w:val="001223DC"/>
    <w:rsid w:val="001232DC"/>
    <w:rsid w:val="001250D0"/>
    <w:rsid w:val="0012578C"/>
    <w:rsid w:val="00125C7E"/>
    <w:rsid w:val="001302C5"/>
    <w:rsid w:val="00130C44"/>
    <w:rsid w:val="001320A5"/>
    <w:rsid w:val="001330CA"/>
    <w:rsid w:val="00134EFA"/>
    <w:rsid w:val="00136A2E"/>
    <w:rsid w:val="00140607"/>
    <w:rsid w:val="00141EFB"/>
    <w:rsid w:val="0014233B"/>
    <w:rsid w:val="0014299F"/>
    <w:rsid w:val="00142D38"/>
    <w:rsid w:val="00143A17"/>
    <w:rsid w:val="001451C3"/>
    <w:rsid w:val="001452AD"/>
    <w:rsid w:val="001458E7"/>
    <w:rsid w:val="00147282"/>
    <w:rsid w:val="001473E2"/>
    <w:rsid w:val="00147F89"/>
    <w:rsid w:val="00151F06"/>
    <w:rsid w:val="001527B4"/>
    <w:rsid w:val="00157050"/>
    <w:rsid w:val="00157117"/>
    <w:rsid w:val="0015797B"/>
    <w:rsid w:val="00157B4B"/>
    <w:rsid w:val="00160E2C"/>
    <w:rsid w:val="0016323C"/>
    <w:rsid w:val="00164DBD"/>
    <w:rsid w:val="001650DB"/>
    <w:rsid w:val="00165B54"/>
    <w:rsid w:val="00167456"/>
    <w:rsid w:val="00167888"/>
    <w:rsid w:val="001678B3"/>
    <w:rsid w:val="00170655"/>
    <w:rsid w:val="001747C3"/>
    <w:rsid w:val="00176696"/>
    <w:rsid w:val="00176AE2"/>
    <w:rsid w:val="00176E98"/>
    <w:rsid w:val="0017781E"/>
    <w:rsid w:val="00181850"/>
    <w:rsid w:val="00181CDE"/>
    <w:rsid w:val="0018340F"/>
    <w:rsid w:val="00184228"/>
    <w:rsid w:val="00184D95"/>
    <w:rsid w:val="00184DBA"/>
    <w:rsid w:val="0018536B"/>
    <w:rsid w:val="00190650"/>
    <w:rsid w:val="0019143A"/>
    <w:rsid w:val="00191D83"/>
    <w:rsid w:val="00191EF2"/>
    <w:rsid w:val="00192EAB"/>
    <w:rsid w:val="001935EC"/>
    <w:rsid w:val="00193C2E"/>
    <w:rsid w:val="001955DF"/>
    <w:rsid w:val="001959D9"/>
    <w:rsid w:val="001979C9"/>
    <w:rsid w:val="001A040B"/>
    <w:rsid w:val="001A1F5E"/>
    <w:rsid w:val="001A2584"/>
    <w:rsid w:val="001A777C"/>
    <w:rsid w:val="001A7A78"/>
    <w:rsid w:val="001B081E"/>
    <w:rsid w:val="001B1920"/>
    <w:rsid w:val="001B1F85"/>
    <w:rsid w:val="001B2C7F"/>
    <w:rsid w:val="001B443C"/>
    <w:rsid w:val="001B4E83"/>
    <w:rsid w:val="001B4ECD"/>
    <w:rsid w:val="001B5CD6"/>
    <w:rsid w:val="001B69C5"/>
    <w:rsid w:val="001C0425"/>
    <w:rsid w:val="001C1311"/>
    <w:rsid w:val="001C423C"/>
    <w:rsid w:val="001C483F"/>
    <w:rsid w:val="001C5AE4"/>
    <w:rsid w:val="001C67D2"/>
    <w:rsid w:val="001C71DA"/>
    <w:rsid w:val="001D0334"/>
    <w:rsid w:val="001D0D51"/>
    <w:rsid w:val="001D3A48"/>
    <w:rsid w:val="001D4815"/>
    <w:rsid w:val="001D4B01"/>
    <w:rsid w:val="001D4D64"/>
    <w:rsid w:val="001D6108"/>
    <w:rsid w:val="001D6479"/>
    <w:rsid w:val="001E013C"/>
    <w:rsid w:val="001E0D33"/>
    <w:rsid w:val="001E16D6"/>
    <w:rsid w:val="001E2E27"/>
    <w:rsid w:val="001E7235"/>
    <w:rsid w:val="001F27EC"/>
    <w:rsid w:val="001F2C6A"/>
    <w:rsid w:val="001F32EE"/>
    <w:rsid w:val="001F4617"/>
    <w:rsid w:val="001F77AE"/>
    <w:rsid w:val="001F7F70"/>
    <w:rsid w:val="00201FA0"/>
    <w:rsid w:val="0020247E"/>
    <w:rsid w:val="0020403C"/>
    <w:rsid w:val="00205C60"/>
    <w:rsid w:val="00205FB9"/>
    <w:rsid w:val="00211CDF"/>
    <w:rsid w:val="00212940"/>
    <w:rsid w:val="00213991"/>
    <w:rsid w:val="002141F9"/>
    <w:rsid w:val="0021673C"/>
    <w:rsid w:val="0021712E"/>
    <w:rsid w:val="0022028C"/>
    <w:rsid w:val="00220DAF"/>
    <w:rsid w:val="002222D4"/>
    <w:rsid w:val="0022232B"/>
    <w:rsid w:val="0022250D"/>
    <w:rsid w:val="00224C1B"/>
    <w:rsid w:val="0022555C"/>
    <w:rsid w:val="00227307"/>
    <w:rsid w:val="00227D1C"/>
    <w:rsid w:val="00232074"/>
    <w:rsid w:val="0023437A"/>
    <w:rsid w:val="00234C92"/>
    <w:rsid w:val="00235A11"/>
    <w:rsid w:val="00235A70"/>
    <w:rsid w:val="0023734D"/>
    <w:rsid w:val="002418CB"/>
    <w:rsid w:val="00242CD2"/>
    <w:rsid w:val="0024341A"/>
    <w:rsid w:val="00245935"/>
    <w:rsid w:val="00245F25"/>
    <w:rsid w:val="00245F60"/>
    <w:rsid w:val="00246CFB"/>
    <w:rsid w:val="00250EBC"/>
    <w:rsid w:val="00251AB4"/>
    <w:rsid w:val="00251ECD"/>
    <w:rsid w:val="00251FA3"/>
    <w:rsid w:val="0025284F"/>
    <w:rsid w:val="002554AE"/>
    <w:rsid w:val="00262082"/>
    <w:rsid w:val="0026214F"/>
    <w:rsid w:val="002628AD"/>
    <w:rsid w:val="00262B9F"/>
    <w:rsid w:val="00265FEF"/>
    <w:rsid w:val="002662F3"/>
    <w:rsid w:val="00267C89"/>
    <w:rsid w:val="00273CDC"/>
    <w:rsid w:val="0027585A"/>
    <w:rsid w:val="0027633A"/>
    <w:rsid w:val="0027714C"/>
    <w:rsid w:val="00280606"/>
    <w:rsid w:val="002809EA"/>
    <w:rsid w:val="00280A17"/>
    <w:rsid w:val="00280EC8"/>
    <w:rsid w:val="0028173B"/>
    <w:rsid w:val="0028184A"/>
    <w:rsid w:val="00282326"/>
    <w:rsid w:val="002838DB"/>
    <w:rsid w:val="00286D44"/>
    <w:rsid w:val="00290E37"/>
    <w:rsid w:val="00291E61"/>
    <w:rsid w:val="002923E9"/>
    <w:rsid w:val="00293947"/>
    <w:rsid w:val="00293FCB"/>
    <w:rsid w:val="0029491F"/>
    <w:rsid w:val="00297E87"/>
    <w:rsid w:val="002A062A"/>
    <w:rsid w:val="002A0B35"/>
    <w:rsid w:val="002A3027"/>
    <w:rsid w:val="002A323F"/>
    <w:rsid w:val="002A47B6"/>
    <w:rsid w:val="002A6794"/>
    <w:rsid w:val="002A690B"/>
    <w:rsid w:val="002B0D5B"/>
    <w:rsid w:val="002B1084"/>
    <w:rsid w:val="002B1466"/>
    <w:rsid w:val="002B33C4"/>
    <w:rsid w:val="002B36C8"/>
    <w:rsid w:val="002B5D3F"/>
    <w:rsid w:val="002B6076"/>
    <w:rsid w:val="002B64FA"/>
    <w:rsid w:val="002C00BE"/>
    <w:rsid w:val="002C14A5"/>
    <w:rsid w:val="002C1C7C"/>
    <w:rsid w:val="002C3098"/>
    <w:rsid w:val="002C5628"/>
    <w:rsid w:val="002D0EC4"/>
    <w:rsid w:val="002D144E"/>
    <w:rsid w:val="002D1FAE"/>
    <w:rsid w:val="002D25A8"/>
    <w:rsid w:val="002D36BC"/>
    <w:rsid w:val="002D4F3F"/>
    <w:rsid w:val="002D5F9F"/>
    <w:rsid w:val="002E07D9"/>
    <w:rsid w:val="002E0C01"/>
    <w:rsid w:val="002E2BD1"/>
    <w:rsid w:val="002E43E1"/>
    <w:rsid w:val="002E580D"/>
    <w:rsid w:val="002E60F8"/>
    <w:rsid w:val="002E6FD6"/>
    <w:rsid w:val="002F04B6"/>
    <w:rsid w:val="002F0E33"/>
    <w:rsid w:val="002F18F7"/>
    <w:rsid w:val="002F1FFE"/>
    <w:rsid w:val="002F44E6"/>
    <w:rsid w:val="002F549D"/>
    <w:rsid w:val="002F5E96"/>
    <w:rsid w:val="002F6346"/>
    <w:rsid w:val="003003CF"/>
    <w:rsid w:val="003006F2"/>
    <w:rsid w:val="0030101A"/>
    <w:rsid w:val="003017EB"/>
    <w:rsid w:val="00303696"/>
    <w:rsid w:val="00303EEF"/>
    <w:rsid w:val="00305701"/>
    <w:rsid w:val="003068D3"/>
    <w:rsid w:val="00310829"/>
    <w:rsid w:val="0031231D"/>
    <w:rsid w:val="00315F06"/>
    <w:rsid w:val="003176BB"/>
    <w:rsid w:val="00317E02"/>
    <w:rsid w:val="00320042"/>
    <w:rsid w:val="003224A9"/>
    <w:rsid w:val="00324578"/>
    <w:rsid w:val="00326037"/>
    <w:rsid w:val="00330A97"/>
    <w:rsid w:val="00331350"/>
    <w:rsid w:val="0033181C"/>
    <w:rsid w:val="00331EED"/>
    <w:rsid w:val="0033369B"/>
    <w:rsid w:val="0033433A"/>
    <w:rsid w:val="0033452D"/>
    <w:rsid w:val="003346AD"/>
    <w:rsid w:val="00335849"/>
    <w:rsid w:val="00343C6C"/>
    <w:rsid w:val="0034518D"/>
    <w:rsid w:val="0034569D"/>
    <w:rsid w:val="00346017"/>
    <w:rsid w:val="003467B0"/>
    <w:rsid w:val="0035149A"/>
    <w:rsid w:val="00352A78"/>
    <w:rsid w:val="00353D84"/>
    <w:rsid w:val="00354C5E"/>
    <w:rsid w:val="00357961"/>
    <w:rsid w:val="00357B69"/>
    <w:rsid w:val="00362A69"/>
    <w:rsid w:val="0036496D"/>
    <w:rsid w:val="00365384"/>
    <w:rsid w:val="003709CE"/>
    <w:rsid w:val="00371D88"/>
    <w:rsid w:val="00372731"/>
    <w:rsid w:val="0037420D"/>
    <w:rsid w:val="00374927"/>
    <w:rsid w:val="0037665E"/>
    <w:rsid w:val="00376764"/>
    <w:rsid w:val="00376794"/>
    <w:rsid w:val="003800C5"/>
    <w:rsid w:val="003826B0"/>
    <w:rsid w:val="00382CA4"/>
    <w:rsid w:val="00385FD0"/>
    <w:rsid w:val="003862BA"/>
    <w:rsid w:val="00386664"/>
    <w:rsid w:val="00386A06"/>
    <w:rsid w:val="00387139"/>
    <w:rsid w:val="00387A8C"/>
    <w:rsid w:val="00392DC7"/>
    <w:rsid w:val="00397F3E"/>
    <w:rsid w:val="003A0CA4"/>
    <w:rsid w:val="003A18B6"/>
    <w:rsid w:val="003A3464"/>
    <w:rsid w:val="003A3B76"/>
    <w:rsid w:val="003A3E20"/>
    <w:rsid w:val="003A414D"/>
    <w:rsid w:val="003B1AF7"/>
    <w:rsid w:val="003B35B2"/>
    <w:rsid w:val="003B37B1"/>
    <w:rsid w:val="003B3C02"/>
    <w:rsid w:val="003B3E68"/>
    <w:rsid w:val="003B422C"/>
    <w:rsid w:val="003B510A"/>
    <w:rsid w:val="003B56FC"/>
    <w:rsid w:val="003B58D6"/>
    <w:rsid w:val="003C1D6A"/>
    <w:rsid w:val="003C2EB7"/>
    <w:rsid w:val="003C4961"/>
    <w:rsid w:val="003C7E97"/>
    <w:rsid w:val="003C7F90"/>
    <w:rsid w:val="003D1970"/>
    <w:rsid w:val="003D347E"/>
    <w:rsid w:val="003D4B1B"/>
    <w:rsid w:val="003D7954"/>
    <w:rsid w:val="003D7D43"/>
    <w:rsid w:val="003E1C51"/>
    <w:rsid w:val="003E1CEA"/>
    <w:rsid w:val="003E3969"/>
    <w:rsid w:val="003E3CCE"/>
    <w:rsid w:val="003E443F"/>
    <w:rsid w:val="003E5671"/>
    <w:rsid w:val="003E6DD4"/>
    <w:rsid w:val="003F288B"/>
    <w:rsid w:val="003F38AC"/>
    <w:rsid w:val="003F7348"/>
    <w:rsid w:val="003F7A3C"/>
    <w:rsid w:val="00404390"/>
    <w:rsid w:val="0040492C"/>
    <w:rsid w:val="00404957"/>
    <w:rsid w:val="00404DDC"/>
    <w:rsid w:val="00405602"/>
    <w:rsid w:val="0040563B"/>
    <w:rsid w:val="004059F1"/>
    <w:rsid w:val="00406154"/>
    <w:rsid w:val="004061ED"/>
    <w:rsid w:val="004076F2"/>
    <w:rsid w:val="00411F64"/>
    <w:rsid w:val="0041234A"/>
    <w:rsid w:val="00412699"/>
    <w:rsid w:val="00412C68"/>
    <w:rsid w:val="00415949"/>
    <w:rsid w:val="00417C7D"/>
    <w:rsid w:val="0042010F"/>
    <w:rsid w:val="00420172"/>
    <w:rsid w:val="00421315"/>
    <w:rsid w:val="00421365"/>
    <w:rsid w:val="00421ADA"/>
    <w:rsid w:val="00421E6E"/>
    <w:rsid w:val="004237B5"/>
    <w:rsid w:val="00424248"/>
    <w:rsid w:val="0042627C"/>
    <w:rsid w:val="00427762"/>
    <w:rsid w:val="0043031A"/>
    <w:rsid w:val="0043163F"/>
    <w:rsid w:val="00431A6F"/>
    <w:rsid w:val="0043221C"/>
    <w:rsid w:val="00433A42"/>
    <w:rsid w:val="00435F68"/>
    <w:rsid w:val="0043743C"/>
    <w:rsid w:val="00437A40"/>
    <w:rsid w:val="00441ABB"/>
    <w:rsid w:val="00443509"/>
    <w:rsid w:val="00443B0D"/>
    <w:rsid w:val="0044685A"/>
    <w:rsid w:val="00452528"/>
    <w:rsid w:val="004525ED"/>
    <w:rsid w:val="00453AB6"/>
    <w:rsid w:val="00453BC2"/>
    <w:rsid w:val="00456874"/>
    <w:rsid w:val="00457096"/>
    <w:rsid w:val="004575CB"/>
    <w:rsid w:val="00457D65"/>
    <w:rsid w:val="00460168"/>
    <w:rsid w:val="00462417"/>
    <w:rsid w:val="00464EB5"/>
    <w:rsid w:val="00466350"/>
    <w:rsid w:val="00466CBF"/>
    <w:rsid w:val="004671C1"/>
    <w:rsid w:val="00467AC3"/>
    <w:rsid w:val="0047052C"/>
    <w:rsid w:val="004708E1"/>
    <w:rsid w:val="00471A4E"/>
    <w:rsid w:val="0047413E"/>
    <w:rsid w:val="004754C8"/>
    <w:rsid w:val="00476D27"/>
    <w:rsid w:val="004802CC"/>
    <w:rsid w:val="00483C7F"/>
    <w:rsid w:val="0048497F"/>
    <w:rsid w:val="0048514E"/>
    <w:rsid w:val="004868CC"/>
    <w:rsid w:val="00486E9D"/>
    <w:rsid w:val="00487B2B"/>
    <w:rsid w:val="00491060"/>
    <w:rsid w:val="00491155"/>
    <w:rsid w:val="004929DB"/>
    <w:rsid w:val="00492B38"/>
    <w:rsid w:val="00493891"/>
    <w:rsid w:val="0049565A"/>
    <w:rsid w:val="00497BE8"/>
    <w:rsid w:val="004A15E6"/>
    <w:rsid w:val="004A2067"/>
    <w:rsid w:val="004A2292"/>
    <w:rsid w:val="004A28D8"/>
    <w:rsid w:val="004A3D70"/>
    <w:rsid w:val="004A4C0B"/>
    <w:rsid w:val="004A568E"/>
    <w:rsid w:val="004A707F"/>
    <w:rsid w:val="004A7220"/>
    <w:rsid w:val="004A7B26"/>
    <w:rsid w:val="004B01A8"/>
    <w:rsid w:val="004B02DB"/>
    <w:rsid w:val="004B03D4"/>
    <w:rsid w:val="004B0704"/>
    <w:rsid w:val="004B07CE"/>
    <w:rsid w:val="004B141C"/>
    <w:rsid w:val="004B18F4"/>
    <w:rsid w:val="004B21BC"/>
    <w:rsid w:val="004B2A51"/>
    <w:rsid w:val="004B5B2E"/>
    <w:rsid w:val="004B6E10"/>
    <w:rsid w:val="004C0E79"/>
    <w:rsid w:val="004C184E"/>
    <w:rsid w:val="004C18DD"/>
    <w:rsid w:val="004C2302"/>
    <w:rsid w:val="004C2B61"/>
    <w:rsid w:val="004C2B83"/>
    <w:rsid w:val="004C2DBC"/>
    <w:rsid w:val="004C2E68"/>
    <w:rsid w:val="004C3AFA"/>
    <w:rsid w:val="004C4BD7"/>
    <w:rsid w:val="004C5809"/>
    <w:rsid w:val="004C5B98"/>
    <w:rsid w:val="004C6041"/>
    <w:rsid w:val="004C6665"/>
    <w:rsid w:val="004D19C1"/>
    <w:rsid w:val="004D23FE"/>
    <w:rsid w:val="004D2506"/>
    <w:rsid w:val="004D3179"/>
    <w:rsid w:val="004D4678"/>
    <w:rsid w:val="004D5157"/>
    <w:rsid w:val="004D5F8A"/>
    <w:rsid w:val="004D7EB2"/>
    <w:rsid w:val="004E0280"/>
    <w:rsid w:val="004E0C9C"/>
    <w:rsid w:val="004E2A21"/>
    <w:rsid w:val="004E5352"/>
    <w:rsid w:val="004E587C"/>
    <w:rsid w:val="004E7AD2"/>
    <w:rsid w:val="004E7E8F"/>
    <w:rsid w:val="004F1CF5"/>
    <w:rsid w:val="004F1FD9"/>
    <w:rsid w:val="004F297C"/>
    <w:rsid w:val="004F3801"/>
    <w:rsid w:val="004F6036"/>
    <w:rsid w:val="004F6CA1"/>
    <w:rsid w:val="004F7208"/>
    <w:rsid w:val="00500205"/>
    <w:rsid w:val="00500C5C"/>
    <w:rsid w:val="00501EF3"/>
    <w:rsid w:val="005049CA"/>
    <w:rsid w:val="00504F71"/>
    <w:rsid w:val="00506E96"/>
    <w:rsid w:val="00507AA1"/>
    <w:rsid w:val="00510E00"/>
    <w:rsid w:val="00511292"/>
    <w:rsid w:val="005127C1"/>
    <w:rsid w:val="00513809"/>
    <w:rsid w:val="00513974"/>
    <w:rsid w:val="00513F7E"/>
    <w:rsid w:val="00516023"/>
    <w:rsid w:val="005202EC"/>
    <w:rsid w:val="00520C54"/>
    <w:rsid w:val="00522A57"/>
    <w:rsid w:val="005234D9"/>
    <w:rsid w:val="005237EA"/>
    <w:rsid w:val="00524B1B"/>
    <w:rsid w:val="00525495"/>
    <w:rsid w:val="00527D47"/>
    <w:rsid w:val="00530608"/>
    <w:rsid w:val="005318CA"/>
    <w:rsid w:val="00531C63"/>
    <w:rsid w:val="00531F4A"/>
    <w:rsid w:val="005325EB"/>
    <w:rsid w:val="00540B68"/>
    <w:rsid w:val="00541012"/>
    <w:rsid w:val="005422B8"/>
    <w:rsid w:val="005503D9"/>
    <w:rsid w:val="00552077"/>
    <w:rsid w:val="0055296A"/>
    <w:rsid w:val="00553EDC"/>
    <w:rsid w:val="00554C34"/>
    <w:rsid w:val="005551A3"/>
    <w:rsid w:val="00557128"/>
    <w:rsid w:val="00560C21"/>
    <w:rsid w:val="00565663"/>
    <w:rsid w:val="005671BE"/>
    <w:rsid w:val="00570E47"/>
    <w:rsid w:val="00571187"/>
    <w:rsid w:val="00573202"/>
    <w:rsid w:val="00574291"/>
    <w:rsid w:val="0057481F"/>
    <w:rsid w:val="00574AAC"/>
    <w:rsid w:val="00575E0A"/>
    <w:rsid w:val="00577C61"/>
    <w:rsid w:val="0058102A"/>
    <w:rsid w:val="00581C50"/>
    <w:rsid w:val="00584A4C"/>
    <w:rsid w:val="0059089D"/>
    <w:rsid w:val="00590C0F"/>
    <w:rsid w:val="00592D71"/>
    <w:rsid w:val="005947D7"/>
    <w:rsid w:val="00596C17"/>
    <w:rsid w:val="00596D87"/>
    <w:rsid w:val="00596D95"/>
    <w:rsid w:val="005A0D53"/>
    <w:rsid w:val="005A12E3"/>
    <w:rsid w:val="005A1E9A"/>
    <w:rsid w:val="005A1F05"/>
    <w:rsid w:val="005A298B"/>
    <w:rsid w:val="005A5D4C"/>
    <w:rsid w:val="005A6D3B"/>
    <w:rsid w:val="005A71AE"/>
    <w:rsid w:val="005B0BEE"/>
    <w:rsid w:val="005B106F"/>
    <w:rsid w:val="005B1096"/>
    <w:rsid w:val="005B200C"/>
    <w:rsid w:val="005B5267"/>
    <w:rsid w:val="005B5C2F"/>
    <w:rsid w:val="005B743D"/>
    <w:rsid w:val="005C224D"/>
    <w:rsid w:val="005C31D8"/>
    <w:rsid w:val="005C3441"/>
    <w:rsid w:val="005C5BD3"/>
    <w:rsid w:val="005D31D1"/>
    <w:rsid w:val="005D4521"/>
    <w:rsid w:val="005D4CB3"/>
    <w:rsid w:val="005D4F65"/>
    <w:rsid w:val="005D56BF"/>
    <w:rsid w:val="005D60A4"/>
    <w:rsid w:val="005E0DCA"/>
    <w:rsid w:val="005E15B7"/>
    <w:rsid w:val="005E1DC4"/>
    <w:rsid w:val="005E23F2"/>
    <w:rsid w:val="005E3983"/>
    <w:rsid w:val="005E3C8A"/>
    <w:rsid w:val="005E4C81"/>
    <w:rsid w:val="005E65D8"/>
    <w:rsid w:val="005F0A13"/>
    <w:rsid w:val="005F14B9"/>
    <w:rsid w:val="005F256F"/>
    <w:rsid w:val="005F2D7E"/>
    <w:rsid w:val="005F4C5F"/>
    <w:rsid w:val="005F63FF"/>
    <w:rsid w:val="006006BF"/>
    <w:rsid w:val="006016B0"/>
    <w:rsid w:val="006029A5"/>
    <w:rsid w:val="0060394D"/>
    <w:rsid w:val="006068ED"/>
    <w:rsid w:val="00606DDE"/>
    <w:rsid w:val="00607659"/>
    <w:rsid w:val="00607774"/>
    <w:rsid w:val="006111DA"/>
    <w:rsid w:val="00611A9E"/>
    <w:rsid w:val="00612228"/>
    <w:rsid w:val="006127E4"/>
    <w:rsid w:val="006167E1"/>
    <w:rsid w:val="0061721C"/>
    <w:rsid w:val="006209B3"/>
    <w:rsid w:val="00622750"/>
    <w:rsid w:val="00624753"/>
    <w:rsid w:val="00624B76"/>
    <w:rsid w:val="00625BBF"/>
    <w:rsid w:val="006276F6"/>
    <w:rsid w:val="00631C31"/>
    <w:rsid w:val="00632665"/>
    <w:rsid w:val="00633418"/>
    <w:rsid w:val="0063385E"/>
    <w:rsid w:val="00633BB0"/>
    <w:rsid w:val="00633C7D"/>
    <w:rsid w:val="006340E7"/>
    <w:rsid w:val="00634CB7"/>
    <w:rsid w:val="00634F4D"/>
    <w:rsid w:val="00635801"/>
    <w:rsid w:val="00635BF9"/>
    <w:rsid w:val="00636006"/>
    <w:rsid w:val="00636218"/>
    <w:rsid w:val="00640BBD"/>
    <w:rsid w:val="0064500B"/>
    <w:rsid w:val="00650E8E"/>
    <w:rsid w:val="00651EC8"/>
    <w:rsid w:val="006563C9"/>
    <w:rsid w:val="00656641"/>
    <w:rsid w:val="00656AFF"/>
    <w:rsid w:val="0066315A"/>
    <w:rsid w:val="00664CEE"/>
    <w:rsid w:val="00664D77"/>
    <w:rsid w:val="00664EE3"/>
    <w:rsid w:val="00665A17"/>
    <w:rsid w:val="00665BAF"/>
    <w:rsid w:val="00666BC1"/>
    <w:rsid w:val="00667113"/>
    <w:rsid w:val="006679B0"/>
    <w:rsid w:val="00672369"/>
    <w:rsid w:val="006725A7"/>
    <w:rsid w:val="00672CE7"/>
    <w:rsid w:val="00673EAA"/>
    <w:rsid w:val="0067517A"/>
    <w:rsid w:val="00675CC5"/>
    <w:rsid w:val="00675D93"/>
    <w:rsid w:val="00675F89"/>
    <w:rsid w:val="00680F37"/>
    <w:rsid w:val="006826B0"/>
    <w:rsid w:val="006875E6"/>
    <w:rsid w:val="00687876"/>
    <w:rsid w:val="006924C5"/>
    <w:rsid w:val="0069272F"/>
    <w:rsid w:val="006934B3"/>
    <w:rsid w:val="00693A1D"/>
    <w:rsid w:val="00693A60"/>
    <w:rsid w:val="00693F07"/>
    <w:rsid w:val="006946D0"/>
    <w:rsid w:val="00695321"/>
    <w:rsid w:val="00695928"/>
    <w:rsid w:val="006A24C4"/>
    <w:rsid w:val="006A2B46"/>
    <w:rsid w:val="006A2E6F"/>
    <w:rsid w:val="006A3189"/>
    <w:rsid w:val="006A3316"/>
    <w:rsid w:val="006A369D"/>
    <w:rsid w:val="006A3C0E"/>
    <w:rsid w:val="006A4AD5"/>
    <w:rsid w:val="006A50E4"/>
    <w:rsid w:val="006B3ADD"/>
    <w:rsid w:val="006B4134"/>
    <w:rsid w:val="006B64DF"/>
    <w:rsid w:val="006B66B5"/>
    <w:rsid w:val="006C2D48"/>
    <w:rsid w:val="006C3D28"/>
    <w:rsid w:val="006C4A71"/>
    <w:rsid w:val="006C6154"/>
    <w:rsid w:val="006C6BDB"/>
    <w:rsid w:val="006C727A"/>
    <w:rsid w:val="006D0CA0"/>
    <w:rsid w:val="006D1FA6"/>
    <w:rsid w:val="006D21FE"/>
    <w:rsid w:val="006D28EC"/>
    <w:rsid w:val="006D5F26"/>
    <w:rsid w:val="006D6CC2"/>
    <w:rsid w:val="006E093E"/>
    <w:rsid w:val="006E0BBA"/>
    <w:rsid w:val="006E2005"/>
    <w:rsid w:val="006E232E"/>
    <w:rsid w:val="006E6396"/>
    <w:rsid w:val="006E75A7"/>
    <w:rsid w:val="006F3C96"/>
    <w:rsid w:val="006F5A3C"/>
    <w:rsid w:val="006F662E"/>
    <w:rsid w:val="006F698F"/>
    <w:rsid w:val="00700A22"/>
    <w:rsid w:val="00703470"/>
    <w:rsid w:val="007061A4"/>
    <w:rsid w:val="00706DE2"/>
    <w:rsid w:val="00707912"/>
    <w:rsid w:val="00711151"/>
    <w:rsid w:val="00711760"/>
    <w:rsid w:val="00712849"/>
    <w:rsid w:val="00712C9B"/>
    <w:rsid w:val="00712E78"/>
    <w:rsid w:val="00713F6C"/>
    <w:rsid w:val="00714BC5"/>
    <w:rsid w:val="00714CC5"/>
    <w:rsid w:val="0071535A"/>
    <w:rsid w:val="00715C80"/>
    <w:rsid w:val="007176CD"/>
    <w:rsid w:val="00717A83"/>
    <w:rsid w:val="00720984"/>
    <w:rsid w:val="00721F6F"/>
    <w:rsid w:val="00721F97"/>
    <w:rsid w:val="007232C6"/>
    <w:rsid w:val="007243AC"/>
    <w:rsid w:val="00724660"/>
    <w:rsid w:val="00724D2A"/>
    <w:rsid w:val="00724D8B"/>
    <w:rsid w:val="00724DD5"/>
    <w:rsid w:val="007260EC"/>
    <w:rsid w:val="00727A25"/>
    <w:rsid w:val="00730AC6"/>
    <w:rsid w:val="00730F53"/>
    <w:rsid w:val="00731E43"/>
    <w:rsid w:val="00733BCD"/>
    <w:rsid w:val="00735E77"/>
    <w:rsid w:val="00736504"/>
    <w:rsid w:val="00740A75"/>
    <w:rsid w:val="007417C3"/>
    <w:rsid w:val="007514AA"/>
    <w:rsid w:val="00751C03"/>
    <w:rsid w:val="007520CB"/>
    <w:rsid w:val="007531C8"/>
    <w:rsid w:val="00753557"/>
    <w:rsid w:val="0075633B"/>
    <w:rsid w:val="00757466"/>
    <w:rsid w:val="0075798F"/>
    <w:rsid w:val="0076062C"/>
    <w:rsid w:val="007609FD"/>
    <w:rsid w:val="007633FA"/>
    <w:rsid w:val="00763C48"/>
    <w:rsid w:val="00763E37"/>
    <w:rsid w:val="00767A3D"/>
    <w:rsid w:val="007738E6"/>
    <w:rsid w:val="007755C1"/>
    <w:rsid w:val="007768F9"/>
    <w:rsid w:val="00781887"/>
    <w:rsid w:val="00781BFD"/>
    <w:rsid w:val="007823A1"/>
    <w:rsid w:val="007829CC"/>
    <w:rsid w:val="00790306"/>
    <w:rsid w:val="0079108D"/>
    <w:rsid w:val="00791924"/>
    <w:rsid w:val="007937C7"/>
    <w:rsid w:val="007939BE"/>
    <w:rsid w:val="007953E5"/>
    <w:rsid w:val="007956FD"/>
    <w:rsid w:val="0079618A"/>
    <w:rsid w:val="007A1543"/>
    <w:rsid w:val="007A408D"/>
    <w:rsid w:val="007A50B4"/>
    <w:rsid w:val="007A5B23"/>
    <w:rsid w:val="007A5E83"/>
    <w:rsid w:val="007A64DA"/>
    <w:rsid w:val="007A6C88"/>
    <w:rsid w:val="007A72CE"/>
    <w:rsid w:val="007B1E1C"/>
    <w:rsid w:val="007B2B3E"/>
    <w:rsid w:val="007B2CBC"/>
    <w:rsid w:val="007B5816"/>
    <w:rsid w:val="007B776F"/>
    <w:rsid w:val="007C00DA"/>
    <w:rsid w:val="007C0838"/>
    <w:rsid w:val="007C2479"/>
    <w:rsid w:val="007C2A87"/>
    <w:rsid w:val="007C2B28"/>
    <w:rsid w:val="007C4B71"/>
    <w:rsid w:val="007C5826"/>
    <w:rsid w:val="007C5A77"/>
    <w:rsid w:val="007C62C1"/>
    <w:rsid w:val="007D071F"/>
    <w:rsid w:val="007D195B"/>
    <w:rsid w:val="007D5176"/>
    <w:rsid w:val="007D5384"/>
    <w:rsid w:val="007E1733"/>
    <w:rsid w:val="007E541D"/>
    <w:rsid w:val="007E7E8D"/>
    <w:rsid w:val="007F3800"/>
    <w:rsid w:val="007F524A"/>
    <w:rsid w:val="007F68FD"/>
    <w:rsid w:val="007F6D41"/>
    <w:rsid w:val="007F735A"/>
    <w:rsid w:val="00800422"/>
    <w:rsid w:val="00801008"/>
    <w:rsid w:val="00801146"/>
    <w:rsid w:val="00801C96"/>
    <w:rsid w:val="00802DDB"/>
    <w:rsid w:val="00803142"/>
    <w:rsid w:val="008043BF"/>
    <w:rsid w:val="00810A6F"/>
    <w:rsid w:val="00811B2D"/>
    <w:rsid w:val="0081418F"/>
    <w:rsid w:val="00816A4C"/>
    <w:rsid w:val="008209E9"/>
    <w:rsid w:val="00820D33"/>
    <w:rsid w:val="00822507"/>
    <w:rsid w:val="00825AE4"/>
    <w:rsid w:val="00825D3F"/>
    <w:rsid w:val="0082614C"/>
    <w:rsid w:val="00827639"/>
    <w:rsid w:val="00830406"/>
    <w:rsid w:val="00830900"/>
    <w:rsid w:val="00830ECB"/>
    <w:rsid w:val="00831759"/>
    <w:rsid w:val="0083229A"/>
    <w:rsid w:val="00832D48"/>
    <w:rsid w:val="0083437C"/>
    <w:rsid w:val="00834BFF"/>
    <w:rsid w:val="00837A26"/>
    <w:rsid w:val="0084154C"/>
    <w:rsid w:val="00841D56"/>
    <w:rsid w:val="008425D5"/>
    <w:rsid w:val="00842D66"/>
    <w:rsid w:val="00844599"/>
    <w:rsid w:val="008449B3"/>
    <w:rsid w:val="00845AD5"/>
    <w:rsid w:val="00847B91"/>
    <w:rsid w:val="00847D68"/>
    <w:rsid w:val="008513B8"/>
    <w:rsid w:val="00852FAD"/>
    <w:rsid w:val="0085475D"/>
    <w:rsid w:val="008559C4"/>
    <w:rsid w:val="00856994"/>
    <w:rsid w:val="008575F3"/>
    <w:rsid w:val="00860295"/>
    <w:rsid w:val="008611C0"/>
    <w:rsid w:val="00861692"/>
    <w:rsid w:val="008617FE"/>
    <w:rsid w:val="008625DA"/>
    <w:rsid w:val="008626C5"/>
    <w:rsid w:val="00862E62"/>
    <w:rsid w:val="00863606"/>
    <w:rsid w:val="00863A49"/>
    <w:rsid w:val="008679D6"/>
    <w:rsid w:val="00870039"/>
    <w:rsid w:val="00870AC1"/>
    <w:rsid w:val="008723A3"/>
    <w:rsid w:val="0087315A"/>
    <w:rsid w:val="008770A9"/>
    <w:rsid w:val="0088005F"/>
    <w:rsid w:val="00882990"/>
    <w:rsid w:val="00884A54"/>
    <w:rsid w:val="008851E2"/>
    <w:rsid w:val="00890E55"/>
    <w:rsid w:val="00892143"/>
    <w:rsid w:val="00895365"/>
    <w:rsid w:val="00895684"/>
    <w:rsid w:val="008959EF"/>
    <w:rsid w:val="00895F06"/>
    <w:rsid w:val="008A0A4B"/>
    <w:rsid w:val="008A2109"/>
    <w:rsid w:val="008A5650"/>
    <w:rsid w:val="008A591D"/>
    <w:rsid w:val="008B053F"/>
    <w:rsid w:val="008B0919"/>
    <w:rsid w:val="008B107F"/>
    <w:rsid w:val="008B155A"/>
    <w:rsid w:val="008B1C01"/>
    <w:rsid w:val="008B4EE9"/>
    <w:rsid w:val="008B6B7B"/>
    <w:rsid w:val="008B7FC9"/>
    <w:rsid w:val="008C5572"/>
    <w:rsid w:val="008D29D4"/>
    <w:rsid w:val="008D2F99"/>
    <w:rsid w:val="008D4E63"/>
    <w:rsid w:val="008D74F3"/>
    <w:rsid w:val="008E0DBA"/>
    <w:rsid w:val="008E1E44"/>
    <w:rsid w:val="008E2247"/>
    <w:rsid w:val="008E267A"/>
    <w:rsid w:val="008E3215"/>
    <w:rsid w:val="008E45EC"/>
    <w:rsid w:val="008E6F32"/>
    <w:rsid w:val="008F222B"/>
    <w:rsid w:val="008F31D4"/>
    <w:rsid w:val="008F6748"/>
    <w:rsid w:val="008F6D68"/>
    <w:rsid w:val="008F7DBD"/>
    <w:rsid w:val="009011D4"/>
    <w:rsid w:val="0090132F"/>
    <w:rsid w:val="009015D8"/>
    <w:rsid w:val="00902C7E"/>
    <w:rsid w:val="009031BC"/>
    <w:rsid w:val="00904962"/>
    <w:rsid w:val="0090630D"/>
    <w:rsid w:val="00906471"/>
    <w:rsid w:val="00906627"/>
    <w:rsid w:val="009072A4"/>
    <w:rsid w:val="00907CE0"/>
    <w:rsid w:val="009100E9"/>
    <w:rsid w:val="00910D9F"/>
    <w:rsid w:val="00911896"/>
    <w:rsid w:val="009125CE"/>
    <w:rsid w:val="00912B53"/>
    <w:rsid w:val="009131A2"/>
    <w:rsid w:val="0091383D"/>
    <w:rsid w:val="009166C7"/>
    <w:rsid w:val="0091713C"/>
    <w:rsid w:val="00921082"/>
    <w:rsid w:val="0092623D"/>
    <w:rsid w:val="009266B8"/>
    <w:rsid w:val="00932F20"/>
    <w:rsid w:val="009341CE"/>
    <w:rsid w:val="00937887"/>
    <w:rsid w:val="009411CD"/>
    <w:rsid w:val="00941DAD"/>
    <w:rsid w:val="009424FD"/>
    <w:rsid w:val="0094302D"/>
    <w:rsid w:val="009434A6"/>
    <w:rsid w:val="00943AFC"/>
    <w:rsid w:val="00943FCC"/>
    <w:rsid w:val="00944BCE"/>
    <w:rsid w:val="00944C50"/>
    <w:rsid w:val="00947666"/>
    <w:rsid w:val="00953AFD"/>
    <w:rsid w:val="0095506F"/>
    <w:rsid w:val="0095596A"/>
    <w:rsid w:val="00956273"/>
    <w:rsid w:val="009578D7"/>
    <w:rsid w:val="009603CB"/>
    <w:rsid w:val="00962A01"/>
    <w:rsid w:val="00965121"/>
    <w:rsid w:val="00967297"/>
    <w:rsid w:val="00972062"/>
    <w:rsid w:val="0097240D"/>
    <w:rsid w:val="0097262F"/>
    <w:rsid w:val="00973101"/>
    <w:rsid w:val="00973A6B"/>
    <w:rsid w:val="0097414A"/>
    <w:rsid w:val="00974E58"/>
    <w:rsid w:val="0097598E"/>
    <w:rsid w:val="00976DBA"/>
    <w:rsid w:val="00982A00"/>
    <w:rsid w:val="0098364B"/>
    <w:rsid w:val="00983762"/>
    <w:rsid w:val="009837C6"/>
    <w:rsid w:val="00985350"/>
    <w:rsid w:val="0098566F"/>
    <w:rsid w:val="00985734"/>
    <w:rsid w:val="00985B41"/>
    <w:rsid w:val="00986476"/>
    <w:rsid w:val="00986C89"/>
    <w:rsid w:val="00987FA1"/>
    <w:rsid w:val="00991A6B"/>
    <w:rsid w:val="00992CC4"/>
    <w:rsid w:val="00994024"/>
    <w:rsid w:val="009952CC"/>
    <w:rsid w:val="009957E6"/>
    <w:rsid w:val="009965CA"/>
    <w:rsid w:val="009A11AD"/>
    <w:rsid w:val="009A2E10"/>
    <w:rsid w:val="009A47A1"/>
    <w:rsid w:val="009A52FB"/>
    <w:rsid w:val="009A7287"/>
    <w:rsid w:val="009A770A"/>
    <w:rsid w:val="009B1FDD"/>
    <w:rsid w:val="009B7522"/>
    <w:rsid w:val="009C2E1F"/>
    <w:rsid w:val="009C2FDF"/>
    <w:rsid w:val="009C40EE"/>
    <w:rsid w:val="009C4F20"/>
    <w:rsid w:val="009C5496"/>
    <w:rsid w:val="009D0832"/>
    <w:rsid w:val="009D7567"/>
    <w:rsid w:val="009E0E93"/>
    <w:rsid w:val="009E4322"/>
    <w:rsid w:val="009E4578"/>
    <w:rsid w:val="009E4A74"/>
    <w:rsid w:val="009E58EF"/>
    <w:rsid w:val="009F0870"/>
    <w:rsid w:val="009F3F0E"/>
    <w:rsid w:val="009F4FB0"/>
    <w:rsid w:val="009F6402"/>
    <w:rsid w:val="009F65CD"/>
    <w:rsid w:val="009F6B85"/>
    <w:rsid w:val="00A00D44"/>
    <w:rsid w:val="00A01EF6"/>
    <w:rsid w:val="00A02164"/>
    <w:rsid w:val="00A046F5"/>
    <w:rsid w:val="00A11538"/>
    <w:rsid w:val="00A11777"/>
    <w:rsid w:val="00A13B0B"/>
    <w:rsid w:val="00A13D39"/>
    <w:rsid w:val="00A143D9"/>
    <w:rsid w:val="00A152FC"/>
    <w:rsid w:val="00A17AE1"/>
    <w:rsid w:val="00A24178"/>
    <w:rsid w:val="00A261CC"/>
    <w:rsid w:val="00A262B4"/>
    <w:rsid w:val="00A26AB6"/>
    <w:rsid w:val="00A330A5"/>
    <w:rsid w:val="00A340FA"/>
    <w:rsid w:val="00A34AD4"/>
    <w:rsid w:val="00A357CE"/>
    <w:rsid w:val="00A36E7E"/>
    <w:rsid w:val="00A376FF"/>
    <w:rsid w:val="00A41522"/>
    <w:rsid w:val="00A446E3"/>
    <w:rsid w:val="00A4513E"/>
    <w:rsid w:val="00A467A2"/>
    <w:rsid w:val="00A46989"/>
    <w:rsid w:val="00A47E62"/>
    <w:rsid w:val="00A501A3"/>
    <w:rsid w:val="00A52ECA"/>
    <w:rsid w:val="00A53B37"/>
    <w:rsid w:val="00A5479D"/>
    <w:rsid w:val="00A55E04"/>
    <w:rsid w:val="00A55E11"/>
    <w:rsid w:val="00A57696"/>
    <w:rsid w:val="00A57F6E"/>
    <w:rsid w:val="00A60112"/>
    <w:rsid w:val="00A602AB"/>
    <w:rsid w:val="00A622E2"/>
    <w:rsid w:val="00A64079"/>
    <w:rsid w:val="00A655D8"/>
    <w:rsid w:val="00A721AA"/>
    <w:rsid w:val="00A81E21"/>
    <w:rsid w:val="00A8262A"/>
    <w:rsid w:val="00A837E2"/>
    <w:rsid w:val="00A845B3"/>
    <w:rsid w:val="00A846C7"/>
    <w:rsid w:val="00A856E1"/>
    <w:rsid w:val="00A86AC1"/>
    <w:rsid w:val="00A910CB"/>
    <w:rsid w:val="00A93FBA"/>
    <w:rsid w:val="00A94D4D"/>
    <w:rsid w:val="00A95407"/>
    <w:rsid w:val="00A95F3E"/>
    <w:rsid w:val="00A97496"/>
    <w:rsid w:val="00AA1EED"/>
    <w:rsid w:val="00AA1EFF"/>
    <w:rsid w:val="00AA29B7"/>
    <w:rsid w:val="00AA4076"/>
    <w:rsid w:val="00AA41F8"/>
    <w:rsid w:val="00AA4B73"/>
    <w:rsid w:val="00AA500D"/>
    <w:rsid w:val="00AA6A2E"/>
    <w:rsid w:val="00AA6A95"/>
    <w:rsid w:val="00AB1443"/>
    <w:rsid w:val="00AB40D0"/>
    <w:rsid w:val="00AB4B58"/>
    <w:rsid w:val="00AB539C"/>
    <w:rsid w:val="00AB5FC9"/>
    <w:rsid w:val="00AB678B"/>
    <w:rsid w:val="00AB6BC0"/>
    <w:rsid w:val="00AB7C5A"/>
    <w:rsid w:val="00AC4159"/>
    <w:rsid w:val="00AC5EBC"/>
    <w:rsid w:val="00AD02CB"/>
    <w:rsid w:val="00AD0F22"/>
    <w:rsid w:val="00AD2D46"/>
    <w:rsid w:val="00AD5CAB"/>
    <w:rsid w:val="00AD69C2"/>
    <w:rsid w:val="00AD7020"/>
    <w:rsid w:val="00AE08BF"/>
    <w:rsid w:val="00AE096B"/>
    <w:rsid w:val="00AE42F0"/>
    <w:rsid w:val="00AE496A"/>
    <w:rsid w:val="00AE7C1E"/>
    <w:rsid w:val="00AF3D1F"/>
    <w:rsid w:val="00AF53AB"/>
    <w:rsid w:val="00AF54F0"/>
    <w:rsid w:val="00AF7ED9"/>
    <w:rsid w:val="00B00483"/>
    <w:rsid w:val="00B00B32"/>
    <w:rsid w:val="00B00C92"/>
    <w:rsid w:val="00B016FF"/>
    <w:rsid w:val="00B01EA0"/>
    <w:rsid w:val="00B0447D"/>
    <w:rsid w:val="00B1173B"/>
    <w:rsid w:val="00B12A72"/>
    <w:rsid w:val="00B12F8F"/>
    <w:rsid w:val="00B13007"/>
    <w:rsid w:val="00B15166"/>
    <w:rsid w:val="00B157F7"/>
    <w:rsid w:val="00B15958"/>
    <w:rsid w:val="00B15EF7"/>
    <w:rsid w:val="00B23037"/>
    <w:rsid w:val="00B23502"/>
    <w:rsid w:val="00B27302"/>
    <w:rsid w:val="00B33822"/>
    <w:rsid w:val="00B35749"/>
    <w:rsid w:val="00B35F6E"/>
    <w:rsid w:val="00B363A6"/>
    <w:rsid w:val="00B36516"/>
    <w:rsid w:val="00B36B2B"/>
    <w:rsid w:val="00B40E1D"/>
    <w:rsid w:val="00B41C89"/>
    <w:rsid w:val="00B439F2"/>
    <w:rsid w:val="00B43EBF"/>
    <w:rsid w:val="00B44DE0"/>
    <w:rsid w:val="00B45F4F"/>
    <w:rsid w:val="00B46FDE"/>
    <w:rsid w:val="00B471A0"/>
    <w:rsid w:val="00B500D7"/>
    <w:rsid w:val="00B50336"/>
    <w:rsid w:val="00B52909"/>
    <w:rsid w:val="00B52C99"/>
    <w:rsid w:val="00B53305"/>
    <w:rsid w:val="00B54537"/>
    <w:rsid w:val="00B571B7"/>
    <w:rsid w:val="00B60607"/>
    <w:rsid w:val="00B61796"/>
    <w:rsid w:val="00B63FB2"/>
    <w:rsid w:val="00B658DD"/>
    <w:rsid w:val="00B66429"/>
    <w:rsid w:val="00B67571"/>
    <w:rsid w:val="00B679E3"/>
    <w:rsid w:val="00B67F57"/>
    <w:rsid w:val="00B70996"/>
    <w:rsid w:val="00B72C6B"/>
    <w:rsid w:val="00B72CA0"/>
    <w:rsid w:val="00B72CE9"/>
    <w:rsid w:val="00B73E6C"/>
    <w:rsid w:val="00B73F93"/>
    <w:rsid w:val="00B7433D"/>
    <w:rsid w:val="00B74E61"/>
    <w:rsid w:val="00B75A30"/>
    <w:rsid w:val="00B76CA5"/>
    <w:rsid w:val="00B80647"/>
    <w:rsid w:val="00B81CA7"/>
    <w:rsid w:val="00B827E1"/>
    <w:rsid w:val="00B828F1"/>
    <w:rsid w:val="00B836F9"/>
    <w:rsid w:val="00B83806"/>
    <w:rsid w:val="00B839A4"/>
    <w:rsid w:val="00B86794"/>
    <w:rsid w:val="00B87438"/>
    <w:rsid w:val="00B9022C"/>
    <w:rsid w:val="00B9251B"/>
    <w:rsid w:val="00B93A37"/>
    <w:rsid w:val="00B9640B"/>
    <w:rsid w:val="00BA09ED"/>
    <w:rsid w:val="00BA185E"/>
    <w:rsid w:val="00BA2002"/>
    <w:rsid w:val="00BA435D"/>
    <w:rsid w:val="00BA4C2E"/>
    <w:rsid w:val="00BA5D82"/>
    <w:rsid w:val="00BA62C6"/>
    <w:rsid w:val="00BA63B1"/>
    <w:rsid w:val="00BB0244"/>
    <w:rsid w:val="00BB0F88"/>
    <w:rsid w:val="00BB7451"/>
    <w:rsid w:val="00BC0016"/>
    <w:rsid w:val="00BC0439"/>
    <w:rsid w:val="00BC320B"/>
    <w:rsid w:val="00BC3BAC"/>
    <w:rsid w:val="00BC4415"/>
    <w:rsid w:val="00BC4BF0"/>
    <w:rsid w:val="00BC56DF"/>
    <w:rsid w:val="00BC668A"/>
    <w:rsid w:val="00BC6812"/>
    <w:rsid w:val="00BC6F09"/>
    <w:rsid w:val="00BC738A"/>
    <w:rsid w:val="00BD189D"/>
    <w:rsid w:val="00BD1C39"/>
    <w:rsid w:val="00BD1EE4"/>
    <w:rsid w:val="00BD3F0D"/>
    <w:rsid w:val="00BD445A"/>
    <w:rsid w:val="00BD5B81"/>
    <w:rsid w:val="00BD5C11"/>
    <w:rsid w:val="00BD7FF1"/>
    <w:rsid w:val="00BE0357"/>
    <w:rsid w:val="00BE05A2"/>
    <w:rsid w:val="00BE1D4B"/>
    <w:rsid w:val="00BE3C6B"/>
    <w:rsid w:val="00BE79FC"/>
    <w:rsid w:val="00BE7D9B"/>
    <w:rsid w:val="00BF03C8"/>
    <w:rsid w:val="00BF1200"/>
    <w:rsid w:val="00BF3490"/>
    <w:rsid w:val="00BF3C5B"/>
    <w:rsid w:val="00BF5EF7"/>
    <w:rsid w:val="00BF714D"/>
    <w:rsid w:val="00BF79B6"/>
    <w:rsid w:val="00C00EBB"/>
    <w:rsid w:val="00C02711"/>
    <w:rsid w:val="00C02E32"/>
    <w:rsid w:val="00C03140"/>
    <w:rsid w:val="00C04971"/>
    <w:rsid w:val="00C04E61"/>
    <w:rsid w:val="00C05268"/>
    <w:rsid w:val="00C055E0"/>
    <w:rsid w:val="00C12C91"/>
    <w:rsid w:val="00C16194"/>
    <w:rsid w:val="00C162BE"/>
    <w:rsid w:val="00C1776D"/>
    <w:rsid w:val="00C17A69"/>
    <w:rsid w:val="00C218A1"/>
    <w:rsid w:val="00C23461"/>
    <w:rsid w:val="00C243D3"/>
    <w:rsid w:val="00C2442F"/>
    <w:rsid w:val="00C259D8"/>
    <w:rsid w:val="00C26528"/>
    <w:rsid w:val="00C276D4"/>
    <w:rsid w:val="00C30C0D"/>
    <w:rsid w:val="00C31049"/>
    <w:rsid w:val="00C3209B"/>
    <w:rsid w:val="00C359A4"/>
    <w:rsid w:val="00C361AE"/>
    <w:rsid w:val="00C40711"/>
    <w:rsid w:val="00C41DF0"/>
    <w:rsid w:val="00C4550F"/>
    <w:rsid w:val="00C4566F"/>
    <w:rsid w:val="00C45AEE"/>
    <w:rsid w:val="00C46C2F"/>
    <w:rsid w:val="00C4705F"/>
    <w:rsid w:val="00C473B5"/>
    <w:rsid w:val="00C50AFD"/>
    <w:rsid w:val="00C55585"/>
    <w:rsid w:val="00C5630E"/>
    <w:rsid w:val="00C5663B"/>
    <w:rsid w:val="00C61E2A"/>
    <w:rsid w:val="00C63F4E"/>
    <w:rsid w:val="00C65219"/>
    <w:rsid w:val="00C6565D"/>
    <w:rsid w:val="00C659D5"/>
    <w:rsid w:val="00C7119C"/>
    <w:rsid w:val="00C7328F"/>
    <w:rsid w:val="00C73C22"/>
    <w:rsid w:val="00C73E4A"/>
    <w:rsid w:val="00C74442"/>
    <w:rsid w:val="00C754D6"/>
    <w:rsid w:val="00C75E54"/>
    <w:rsid w:val="00C83038"/>
    <w:rsid w:val="00C8317A"/>
    <w:rsid w:val="00C83633"/>
    <w:rsid w:val="00C84896"/>
    <w:rsid w:val="00C84ED1"/>
    <w:rsid w:val="00C853B6"/>
    <w:rsid w:val="00C978DD"/>
    <w:rsid w:val="00CA0A22"/>
    <w:rsid w:val="00CA0A81"/>
    <w:rsid w:val="00CA0B09"/>
    <w:rsid w:val="00CA10BB"/>
    <w:rsid w:val="00CA297F"/>
    <w:rsid w:val="00CA3231"/>
    <w:rsid w:val="00CA3723"/>
    <w:rsid w:val="00CA4F30"/>
    <w:rsid w:val="00CA6E93"/>
    <w:rsid w:val="00CA7213"/>
    <w:rsid w:val="00CA7A93"/>
    <w:rsid w:val="00CB13BC"/>
    <w:rsid w:val="00CB2668"/>
    <w:rsid w:val="00CB2E74"/>
    <w:rsid w:val="00CB3C48"/>
    <w:rsid w:val="00CB4291"/>
    <w:rsid w:val="00CB6A07"/>
    <w:rsid w:val="00CB7BEB"/>
    <w:rsid w:val="00CC18CD"/>
    <w:rsid w:val="00CC1BEA"/>
    <w:rsid w:val="00CC32C4"/>
    <w:rsid w:val="00CC44F1"/>
    <w:rsid w:val="00CC7A80"/>
    <w:rsid w:val="00CD2D80"/>
    <w:rsid w:val="00CD4209"/>
    <w:rsid w:val="00CD5BCE"/>
    <w:rsid w:val="00CD5EBB"/>
    <w:rsid w:val="00CD6CE5"/>
    <w:rsid w:val="00CE038C"/>
    <w:rsid w:val="00CE1DB7"/>
    <w:rsid w:val="00CE278F"/>
    <w:rsid w:val="00CE5731"/>
    <w:rsid w:val="00CE5E87"/>
    <w:rsid w:val="00CE6D4A"/>
    <w:rsid w:val="00CE74D1"/>
    <w:rsid w:val="00CE75C7"/>
    <w:rsid w:val="00CE7F60"/>
    <w:rsid w:val="00CF1F77"/>
    <w:rsid w:val="00CF23C7"/>
    <w:rsid w:val="00CF4504"/>
    <w:rsid w:val="00CF668D"/>
    <w:rsid w:val="00CF7545"/>
    <w:rsid w:val="00CF7BFF"/>
    <w:rsid w:val="00D00964"/>
    <w:rsid w:val="00D00B0A"/>
    <w:rsid w:val="00D00F36"/>
    <w:rsid w:val="00D03ED4"/>
    <w:rsid w:val="00D045A1"/>
    <w:rsid w:val="00D04FDF"/>
    <w:rsid w:val="00D07B5E"/>
    <w:rsid w:val="00D10697"/>
    <w:rsid w:val="00D1071A"/>
    <w:rsid w:val="00D12FE8"/>
    <w:rsid w:val="00D13875"/>
    <w:rsid w:val="00D1418B"/>
    <w:rsid w:val="00D14E69"/>
    <w:rsid w:val="00D15A96"/>
    <w:rsid w:val="00D172EB"/>
    <w:rsid w:val="00D21BDD"/>
    <w:rsid w:val="00D22020"/>
    <w:rsid w:val="00D230D0"/>
    <w:rsid w:val="00D2327F"/>
    <w:rsid w:val="00D232BE"/>
    <w:rsid w:val="00D25060"/>
    <w:rsid w:val="00D25214"/>
    <w:rsid w:val="00D276CF"/>
    <w:rsid w:val="00D278C7"/>
    <w:rsid w:val="00D333A3"/>
    <w:rsid w:val="00D33468"/>
    <w:rsid w:val="00D34637"/>
    <w:rsid w:val="00D3621C"/>
    <w:rsid w:val="00D364E1"/>
    <w:rsid w:val="00D416EA"/>
    <w:rsid w:val="00D44B18"/>
    <w:rsid w:val="00D46139"/>
    <w:rsid w:val="00D51F34"/>
    <w:rsid w:val="00D52847"/>
    <w:rsid w:val="00D5419E"/>
    <w:rsid w:val="00D5488B"/>
    <w:rsid w:val="00D550F4"/>
    <w:rsid w:val="00D554A8"/>
    <w:rsid w:val="00D61A19"/>
    <w:rsid w:val="00D61BD3"/>
    <w:rsid w:val="00D6289E"/>
    <w:rsid w:val="00D62D09"/>
    <w:rsid w:val="00D64522"/>
    <w:rsid w:val="00D64FC5"/>
    <w:rsid w:val="00D650AC"/>
    <w:rsid w:val="00D66230"/>
    <w:rsid w:val="00D66323"/>
    <w:rsid w:val="00D71AB1"/>
    <w:rsid w:val="00D71F87"/>
    <w:rsid w:val="00D749BA"/>
    <w:rsid w:val="00D752E3"/>
    <w:rsid w:val="00D76C96"/>
    <w:rsid w:val="00D77193"/>
    <w:rsid w:val="00D77A4B"/>
    <w:rsid w:val="00D80074"/>
    <w:rsid w:val="00D804FB"/>
    <w:rsid w:val="00D80D2F"/>
    <w:rsid w:val="00D8218C"/>
    <w:rsid w:val="00D8437E"/>
    <w:rsid w:val="00D85AB7"/>
    <w:rsid w:val="00D867B9"/>
    <w:rsid w:val="00D8781C"/>
    <w:rsid w:val="00D92B86"/>
    <w:rsid w:val="00D948D5"/>
    <w:rsid w:val="00D95A34"/>
    <w:rsid w:val="00D95E4D"/>
    <w:rsid w:val="00D95FE3"/>
    <w:rsid w:val="00D9601B"/>
    <w:rsid w:val="00DA0C73"/>
    <w:rsid w:val="00DA2BD4"/>
    <w:rsid w:val="00DA4666"/>
    <w:rsid w:val="00DA5248"/>
    <w:rsid w:val="00DA544B"/>
    <w:rsid w:val="00DA560A"/>
    <w:rsid w:val="00DA5F6A"/>
    <w:rsid w:val="00DB0ACE"/>
    <w:rsid w:val="00DB0B7D"/>
    <w:rsid w:val="00DB0F5F"/>
    <w:rsid w:val="00DB3A47"/>
    <w:rsid w:val="00DB3CC7"/>
    <w:rsid w:val="00DB775A"/>
    <w:rsid w:val="00DC3107"/>
    <w:rsid w:val="00DC37C6"/>
    <w:rsid w:val="00DC43AC"/>
    <w:rsid w:val="00DC4718"/>
    <w:rsid w:val="00DC5852"/>
    <w:rsid w:val="00DD0EA4"/>
    <w:rsid w:val="00DD1894"/>
    <w:rsid w:val="00DD2E04"/>
    <w:rsid w:val="00DD3E7B"/>
    <w:rsid w:val="00DD49D2"/>
    <w:rsid w:val="00DD6BB6"/>
    <w:rsid w:val="00DE0423"/>
    <w:rsid w:val="00DE3491"/>
    <w:rsid w:val="00DE3881"/>
    <w:rsid w:val="00DE5BAE"/>
    <w:rsid w:val="00DE62B1"/>
    <w:rsid w:val="00DE6A99"/>
    <w:rsid w:val="00DF2436"/>
    <w:rsid w:val="00DF329F"/>
    <w:rsid w:val="00DF4E75"/>
    <w:rsid w:val="00DF536A"/>
    <w:rsid w:val="00DF62C3"/>
    <w:rsid w:val="00DF647D"/>
    <w:rsid w:val="00DF7559"/>
    <w:rsid w:val="00DF7D11"/>
    <w:rsid w:val="00E00312"/>
    <w:rsid w:val="00E0100B"/>
    <w:rsid w:val="00E01564"/>
    <w:rsid w:val="00E015D9"/>
    <w:rsid w:val="00E02018"/>
    <w:rsid w:val="00E05270"/>
    <w:rsid w:val="00E07A67"/>
    <w:rsid w:val="00E07FDA"/>
    <w:rsid w:val="00E11C39"/>
    <w:rsid w:val="00E13625"/>
    <w:rsid w:val="00E151DC"/>
    <w:rsid w:val="00E15803"/>
    <w:rsid w:val="00E16119"/>
    <w:rsid w:val="00E16898"/>
    <w:rsid w:val="00E1744B"/>
    <w:rsid w:val="00E239F2"/>
    <w:rsid w:val="00E23C5B"/>
    <w:rsid w:val="00E24766"/>
    <w:rsid w:val="00E3111F"/>
    <w:rsid w:val="00E31ADF"/>
    <w:rsid w:val="00E31B05"/>
    <w:rsid w:val="00E327AF"/>
    <w:rsid w:val="00E33745"/>
    <w:rsid w:val="00E338AE"/>
    <w:rsid w:val="00E36342"/>
    <w:rsid w:val="00E36E69"/>
    <w:rsid w:val="00E43104"/>
    <w:rsid w:val="00E466BF"/>
    <w:rsid w:val="00E46ACB"/>
    <w:rsid w:val="00E518DD"/>
    <w:rsid w:val="00E51E3A"/>
    <w:rsid w:val="00E52C66"/>
    <w:rsid w:val="00E53753"/>
    <w:rsid w:val="00E54AD6"/>
    <w:rsid w:val="00E54AEA"/>
    <w:rsid w:val="00E55889"/>
    <w:rsid w:val="00E61632"/>
    <w:rsid w:val="00E63EF3"/>
    <w:rsid w:val="00E6647D"/>
    <w:rsid w:val="00E66A42"/>
    <w:rsid w:val="00E70EA6"/>
    <w:rsid w:val="00E715C3"/>
    <w:rsid w:val="00E71BD7"/>
    <w:rsid w:val="00E73C22"/>
    <w:rsid w:val="00E75559"/>
    <w:rsid w:val="00E762C1"/>
    <w:rsid w:val="00E76DEE"/>
    <w:rsid w:val="00E80F02"/>
    <w:rsid w:val="00E81840"/>
    <w:rsid w:val="00E83A22"/>
    <w:rsid w:val="00E85328"/>
    <w:rsid w:val="00E855E1"/>
    <w:rsid w:val="00E877A6"/>
    <w:rsid w:val="00E9011F"/>
    <w:rsid w:val="00E90EF6"/>
    <w:rsid w:val="00E92143"/>
    <w:rsid w:val="00E93528"/>
    <w:rsid w:val="00E93ED9"/>
    <w:rsid w:val="00E94BF1"/>
    <w:rsid w:val="00E955AD"/>
    <w:rsid w:val="00E959A2"/>
    <w:rsid w:val="00EA0B9A"/>
    <w:rsid w:val="00EA152D"/>
    <w:rsid w:val="00EA2CC7"/>
    <w:rsid w:val="00EA2DCA"/>
    <w:rsid w:val="00EA38C0"/>
    <w:rsid w:val="00EA4618"/>
    <w:rsid w:val="00EA4995"/>
    <w:rsid w:val="00EA49E3"/>
    <w:rsid w:val="00EA4BBA"/>
    <w:rsid w:val="00EA5403"/>
    <w:rsid w:val="00EA682C"/>
    <w:rsid w:val="00EB2950"/>
    <w:rsid w:val="00EB351D"/>
    <w:rsid w:val="00EB66AB"/>
    <w:rsid w:val="00EB68D5"/>
    <w:rsid w:val="00EB7DFC"/>
    <w:rsid w:val="00EC4B3B"/>
    <w:rsid w:val="00EC4CF8"/>
    <w:rsid w:val="00EC6BD2"/>
    <w:rsid w:val="00ED0416"/>
    <w:rsid w:val="00ED29C4"/>
    <w:rsid w:val="00ED2E8D"/>
    <w:rsid w:val="00ED444C"/>
    <w:rsid w:val="00ED5234"/>
    <w:rsid w:val="00EE0761"/>
    <w:rsid w:val="00EE2581"/>
    <w:rsid w:val="00EE2E32"/>
    <w:rsid w:val="00EE2F0C"/>
    <w:rsid w:val="00EE3EFB"/>
    <w:rsid w:val="00EE549A"/>
    <w:rsid w:val="00EE6577"/>
    <w:rsid w:val="00EE74D5"/>
    <w:rsid w:val="00EE770C"/>
    <w:rsid w:val="00EF1180"/>
    <w:rsid w:val="00EF3F81"/>
    <w:rsid w:val="00EF4A36"/>
    <w:rsid w:val="00EF5445"/>
    <w:rsid w:val="00EF7565"/>
    <w:rsid w:val="00F00266"/>
    <w:rsid w:val="00F01045"/>
    <w:rsid w:val="00F010F0"/>
    <w:rsid w:val="00F01DAA"/>
    <w:rsid w:val="00F03DA2"/>
    <w:rsid w:val="00F043A0"/>
    <w:rsid w:val="00F0488E"/>
    <w:rsid w:val="00F05AB1"/>
    <w:rsid w:val="00F074B6"/>
    <w:rsid w:val="00F1587B"/>
    <w:rsid w:val="00F15A3A"/>
    <w:rsid w:val="00F15E33"/>
    <w:rsid w:val="00F1625C"/>
    <w:rsid w:val="00F16335"/>
    <w:rsid w:val="00F16710"/>
    <w:rsid w:val="00F16CB7"/>
    <w:rsid w:val="00F206C7"/>
    <w:rsid w:val="00F20E54"/>
    <w:rsid w:val="00F20F5F"/>
    <w:rsid w:val="00F21768"/>
    <w:rsid w:val="00F21B5B"/>
    <w:rsid w:val="00F21B82"/>
    <w:rsid w:val="00F22EB3"/>
    <w:rsid w:val="00F23B26"/>
    <w:rsid w:val="00F25F79"/>
    <w:rsid w:val="00F27E18"/>
    <w:rsid w:val="00F3001D"/>
    <w:rsid w:val="00F30AA2"/>
    <w:rsid w:val="00F322A3"/>
    <w:rsid w:val="00F325AB"/>
    <w:rsid w:val="00F328AD"/>
    <w:rsid w:val="00F32C8C"/>
    <w:rsid w:val="00F348DF"/>
    <w:rsid w:val="00F35D7F"/>
    <w:rsid w:val="00F36CBA"/>
    <w:rsid w:val="00F42E0D"/>
    <w:rsid w:val="00F47FEB"/>
    <w:rsid w:val="00F5261C"/>
    <w:rsid w:val="00F52D43"/>
    <w:rsid w:val="00F54302"/>
    <w:rsid w:val="00F548EB"/>
    <w:rsid w:val="00F5702E"/>
    <w:rsid w:val="00F60577"/>
    <w:rsid w:val="00F60BB1"/>
    <w:rsid w:val="00F62575"/>
    <w:rsid w:val="00F631D6"/>
    <w:rsid w:val="00F65AC6"/>
    <w:rsid w:val="00F668EC"/>
    <w:rsid w:val="00F7050F"/>
    <w:rsid w:val="00F7099C"/>
    <w:rsid w:val="00F70AF3"/>
    <w:rsid w:val="00F73851"/>
    <w:rsid w:val="00F7464A"/>
    <w:rsid w:val="00F74F96"/>
    <w:rsid w:val="00F756DC"/>
    <w:rsid w:val="00F75996"/>
    <w:rsid w:val="00F75C14"/>
    <w:rsid w:val="00F76BEB"/>
    <w:rsid w:val="00F76C81"/>
    <w:rsid w:val="00F76E27"/>
    <w:rsid w:val="00F77A9F"/>
    <w:rsid w:val="00F80B52"/>
    <w:rsid w:val="00F81F03"/>
    <w:rsid w:val="00F822CD"/>
    <w:rsid w:val="00F85AA6"/>
    <w:rsid w:val="00F86A95"/>
    <w:rsid w:val="00F91544"/>
    <w:rsid w:val="00F91E4F"/>
    <w:rsid w:val="00F93A74"/>
    <w:rsid w:val="00F94885"/>
    <w:rsid w:val="00F94CC1"/>
    <w:rsid w:val="00F957A8"/>
    <w:rsid w:val="00F95899"/>
    <w:rsid w:val="00F97930"/>
    <w:rsid w:val="00FA0255"/>
    <w:rsid w:val="00FA025F"/>
    <w:rsid w:val="00FA2D01"/>
    <w:rsid w:val="00FB038F"/>
    <w:rsid w:val="00FB0DE7"/>
    <w:rsid w:val="00FB4C1B"/>
    <w:rsid w:val="00FB5161"/>
    <w:rsid w:val="00FB5CBB"/>
    <w:rsid w:val="00FB6B40"/>
    <w:rsid w:val="00FB6C67"/>
    <w:rsid w:val="00FC0B2B"/>
    <w:rsid w:val="00FC0ED6"/>
    <w:rsid w:val="00FC197C"/>
    <w:rsid w:val="00FC2850"/>
    <w:rsid w:val="00FC442B"/>
    <w:rsid w:val="00FC57D6"/>
    <w:rsid w:val="00FD230C"/>
    <w:rsid w:val="00FD2761"/>
    <w:rsid w:val="00FD30A4"/>
    <w:rsid w:val="00FD3BC0"/>
    <w:rsid w:val="00FD65E5"/>
    <w:rsid w:val="00FE25B5"/>
    <w:rsid w:val="00FE3522"/>
    <w:rsid w:val="00FF2632"/>
    <w:rsid w:val="00FF35E4"/>
    <w:rsid w:val="00FF3A09"/>
    <w:rsid w:val="00FF42CB"/>
    <w:rsid w:val="00FF4FDD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semiHidden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445217528790014E-2"/>
          <c:y val="3.6703547649684268E-2"/>
          <c:w val="0.89364216760881721"/>
          <c:h val="0.7980130396051892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sq">
              <a:solidFill>
                <a:schemeClr val="accent4"/>
              </a:solidFill>
              <a:round/>
            </a:ln>
          </c:spPr>
          <c:marker>
            <c:symbol val="diamond"/>
            <c:size val="8"/>
            <c:spPr>
              <a:solidFill>
                <a:schemeClr val="accent4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на 01.01.2016 </c:v>
                </c:pt>
                <c:pt idx="1">
                  <c:v>на 01.08.2016</c:v>
                </c:pt>
                <c:pt idx="2">
                  <c:v>на 01.01.2017</c:v>
                </c:pt>
                <c:pt idx="3">
                  <c:v>на 01.08.2017</c:v>
                </c:pt>
                <c:pt idx="4">
                  <c:v>на 01.01.2018</c:v>
                </c:pt>
                <c:pt idx="5">
                  <c:v>на 01.08.2018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2.2000000000000228E-2</c:v>
                </c:pt>
                <c:pt idx="1">
                  <c:v>1.9000000000000163E-2</c:v>
                </c:pt>
                <c:pt idx="2">
                  <c:v>1.8000000000000127E-2</c:v>
                </c:pt>
                <c:pt idx="3">
                  <c:v>1.7000000000000116E-2</c:v>
                </c:pt>
                <c:pt idx="4">
                  <c:v>1.7000000000000116E-2</c:v>
                </c:pt>
                <c:pt idx="5">
                  <c:v>1.600000000000016E-2</c:v>
                </c:pt>
              </c:numCache>
            </c:numRef>
          </c:val>
        </c:ser>
        <c:marker val="1"/>
        <c:axId val="135772416"/>
        <c:axId val="64348544"/>
      </c:lineChart>
      <c:catAx>
        <c:axId val="135772416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b="1"/>
            </a:pPr>
            <a:endParaRPr lang="ru-RU"/>
          </a:p>
        </c:txPr>
        <c:crossAx val="64348544"/>
        <c:crossesAt val="0"/>
        <c:auto val="1"/>
        <c:lblAlgn val="ctr"/>
        <c:lblOffset val="100"/>
      </c:catAx>
      <c:valAx>
        <c:axId val="64348544"/>
        <c:scaling>
          <c:orientation val="minMax"/>
        </c:scaling>
        <c:axPos val="l"/>
        <c:majorGridlines/>
        <c:numFmt formatCode="0.0%" sourceLinked="1"/>
        <c:tickLblPos val="nextTo"/>
        <c:crossAx val="135772416"/>
        <c:crosses val="autoZero"/>
        <c:crossBetween val="between"/>
      </c:valAx>
      <c:spPr>
        <a:gradFill flip="none" rotWithShape="1">
          <a:gsLst>
            <a:gs pos="0">
              <a:srgbClr val="1F497D">
                <a:lumMod val="60000"/>
                <a:lumOff val="40000"/>
              </a:srgbClr>
            </a:gs>
            <a:gs pos="25000">
              <a:schemeClr val="accent1">
                <a:lumMod val="40000"/>
                <a:lumOff val="60000"/>
              </a:schemeClr>
            </a:gs>
            <a:gs pos="75000">
              <a:srgbClr val="EEECE1"/>
            </a:gs>
            <a:gs pos="100000">
              <a:sysClr val="window" lastClr="FFFFFF"/>
            </a:gs>
          </a:gsLst>
          <a:lin ang="16200000" scaled="0"/>
          <a:tileRect/>
        </a:gradFill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CD-03F5-4A90-AF20-7A3DE0FD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10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361</cp:revision>
  <cp:lastPrinted>2018-10-03T04:52:00Z</cp:lastPrinted>
  <dcterms:created xsi:type="dcterms:W3CDTF">2017-09-25T03:01:00Z</dcterms:created>
  <dcterms:modified xsi:type="dcterms:W3CDTF">2018-10-24T02:31:00Z</dcterms:modified>
</cp:coreProperties>
</file>