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80" w:rsidRPr="00217F0C" w:rsidRDefault="00862B80" w:rsidP="00862B80">
      <w:pPr>
        <w:suppressAutoHyphens/>
        <w:jc w:val="center"/>
        <w:rPr>
          <w:sz w:val="26"/>
          <w:szCs w:val="26"/>
        </w:rPr>
      </w:pPr>
      <w:r w:rsidRPr="00217F0C">
        <w:rPr>
          <w:sz w:val="26"/>
          <w:szCs w:val="26"/>
        </w:rPr>
        <w:t>ИНФОРМАЦИЯ</w:t>
      </w:r>
    </w:p>
    <w:p w:rsidR="000A5F53" w:rsidRDefault="00862B80" w:rsidP="00217F0C">
      <w:pPr>
        <w:suppressAutoHyphens/>
        <w:jc w:val="center"/>
        <w:rPr>
          <w:sz w:val="26"/>
          <w:szCs w:val="26"/>
        </w:rPr>
      </w:pPr>
      <w:r w:rsidRPr="00217F0C">
        <w:rPr>
          <w:sz w:val="26"/>
          <w:szCs w:val="26"/>
        </w:rPr>
        <w:t xml:space="preserve">о результатах контрольного мероприятия </w:t>
      </w:r>
      <w:r w:rsidR="000A5F53" w:rsidRPr="0064459B">
        <w:rPr>
          <w:sz w:val="26"/>
          <w:szCs w:val="26"/>
        </w:rPr>
        <w:t xml:space="preserve">«Проверка целевого и эффективного использования средств местного бюджета в 2018 году на реализацию </w:t>
      </w:r>
    </w:p>
    <w:p w:rsidR="000A5F53" w:rsidRDefault="000A5F53" w:rsidP="00217F0C">
      <w:pPr>
        <w:suppressAutoHyphens/>
        <w:jc w:val="center"/>
        <w:rPr>
          <w:sz w:val="26"/>
          <w:szCs w:val="26"/>
        </w:rPr>
      </w:pPr>
      <w:r w:rsidRPr="0064459B">
        <w:rPr>
          <w:sz w:val="26"/>
          <w:szCs w:val="26"/>
        </w:rPr>
        <w:t xml:space="preserve">основного мероприятия «Мероприятия в сфере физической культуры и спорта» </w:t>
      </w:r>
    </w:p>
    <w:p w:rsidR="000A5F53" w:rsidRDefault="000A5F53" w:rsidP="00217F0C">
      <w:pPr>
        <w:suppressAutoHyphens/>
        <w:jc w:val="center"/>
        <w:rPr>
          <w:sz w:val="26"/>
          <w:szCs w:val="26"/>
        </w:rPr>
      </w:pPr>
      <w:r w:rsidRPr="0064459B">
        <w:rPr>
          <w:sz w:val="26"/>
          <w:szCs w:val="26"/>
        </w:rPr>
        <w:t xml:space="preserve">подпрограммы «Развитие инфраструктуры физической культуры, массового, детско-юношеского спорта и поддержка спорта высоких достижений» </w:t>
      </w:r>
    </w:p>
    <w:p w:rsidR="00217F0C" w:rsidRDefault="000A5F53" w:rsidP="00217F0C">
      <w:pPr>
        <w:suppressAutoHyphens/>
        <w:jc w:val="center"/>
        <w:rPr>
          <w:sz w:val="26"/>
          <w:szCs w:val="26"/>
        </w:rPr>
      </w:pPr>
      <w:r w:rsidRPr="0064459B">
        <w:rPr>
          <w:sz w:val="26"/>
          <w:szCs w:val="26"/>
        </w:rPr>
        <w:t>муниципальной программы «Развитие физической культуры и спорта на территории города Белогорск на 2015 - 2020 годы»</w:t>
      </w:r>
    </w:p>
    <w:p w:rsidR="000A5F53" w:rsidRPr="00862B80" w:rsidRDefault="000A5F53" w:rsidP="00217F0C">
      <w:pPr>
        <w:suppressAutoHyphens/>
        <w:jc w:val="center"/>
        <w:rPr>
          <w:color w:val="000000"/>
          <w:sz w:val="24"/>
          <w:szCs w:val="24"/>
          <w:shd w:val="clear" w:color="auto" w:fill="FFFFFF"/>
        </w:rPr>
      </w:pPr>
    </w:p>
    <w:p w:rsidR="00862B80" w:rsidRPr="00217F0C" w:rsidRDefault="00862B80" w:rsidP="00862B80">
      <w:pPr>
        <w:suppressAutoHyphens/>
        <w:ind w:firstLine="709"/>
        <w:jc w:val="both"/>
        <w:rPr>
          <w:sz w:val="24"/>
          <w:szCs w:val="24"/>
        </w:rPr>
      </w:pPr>
      <w:r w:rsidRPr="00217F0C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217F0C">
        <w:rPr>
          <w:sz w:val="24"/>
          <w:szCs w:val="24"/>
        </w:rPr>
        <w:t>пунктом 2.</w:t>
      </w:r>
      <w:r w:rsidR="00217F0C" w:rsidRPr="00217F0C">
        <w:rPr>
          <w:sz w:val="24"/>
          <w:szCs w:val="24"/>
        </w:rPr>
        <w:t>7</w:t>
      </w:r>
      <w:r w:rsidRPr="00217F0C">
        <w:rPr>
          <w:sz w:val="24"/>
          <w:szCs w:val="24"/>
        </w:rPr>
        <w:t xml:space="preserve"> плана работы Контрольно-счетной палаты муниципального образования город Белогорск на 2019 год </w:t>
      </w:r>
      <w:r w:rsidRPr="00217F0C">
        <w:rPr>
          <w:color w:val="000000"/>
          <w:sz w:val="24"/>
          <w:szCs w:val="24"/>
          <w:shd w:val="clear" w:color="auto" w:fill="FFFFFF"/>
        </w:rPr>
        <w:t xml:space="preserve">проведено контрольное мероприятие </w:t>
      </w:r>
      <w:r w:rsidR="00217F0C" w:rsidRPr="00217F0C">
        <w:rPr>
          <w:sz w:val="24"/>
          <w:szCs w:val="24"/>
        </w:rPr>
        <w:t>«Мероприятия в сфере физической культуры и спорта» подпрограммы «Развитие инфраструктуры физической культуры, массового, детско-юношеского спорта и поддержка спорта высоких достижений» муниципальной программы «Развитие физической культуры и спорта на территории города Белогорск на 2015 - 2020 годы»</w:t>
      </w:r>
      <w:r w:rsidRPr="00217F0C">
        <w:rPr>
          <w:sz w:val="24"/>
          <w:szCs w:val="24"/>
        </w:rPr>
        <w:t>.</w:t>
      </w:r>
    </w:p>
    <w:p w:rsidR="00862B80" w:rsidRDefault="00862B80" w:rsidP="00862B80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По результатам проверки документов, подтверждающих выделение и использование средств местного бюджета на выполнение </w:t>
      </w:r>
      <w:r w:rsidR="00217F0C">
        <w:rPr>
          <w:color w:val="000000"/>
          <w:sz w:val="24"/>
          <w:szCs w:val="24"/>
          <w:shd w:val="clear" w:color="auto" w:fill="FFFFFF"/>
        </w:rPr>
        <w:t>мероприятий муниципальной программы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, документов бухгалтерского учета и отчетности </w:t>
      </w:r>
      <w:r w:rsidR="00C3176C" w:rsidRPr="00C3176C">
        <w:rPr>
          <w:sz w:val="24"/>
          <w:szCs w:val="24"/>
        </w:rPr>
        <w:t xml:space="preserve">МКУ «Управление ФК и С Администрации г.Белогорск», </w:t>
      </w:r>
      <w:r w:rsidR="00C3176C" w:rsidRPr="00C3176C">
        <w:rPr>
          <w:color w:val="000000"/>
          <w:sz w:val="24"/>
          <w:szCs w:val="24"/>
        </w:rPr>
        <w:t>МАУ «Спортивная школа «Белогорец»</w:t>
      </w:r>
      <w:r w:rsidR="00C3176C" w:rsidRPr="00C3176C">
        <w:rPr>
          <w:sz w:val="24"/>
          <w:szCs w:val="24"/>
        </w:rPr>
        <w:t xml:space="preserve">, </w:t>
      </w:r>
      <w:r w:rsidR="00C3176C" w:rsidRPr="00C3176C">
        <w:rPr>
          <w:color w:val="000000"/>
          <w:sz w:val="24"/>
          <w:szCs w:val="24"/>
        </w:rPr>
        <w:t>МАУ «СШ №1 города Белогорск», МАУ «СШ №2 города Белогорск»</w:t>
      </w:r>
      <w:r w:rsidR="00370B89">
        <w:rPr>
          <w:color w:val="000000"/>
          <w:sz w:val="24"/>
          <w:szCs w:val="24"/>
          <w:shd w:val="clear" w:color="auto" w:fill="FFFFFF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>за 2018 год установлены от</w:t>
      </w:r>
      <w:r w:rsidR="00370B89">
        <w:rPr>
          <w:color w:val="000000"/>
          <w:sz w:val="24"/>
          <w:szCs w:val="24"/>
          <w:shd w:val="clear" w:color="auto" w:fill="FFFFFF"/>
        </w:rPr>
        <w:t>дельные нарушения и недостатки:</w:t>
      </w:r>
    </w:p>
    <w:p w:rsidR="005B43BD" w:rsidRPr="002F062F" w:rsidRDefault="00261271" w:rsidP="002F062F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="005B43BD" w:rsidRPr="002F062F">
        <w:rPr>
          <w:color w:val="000000"/>
          <w:sz w:val="24"/>
          <w:szCs w:val="24"/>
          <w:shd w:val="clear" w:color="auto" w:fill="FFFFFF"/>
        </w:rPr>
        <w:t xml:space="preserve"> нарушение требований к содержанию муниципальных программ (постановление Администрации города Белогорск от 29.05.2014 № 900 «Об утверждении Порядка принятия решений о разработке муниципальных программ, их формирования и реализации, а также проведения оценки эффективности»):</w:t>
      </w:r>
      <w:r w:rsidR="00CC150B">
        <w:rPr>
          <w:color w:val="000000"/>
          <w:sz w:val="24"/>
          <w:szCs w:val="24"/>
          <w:shd w:val="clear" w:color="auto" w:fill="FFFFFF"/>
        </w:rPr>
        <w:t xml:space="preserve"> </w:t>
      </w:r>
      <w:r w:rsidR="005B43BD" w:rsidRPr="002F062F">
        <w:rPr>
          <w:color w:val="000000"/>
          <w:sz w:val="24"/>
          <w:szCs w:val="24"/>
          <w:shd w:val="clear" w:color="auto" w:fill="FFFFFF"/>
        </w:rPr>
        <w:t xml:space="preserve">установленный показатель по мероприятию «Поддержка детско-юношеского спорта» не входит в состав государственного статистического наблюдения, методика его расчета не приведена в текстовой части муниципальной программы; внесение изменений в план-график в проверяемом периоде осуществлялось не в установленные сроки; </w:t>
      </w:r>
      <w:r w:rsidR="005B43BD" w:rsidRPr="002F062F">
        <w:rPr>
          <w:sz w:val="24"/>
          <w:szCs w:val="24"/>
        </w:rPr>
        <w:t>установлен плановый показатель по мероприятию «Поддержка некоммерческих организаций в сфере развития физической культуры и спорта», напрямую зависящего от финансирования мероприятия, при отсутствии бюджетных ассигнований на 2018 год.</w:t>
      </w:r>
    </w:p>
    <w:p w:rsidR="002F062F" w:rsidRPr="002F062F" w:rsidRDefault="00261271" w:rsidP="00261271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="002F062F" w:rsidRPr="002F062F">
        <w:rPr>
          <w:color w:val="000000"/>
          <w:sz w:val="24"/>
          <w:szCs w:val="24"/>
          <w:shd w:val="clear" w:color="auto" w:fill="FFFFFF"/>
        </w:rPr>
        <w:t xml:space="preserve"> нарушение приказа Министерства финансов РФ от 20.11.2007 № 112н «Об общих требованиях к порядку составления, утверждения и ведения смет казенных учреждений», пункта 1 приказа МКУ «Управление ФК и С Администрации г.Белогорск» от 18.12.2017 № 266 «Об утверждении учетной политики» (Приложение № 14 «Порядок составления, утверждения и ведения бюджетных смет») в бюджетной смете (форма 0501012) и изменении показателей бюджетной сметы (форма 0501013) на 2018 год неверно заполнены графы.</w:t>
      </w:r>
    </w:p>
    <w:p w:rsidR="00261271" w:rsidRDefault="00261271" w:rsidP="00261271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261271">
        <w:rPr>
          <w:color w:val="000000"/>
          <w:sz w:val="24"/>
          <w:szCs w:val="24"/>
          <w:shd w:val="clear" w:color="auto" w:fill="FFFFFF"/>
        </w:rPr>
        <w:t>в нарушение статьи 21 Бюджетного Кодекса Российской Федерации, приказа Министерства Финансов Российской Федерации» от 01.07.2013 № 65н «Об утверждении указаний о порядке применения бюджетной классификации Российской Федерации»: неверно отражены расходы на проведение мероприятий основного мероприятия «Мероприятия в сфере физической культуры и спорта» по подразделам раздела 1100 «Физическая культура и спорт».</w:t>
      </w:r>
    </w:p>
    <w:p w:rsidR="0065154E" w:rsidRDefault="0065154E" w:rsidP="0065154E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65154E">
        <w:rPr>
          <w:color w:val="000000"/>
          <w:sz w:val="24"/>
          <w:szCs w:val="24"/>
          <w:shd w:val="clear" w:color="auto" w:fill="FFFFFF"/>
        </w:rPr>
        <w:t xml:space="preserve">в нарушение приказа Минфина России от 31.12.2016 № 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</w:r>
      <w:r w:rsidRPr="0065154E">
        <w:rPr>
          <w:color w:val="000000"/>
          <w:sz w:val="24"/>
          <w:szCs w:val="24"/>
          <w:shd w:val="clear" w:color="auto" w:fill="FFFFFF"/>
        </w:rPr>
        <w:lastRenderedPageBreak/>
        <w:t>(муниципальных) учреждений и Инструкции по его применению» в рамках учетной политики МКУ «Управление ФК и С Администрации г.Белогорск» не утвержден</w:t>
      </w:r>
      <w:r w:rsidR="00CC150B">
        <w:rPr>
          <w:color w:val="000000"/>
          <w:sz w:val="24"/>
          <w:szCs w:val="24"/>
          <w:shd w:val="clear" w:color="auto" w:fill="FFFFFF"/>
        </w:rPr>
        <w:t>ы:</w:t>
      </w:r>
      <w:r w:rsidRPr="0065154E">
        <w:rPr>
          <w:color w:val="000000"/>
          <w:sz w:val="24"/>
          <w:szCs w:val="24"/>
          <w:shd w:val="clear" w:color="auto" w:fill="FFFFFF"/>
        </w:rPr>
        <w:t xml:space="preserve"> порядок выдачи денежных средств на питание спортсменам и другим участникам спортивных мероприятий, форма платежной ведомости</w:t>
      </w:r>
      <w:r w:rsidR="00CC150B">
        <w:rPr>
          <w:color w:val="000000"/>
          <w:sz w:val="24"/>
          <w:szCs w:val="24"/>
          <w:shd w:val="clear" w:color="auto" w:fill="FFFFFF"/>
        </w:rPr>
        <w:t xml:space="preserve">; </w:t>
      </w:r>
      <w:r w:rsidR="00CC150B" w:rsidRPr="0065154E">
        <w:rPr>
          <w:color w:val="000000"/>
          <w:sz w:val="24"/>
          <w:szCs w:val="24"/>
          <w:shd w:val="clear" w:color="auto" w:fill="FFFFFF"/>
        </w:rPr>
        <w:t>порядок выдачи денежных средств на премирование и награждение победителей и призеров спортивных и физкультурных мероприятий, премирование лучших спортсменов и тренеров по итогам года</w:t>
      </w:r>
      <w:r w:rsidR="00CC150B">
        <w:rPr>
          <w:color w:val="000000"/>
          <w:sz w:val="24"/>
          <w:szCs w:val="24"/>
          <w:shd w:val="clear" w:color="auto" w:fill="FFFFFF"/>
        </w:rPr>
        <w:t xml:space="preserve">, </w:t>
      </w:r>
      <w:r w:rsidR="00CC150B" w:rsidRPr="0065154E">
        <w:rPr>
          <w:color w:val="000000"/>
          <w:sz w:val="24"/>
          <w:szCs w:val="24"/>
          <w:shd w:val="clear" w:color="auto" w:fill="FFFFFF"/>
        </w:rPr>
        <w:t>форма платежной ведомости.</w:t>
      </w:r>
      <w:r w:rsidR="00CC150B">
        <w:rPr>
          <w:color w:val="000000"/>
          <w:sz w:val="24"/>
          <w:szCs w:val="24"/>
          <w:shd w:val="clear" w:color="auto" w:fill="FFFFFF"/>
        </w:rPr>
        <w:t xml:space="preserve"> </w:t>
      </w:r>
      <w:r w:rsidRPr="0065154E">
        <w:rPr>
          <w:color w:val="000000"/>
          <w:sz w:val="24"/>
          <w:szCs w:val="24"/>
          <w:shd w:val="clear" w:color="auto" w:fill="FFFFFF"/>
        </w:rPr>
        <w:t>Подведомственными муниципальными учреждениями так же не утверждены порядки и формы ведомостей</w:t>
      </w:r>
      <w:r w:rsidR="00CC150B">
        <w:rPr>
          <w:color w:val="000000"/>
          <w:sz w:val="24"/>
          <w:szCs w:val="24"/>
          <w:shd w:val="clear" w:color="auto" w:fill="FFFFFF"/>
        </w:rPr>
        <w:t>.</w:t>
      </w:r>
      <w:r w:rsidRPr="0065154E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5F719C" w:rsidRPr="000A5F53" w:rsidRDefault="005F719C" w:rsidP="005F719C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5F719C">
        <w:rPr>
          <w:color w:val="000000"/>
          <w:sz w:val="24"/>
          <w:szCs w:val="24"/>
          <w:shd w:val="clear" w:color="auto" w:fill="FFFFFF"/>
        </w:rPr>
        <w:t>в нарушение Федерального закона от 06.12.2011 № 402-ФЗ «О бухгалтерском учете», приказа Минфина России от 31.12.2016 № 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сектора»: расходы на приобретение сувенирной продукции, за услуги несвоевременно отражены в бюджетном учете на счете 401.20 «Расходы текущего финансового года»; несвоевременно принята к учету спортивная форма по бухгалтерскому счету 105.35 «Материальные запасы - иное движимое имущество учреждения. Мягкий и</w:t>
      </w:r>
      <w:r w:rsidRPr="005F719C">
        <w:rPr>
          <w:color w:val="000000"/>
          <w:sz w:val="24"/>
          <w:szCs w:val="24"/>
          <w:shd w:val="clear" w:color="auto" w:fill="FFFFFF"/>
        </w:rPr>
        <w:t>н</w:t>
      </w:r>
      <w:r w:rsidRPr="005F719C">
        <w:rPr>
          <w:color w:val="000000"/>
          <w:sz w:val="24"/>
          <w:szCs w:val="24"/>
          <w:shd w:val="clear" w:color="auto" w:fill="FFFFFF"/>
        </w:rPr>
        <w:t>вентарь»</w:t>
      </w:r>
      <w:r w:rsidR="000A5F53">
        <w:rPr>
          <w:color w:val="000000"/>
          <w:sz w:val="24"/>
          <w:szCs w:val="24"/>
          <w:shd w:val="clear" w:color="auto" w:fill="FFFFFF"/>
        </w:rPr>
        <w:t xml:space="preserve">; </w:t>
      </w:r>
      <w:r w:rsidR="000A5F53" w:rsidRPr="000A5F53">
        <w:rPr>
          <w:sz w:val="24"/>
          <w:szCs w:val="24"/>
        </w:rPr>
        <w:t>не все бухгалтерские справки (по форме 0504833) по корректировочным бухгалтерским операциям сформированы на бумажном носителе и приложены к регистрам бухгалтерского учета</w:t>
      </w:r>
      <w:r w:rsidR="000A5F53">
        <w:rPr>
          <w:sz w:val="24"/>
          <w:szCs w:val="24"/>
        </w:rPr>
        <w:t>.</w:t>
      </w:r>
    </w:p>
    <w:p w:rsidR="005F719C" w:rsidRPr="003E1CD5" w:rsidRDefault="000E4754" w:rsidP="003E1CD5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="005F719C" w:rsidRPr="003E1CD5">
        <w:rPr>
          <w:color w:val="000000"/>
          <w:sz w:val="24"/>
          <w:szCs w:val="24"/>
          <w:shd w:val="clear" w:color="auto" w:fill="FFFFFF"/>
        </w:rPr>
        <w:t xml:space="preserve"> нарушение статьи 165 Бюджетного Кодекса Российской Федерации,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3E1CD5" w:rsidRPr="003E1CD5">
        <w:rPr>
          <w:color w:val="000000"/>
          <w:sz w:val="24"/>
          <w:szCs w:val="24"/>
          <w:shd w:val="clear" w:color="auto" w:fill="FFFFFF"/>
        </w:rPr>
        <w:t>, Указаний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5F719C" w:rsidRPr="003E1CD5">
        <w:rPr>
          <w:color w:val="000000"/>
          <w:sz w:val="24"/>
          <w:szCs w:val="24"/>
          <w:shd w:val="clear" w:color="auto" w:fill="FFFFFF"/>
        </w:rPr>
        <w:t>: оплата аванса по договорам за предоставленные услуги не отражены в бюджетном учете на счете 206.0</w:t>
      </w:r>
      <w:r w:rsidR="003E1CD5" w:rsidRPr="003E1CD5">
        <w:rPr>
          <w:color w:val="000000"/>
          <w:sz w:val="24"/>
          <w:szCs w:val="24"/>
          <w:shd w:val="clear" w:color="auto" w:fill="FFFFFF"/>
        </w:rPr>
        <w:t>0 «Расчеты по выданным авансам»; в заявлениях подотчетных лиц не указаны сроки, на которые выдаются денежные средства под отчет.</w:t>
      </w:r>
    </w:p>
    <w:p w:rsidR="000E4754" w:rsidRPr="000E4754" w:rsidRDefault="000E4754" w:rsidP="000E4754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0E4754">
        <w:rPr>
          <w:color w:val="000000"/>
          <w:sz w:val="24"/>
          <w:szCs w:val="24"/>
          <w:shd w:val="clear" w:color="auto" w:fill="FFFFFF"/>
        </w:rPr>
        <w:t xml:space="preserve">в нарушение статьи 165 Бюджетного Кодекса Российской Федерации,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при оформлении Авансовых отчетов (форма 0504505): заполняются не все графы унифицированной формы; документы, приложенные к авансовым отчетам, не пронумерованы. </w:t>
      </w:r>
    </w:p>
    <w:p w:rsidR="0095475D" w:rsidRPr="0095475D" w:rsidRDefault="0095475D" w:rsidP="0095475D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95475D">
        <w:rPr>
          <w:color w:val="000000"/>
          <w:sz w:val="24"/>
          <w:szCs w:val="24"/>
          <w:shd w:val="clear" w:color="auto" w:fill="FFFFFF"/>
        </w:rPr>
        <w:t>в</w:t>
      </w:r>
      <w:r w:rsidR="000E4754" w:rsidRPr="0095475D">
        <w:rPr>
          <w:color w:val="000000"/>
          <w:sz w:val="24"/>
          <w:szCs w:val="24"/>
          <w:shd w:val="clear" w:color="auto" w:fill="FFFFFF"/>
        </w:rPr>
        <w:t xml:space="preserve"> приказах МАУ «СШ №1 города Белогорск» об участии спортсменов в спортивных мероприятиях утверждено наличие смет расходов (приложение № 2 к приказам), однако данные сметы отсутствуют</w:t>
      </w:r>
      <w:r>
        <w:rPr>
          <w:color w:val="000000"/>
          <w:sz w:val="24"/>
          <w:szCs w:val="24"/>
          <w:shd w:val="clear" w:color="auto" w:fill="FFFFFF"/>
        </w:rPr>
        <w:t>.</w:t>
      </w:r>
      <w:r w:rsidR="000E4754" w:rsidRPr="0095475D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E4754" w:rsidRPr="005C651D" w:rsidRDefault="005C651D" w:rsidP="005C651D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="000E4754" w:rsidRPr="005C651D">
        <w:rPr>
          <w:color w:val="000000"/>
          <w:sz w:val="24"/>
          <w:szCs w:val="24"/>
          <w:shd w:val="clear" w:color="auto" w:fill="FFFFFF"/>
        </w:rPr>
        <w:t xml:space="preserve"> нарушение статьи 168 Трудового Кодекса Российской Федерации, постановления Правительства Российской Федерации от 13.10.2008 № 749 «Об особенностях направления работников в служебные командировки» тренерам-преподавателям – штатным работникам  муниципальных автономных учреждений, направляемых с командой спортсменов на спортивные соревнования и мероприятия, командировочные расходы </w:t>
      </w:r>
      <w:r w:rsidRPr="005C651D">
        <w:rPr>
          <w:color w:val="000000"/>
          <w:sz w:val="24"/>
          <w:szCs w:val="24"/>
          <w:shd w:val="clear" w:color="auto" w:fill="FFFFFF"/>
        </w:rPr>
        <w:t xml:space="preserve">неверно </w:t>
      </w:r>
      <w:r w:rsidR="000E4754" w:rsidRPr="005C651D">
        <w:rPr>
          <w:color w:val="000000"/>
          <w:sz w:val="24"/>
          <w:szCs w:val="24"/>
          <w:shd w:val="clear" w:color="auto" w:fill="FFFFFF"/>
        </w:rPr>
        <w:t xml:space="preserve">отражаются </w:t>
      </w:r>
      <w:r w:rsidRPr="005C651D">
        <w:rPr>
          <w:color w:val="000000"/>
          <w:sz w:val="24"/>
          <w:szCs w:val="24"/>
          <w:shd w:val="clear" w:color="auto" w:fill="FFFFFF"/>
        </w:rPr>
        <w:t xml:space="preserve">в бюджетном учете. </w:t>
      </w:r>
    </w:p>
    <w:p w:rsidR="00202E18" w:rsidRPr="00202E18" w:rsidRDefault="00202E18" w:rsidP="00202E18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="000E4754" w:rsidRPr="00202E18">
        <w:rPr>
          <w:color w:val="000000"/>
          <w:sz w:val="24"/>
          <w:szCs w:val="24"/>
          <w:shd w:val="clear" w:color="auto" w:fill="FFFFFF"/>
        </w:rPr>
        <w:t xml:space="preserve"> нарушение статьи 21 Бюджетного Кодекса Российской Федерации, приказа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приобретенные МАУ «СШ №1 города Белогорск» </w:t>
      </w:r>
      <w:r w:rsidRPr="00202E18">
        <w:rPr>
          <w:color w:val="000000"/>
          <w:sz w:val="24"/>
          <w:szCs w:val="24"/>
          <w:shd w:val="clear" w:color="auto" w:fill="FFFFFF"/>
        </w:rPr>
        <w:t xml:space="preserve">материальные ценности </w:t>
      </w:r>
      <w:r w:rsidR="000E4754" w:rsidRPr="00202E18">
        <w:rPr>
          <w:color w:val="000000"/>
          <w:sz w:val="24"/>
          <w:szCs w:val="24"/>
          <w:shd w:val="clear" w:color="auto" w:fill="FFFFFF"/>
        </w:rPr>
        <w:t xml:space="preserve">в целях награждения спортсменов </w:t>
      </w:r>
      <w:r w:rsidRPr="00202E18">
        <w:rPr>
          <w:color w:val="000000"/>
          <w:sz w:val="24"/>
          <w:szCs w:val="24"/>
          <w:shd w:val="clear" w:color="auto" w:fill="FFFFFF"/>
        </w:rPr>
        <w:t xml:space="preserve">неверно </w:t>
      </w:r>
      <w:r w:rsidR="000E4754" w:rsidRPr="00202E18">
        <w:rPr>
          <w:color w:val="000000"/>
          <w:sz w:val="24"/>
          <w:szCs w:val="24"/>
          <w:shd w:val="clear" w:color="auto" w:fill="FFFFFF"/>
        </w:rPr>
        <w:t>отражены в регистрах бухгалтерского учета</w:t>
      </w:r>
      <w:r w:rsidRPr="00202E18">
        <w:rPr>
          <w:color w:val="000000"/>
          <w:sz w:val="24"/>
          <w:szCs w:val="24"/>
          <w:shd w:val="clear" w:color="auto" w:fill="FFFFFF"/>
        </w:rPr>
        <w:t>.</w:t>
      </w:r>
      <w:r w:rsidR="000E4754" w:rsidRPr="00202E18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75167" w:rsidRPr="000A5F53" w:rsidRDefault="000A5F53" w:rsidP="000A5F53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в</w:t>
      </w:r>
      <w:r w:rsidR="000E4754" w:rsidRPr="000A5F53">
        <w:rPr>
          <w:color w:val="000000"/>
          <w:sz w:val="24"/>
          <w:szCs w:val="24"/>
          <w:shd w:val="clear" w:color="auto" w:fill="FFFFFF"/>
        </w:rPr>
        <w:t xml:space="preserve"> нарушение статьи 165 Бюджетного Кодекса Российской Федерации</w:t>
      </w:r>
      <w:r>
        <w:rPr>
          <w:color w:val="000000"/>
          <w:sz w:val="24"/>
          <w:szCs w:val="24"/>
          <w:shd w:val="clear" w:color="auto" w:fill="FFFFFF"/>
        </w:rPr>
        <w:t>,</w:t>
      </w:r>
      <w:r w:rsidR="000E4754" w:rsidRPr="000A5F53">
        <w:rPr>
          <w:color w:val="000000"/>
          <w:sz w:val="24"/>
          <w:szCs w:val="24"/>
          <w:shd w:val="clear" w:color="auto" w:fill="FFFFFF"/>
        </w:rPr>
        <w:t xml:space="preserve">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поставленные на учет МАУ «СШ №1 города Белогорск» </w:t>
      </w:r>
      <w:r w:rsidR="00075167" w:rsidRPr="000A5F53">
        <w:rPr>
          <w:color w:val="000000"/>
          <w:sz w:val="24"/>
          <w:szCs w:val="24"/>
          <w:shd w:val="clear" w:color="auto" w:fill="FFFFFF"/>
        </w:rPr>
        <w:t xml:space="preserve">списанные материальные ценности несвоевременно отражены в учете. </w:t>
      </w:r>
    </w:p>
    <w:p w:rsidR="0065154E" w:rsidRPr="000A5F53" w:rsidRDefault="0065154E" w:rsidP="0065154E">
      <w:pPr>
        <w:suppressAutoHyphens/>
        <w:autoSpaceDE w:val="0"/>
        <w:autoSpaceDN w:val="0"/>
        <w:adjustRightInd w:val="0"/>
        <w:jc w:val="both"/>
        <w:rPr>
          <w:color w:val="000000"/>
          <w:sz w:val="10"/>
          <w:szCs w:val="10"/>
          <w:shd w:val="clear" w:color="auto" w:fill="FFFFFF"/>
        </w:rPr>
      </w:pPr>
    </w:p>
    <w:p w:rsidR="000A5F53" w:rsidRDefault="00862B80" w:rsidP="000A5F53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целях устранения выявленных нарушений и во избежание аналогичных нарушений в дальнейшем </w:t>
      </w:r>
      <w:r w:rsidR="00756A03" w:rsidRPr="00756A03">
        <w:rPr>
          <w:sz w:val="24"/>
          <w:szCs w:val="24"/>
        </w:rPr>
        <w:t xml:space="preserve">Контрольно-счетной палатой муниципального образования г. Белогорск начальнику </w:t>
      </w:r>
      <w:r w:rsidR="000A5F53" w:rsidRPr="00C3176C">
        <w:rPr>
          <w:sz w:val="24"/>
          <w:szCs w:val="24"/>
        </w:rPr>
        <w:t>МКУ «Управление ФК и С Администрации г.Белогорск»</w:t>
      </w:r>
      <w:r w:rsidR="00756A03" w:rsidRPr="00756A03">
        <w:rPr>
          <w:sz w:val="24"/>
          <w:szCs w:val="24"/>
        </w:rPr>
        <w:t xml:space="preserve"> </w:t>
      </w:r>
      <w:r w:rsidR="00AE464A">
        <w:rPr>
          <w:sz w:val="24"/>
          <w:szCs w:val="24"/>
        </w:rPr>
        <w:t xml:space="preserve">направлено представление </w:t>
      </w:r>
      <w:r w:rsidRPr="00862B80">
        <w:rPr>
          <w:color w:val="000000"/>
          <w:sz w:val="24"/>
          <w:szCs w:val="24"/>
          <w:shd w:val="clear" w:color="auto" w:fill="FFFFFF"/>
        </w:rPr>
        <w:t>от 2</w:t>
      </w:r>
      <w:r w:rsidR="000A5F53">
        <w:rPr>
          <w:color w:val="000000"/>
          <w:sz w:val="24"/>
          <w:szCs w:val="24"/>
          <w:shd w:val="clear" w:color="auto" w:fill="FFFFFF"/>
        </w:rPr>
        <w:t>2</w:t>
      </w:r>
      <w:r w:rsidRPr="00862B80">
        <w:rPr>
          <w:color w:val="000000"/>
          <w:sz w:val="24"/>
          <w:szCs w:val="24"/>
          <w:shd w:val="clear" w:color="auto" w:fill="FFFFFF"/>
        </w:rPr>
        <w:t>.1</w:t>
      </w:r>
      <w:r w:rsidR="000A5F53">
        <w:rPr>
          <w:color w:val="000000"/>
          <w:sz w:val="24"/>
          <w:szCs w:val="24"/>
          <w:shd w:val="clear" w:color="auto" w:fill="FFFFFF"/>
        </w:rPr>
        <w:t>1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.2019 № </w:t>
      </w:r>
      <w:r w:rsidR="000A5F53">
        <w:rPr>
          <w:color w:val="000000"/>
          <w:sz w:val="24"/>
          <w:szCs w:val="24"/>
          <w:shd w:val="clear" w:color="auto" w:fill="FFFFFF"/>
        </w:rPr>
        <w:t>7</w:t>
      </w:r>
      <w:r w:rsidRPr="00862B80">
        <w:rPr>
          <w:color w:val="000000"/>
          <w:sz w:val="24"/>
          <w:szCs w:val="24"/>
          <w:shd w:val="clear" w:color="auto" w:fill="FFFFFF"/>
        </w:rPr>
        <w:t>.</w:t>
      </w:r>
    </w:p>
    <w:p w:rsidR="00862B80" w:rsidRPr="00862B80" w:rsidRDefault="00862B80" w:rsidP="000A5F53">
      <w:pPr>
        <w:suppressAutoHyphens/>
        <w:ind w:firstLine="709"/>
        <w:jc w:val="both"/>
        <w:rPr>
          <w:sz w:val="24"/>
          <w:szCs w:val="24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Отчет о результатах контрольного мероприятия </w:t>
      </w:r>
      <w:r w:rsidR="000A5F53" w:rsidRPr="000A5F53">
        <w:rPr>
          <w:sz w:val="24"/>
          <w:szCs w:val="24"/>
        </w:rPr>
        <w:t>«Проверка целевого и эффективного использования средств местного бюджета в 2018 году на реализацию основного мероприятия «Мероприятия в сфере физической культуры и спорта» подпрограммы «Развитие инфраструктуры физической культуры, массового, детско-юношеского спорта и поддержка спорта высоких достижений» муниципальной программы «Развитие физической культуры и спорта на территории города Белогорск на 2015 - 2020 годы»</w:t>
      </w:r>
      <w:r w:rsidR="000A5F53">
        <w:rPr>
          <w:sz w:val="26"/>
          <w:szCs w:val="26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>направлен в адрес</w:t>
      </w:r>
      <w:r w:rsidR="000A5F53">
        <w:rPr>
          <w:color w:val="000000"/>
          <w:sz w:val="24"/>
          <w:szCs w:val="24"/>
          <w:shd w:val="clear" w:color="auto" w:fill="FFFFFF"/>
        </w:rPr>
        <w:t>а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756A03" w:rsidRPr="00756A03">
        <w:rPr>
          <w:sz w:val="24"/>
          <w:szCs w:val="24"/>
        </w:rPr>
        <w:t>Главы муниципального образования город Белогорск и председателя Белогорского городского Совета народных депутатов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772D9" w:rsidRDefault="00FB36AD"/>
    <w:sectPr w:rsidR="007772D9" w:rsidSect="001F52A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6AD" w:rsidRDefault="00FB36AD" w:rsidP="001F52A5">
      <w:r>
        <w:separator/>
      </w:r>
    </w:p>
  </w:endnote>
  <w:endnote w:type="continuationSeparator" w:id="1">
    <w:p w:rsidR="00FB36AD" w:rsidRDefault="00FB36AD" w:rsidP="001F5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6AD" w:rsidRDefault="00FB36AD" w:rsidP="001F52A5">
      <w:r>
        <w:separator/>
      </w:r>
    </w:p>
  </w:footnote>
  <w:footnote w:type="continuationSeparator" w:id="1">
    <w:p w:rsidR="00FB36AD" w:rsidRDefault="00FB36AD" w:rsidP="001F5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1835"/>
      <w:docPartObj>
        <w:docPartGallery w:val="Page Numbers (Top of Page)"/>
        <w:docPartUnique/>
      </w:docPartObj>
    </w:sdtPr>
    <w:sdtContent>
      <w:p w:rsidR="001F52A5" w:rsidRDefault="00C0213E">
        <w:pPr>
          <w:pStyle w:val="a6"/>
          <w:jc w:val="center"/>
        </w:pPr>
        <w:fldSimple w:instr=" PAGE   \* MERGEFORMAT ">
          <w:r w:rsidR="00AE464A">
            <w:rPr>
              <w:noProof/>
            </w:rPr>
            <w:t>3</w:t>
          </w:r>
        </w:fldSimple>
      </w:p>
    </w:sdtContent>
  </w:sdt>
  <w:p w:rsidR="001F52A5" w:rsidRDefault="001F52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287"/>
    <w:multiLevelType w:val="hybridMultilevel"/>
    <w:tmpl w:val="D19002D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77F9A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41F90"/>
    <w:multiLevelType w:val="hybridMultilevel"/>
    <w:tmpl w:val="0BCE4E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2588A"/>
    <w:multiLevelType w:val="hybridMultilevel"/>
    <w:tmpl w:val="E29C176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D25F5"/>
    <w:multiLevelType w:val="hybridMultilevel"/>
    <w:tmpl w:val="E510236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53CC8"/>
    <w:multiLevelType w:val="hybridMultilevel"/>
    <w:tmpl w:val="24E2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F5441"/>
    <w:multiLevelType w:val="hybridMultilevel"/>
    <w:tmpl w:val="118A5096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53BB0"/>
    <w:multiLevelType w:val="hybridMultilevel"/>
    <w:tmpl w:val="295AAEB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23F4C"/>
    <w:multiLevelType w:val="hybridMultilevel"/>
    <w:tmpl w:val="EA50AAFE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B2032"/>
    <w:multiLevelType w:val="hybridMultilevel"/>
    <w:tmpl w:val="C2BC306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237AE"/>
    <w:multiLevelType w:val="hybridMultilevel"/>
    <w:tmpl w:val="87A43896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B80"/>
    <w:rsid w:val="00036E6D"/>
    <w:rsid w:val="00075167"/>
    <w:rsid w:val="0008731E"/>
    <w:rsid w:val="0009358D"/>
    <w:rsid w:val="000A5F53"/>
    <w:rsid w:val="000D58A5"/>
    <w:rsid w:val="000E4754"/>
    <w:rsid w:val="00131472"/>
    <w:rsid w:val="001A133C"/>
    <w:rsid w:val="001A5287"/>
    <w:rsid w:val="001D62BA"/>
    <w:rsid w:val="001F52A5"/>
    <w:rsid w:val="00202E18"/>
    <w:rsid w:val="00203B50"/>
    <w:rsid w:val="00217F0C"/>
    <w:rsid w:val="00234B8E"/>
    <w:rsid w:val="00261271"/>
    <w:rsid w:val="002C3FAE"/>
    <w:rsid w:val="002F062F"/>
    <w:rsid w:val="00357537"/>
    <w:rsid w:val="00370B89"/>
    <w:rsid w:val="003C6E29"/>
    <w:rsid w:val="003E1CD5"/>
    <w:rsid w:val="003F7F5C"/>
    <w:rsid w:val="00595A31"/>
    <w:rsid w:val="005B43BD"/>
    <w:rsid w:val="005C651D"/>
    <w:rsid w:val="005E3EE5"/>
    <w:rsid w:val="005F719C"/>
    <w:rsid w:val="00613F05"/>
    <w:rsid w:val="00621AB6"/>
    <w:rsid w:val="0065154E"/>
    <w:rsid w:val="006A7D77"/>
    <w:rsid w:val="006D41C9"/>
    <w:rsid w:val="006E097E"/>
    <w:rsid w:val="006E4A00"/>
    <w:rsid w:val="00756A03"/>
    <w:rsid w:val="00862B80"/>
    <w:rsid w:val="00867E02"/>
    <w:rsid w:val="008E21DA"/>
    <w:rsid w:val="0095475D"/>
    <w:rsid w:val="009653AA"/>
    <w:rsid w:val="0098228E"/>
    <w:rsid w:val="009D2E53"/>
    <w:rsid w:val="009F4D4C"/>
    <w:rsid w:val="00A40DCE"/>
    <w:rsid w:val="00AB4800"/>
    <w:rsid w:val="00AE464A"/>
    <w:rsid w:val="00B53594"/>
    <w:rsid w:val="00B92638"/>
    <w:rsid w:val="00C0213E"/>
    <w:rsid w:val="00C05A0E"/>
    <w:rsid w:val="00C269F9"/>
    <w:rsid w:val="00C3176C"/>
    <w:rsid w:val="00C92F7A"/>
    <w:rsid w:val="00C946AF"/>
    <w:rsid w:val="00CA26A9"/>
    <w:rsid w:val="00CA690E"/>
    <w:rsid w:val="00CC150B"/>
    <w:rsid w:val="00CF5D62"/>
    <w:rsid w:val="00D205EC"/>
    <w:rsid w:val="00D21B78"/>
    <w:rsid w:val="00DF4CBA"/>
    <w:rsid w:val="00E33448"/>
    <w:rsid w:val="00EE6114"/>
    <w:rsid w:val="00F34FE5"/>
    <w:rsid w:val="00FB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Миляева</cp:lastModifiedBy>
  <cp:revision>53</cp:revision>
  <cp:lastPrinted>2019-11-21T04:53:00Z</cp:lastPrinted>
  <dcterms:created xsi:type="dcterms:W3CDTF">2019-10-31T06:17:00Z</dcterms:created>
  <dcterms:modified xsi:type="dcterms:W3CDTF">2019-11-21T05:01:00Z</dcterms:modified>
</cp:coreProperties>
</file>