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EE" w:rsidRDefault="00DF10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10EE" w:rsidRDefault="00DF10EE">
      <w:pPr>
        <w:pStyle w:val="ConsPlusNormal"/>
        <w:jc w:val="both"/>
        <w:outlineLvl w:val="0"/>
      </w:pPr>
    </w:p>
    <w:p w:rsidR="00DF10EE" w:rsidRDefault="00DF10EE">
      <w:pPr>
        <w:pStyle w:val="ConsPlusTitle"/>
        <w:jc w:val="center"/>
      </w:pPr>
      <w:r>
        <w:t>ПРАВИТЕЛЬСТВО РОССИЙСКОЙ ФЕДЕРАЦИИ</w:t>
      </w:r>
    </w:p>
    <w:p w:rsidR="00DF10EE" w:rsidRDefault="00DF10EE">
      <w:pPr>
        <w:pStyle w:val="ConsPlusTitle"/>
        <w:jc w:val="center"/>
      </w:pPr>
    </w:p>
    <w:p w:rsidR="00DF10EE" w:rsidRDefault="00DF10EE">
      <w:pPr>
        <w:pStyle w:val="ConsPlusTitle"/>
        <w:jc w:val="center"/>
      </w:pPr>
      <w:r>
        <w:t>ПОСТАНОВЛЕНИЕ</w:t>
      </w:r>
    </w:p>
    <w:p w:rsidR="00DF10EE" w:rsidRDefault="00DF10EE">
      <w:pPr>
        <w:pStyle w:val="ConsPlusTitle"/>
        <w:jc w:val="center"/>
      </w:pPr>
      <w:r>
        <w:t>от 29 декабря 2021 г. N 2545</w:t>
      </w:r>
    </w:p>
    <w:p w:rsidR="00DF10EE" w:rsidRDefault="00DF10EE">
      <w:pPr>
        <w:pStyle w:val="ConsPlusTitle"/>
        <w:jc w:val="center"/>
      </w:pPr>
    </w:p>
    <w:p w:rsidR="00DF10EE" w:rsidRDefault="00DF10EE">
      <w:pPr>
        <w:pStyle w:val="ConsPlusTitle"/>
        <w:jc w:val="center"/>
      </w:pPr>
      <w:r>
        <w:t>О ВНЕСЕНИИ ИЗМЕНЕНИЙ</w:t>
      </w:r>
    </w:p>
    <w:p w:rsidR="00DF10EE" w:rsidRDefault="00DF10EE">
      <w:pPr>
        <w:pStyle w:val="ConsPlusTitle"/>
        <w:jc w:val="center"/>
      </w:pPr>
      <w:r>
        <w:t>В ПОСТАНОВЛЕНИЕ ПРАВИТЕЛЬСТВА РОССИЙСКОЙ ФЕДЕРАЦИИ</w:t>
      </w:r>
    </w:p>
    <w:p w:rsidR="00DF10EE" w:rsidRDefault="00DF10EE">
      <w:pPr>
        <w:pStyle w:val="ConsPlusTitle"/>
        <w:jc w:val="center"/>
      </w:pPr>
      <w:r>
        <w:t>ОТ 13 ЯНВАРЯ 2014 Г. N 19</w:t>
      </w:r>
    </w:p>
    <w:p w:rsidR="00DF10EE" w:rsidRDefault="00DF10EE">
      <w:pPr>
        <w:pStyle w:val="ConsPlusNormal"/>
        <w:jc w:val="both"/>
      </w:pPr>
    </w:p>
    <w:p w:rsidR="00DF10EE" w:rsidRDefault="00DF10E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F10EE" w:rsidRDefault="00DF10EE">
      <w:pPr>
        <w:pStyle w:val="ConsPlusNormal"/>
        <w:spacing w:before="220"/>
        <w:ind w:firstLine="540"/>
        <w:jc w:val="both"/>
      </w:pPr>
      <w:r>
        <w:t xml:space="preserve">1. Дополнить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5928; 2017, N 21, ст. 3015; 2018, N 15, ст. 2153) абзацем следующего содержания:</w:t>
      </w:r>
    </w:p>
    <w:p w:rsidR="00DF10EE" w:rsidRDefault="00DF10EE">
      <w:pPr>
        <w:pStyle w:val="ConsPlusNormal"/>
        <w:spacing w:before="220"/>
        <w:ind w:firstLine="540"/>
        <w:jc w:val="both"/>
      </w:pPr>
      <w:r>
        <w:t>"заключение на срок не менее чем 3 года контракта, в том числе контракта жизненного цикла, предметом которого является поставка, сервисное обслуживание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электроэнергии, при начальной (максимальной) цене таких контрактов 1 млрд. рублей и более.".</w:t>
      </w:r>
    </w:p>
    <w:p w:rsidR="00DF10EE" w:rsidRDefault="00DF10EE">
      <w:pPr>
        <w:pStyle w:val="ConsPlusNormal"/>
        <w:spacing w:before="220"/>
        <w:ind w:firstLine="540"/>
        <w:jc w:val="both"/>
      </w:pPr>
      <w:r>
        <w:t xml:space="preserve">2. Рекомендовать юридическим лицам, осуществляющим закупки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при заключении или изменении договора (в том числе увеличении цены договора), предметом которого является поставка, и (или) сервисное обслуживание, и (или) ремонт локомотивов, пассажирских вагонов локомотивной тяги и мотор-вагонного подвижного состава, начиная с 2021 года:</w:t>
      </w:r>
    </w:p>
    <w:p w:rsidR="00DF10EE" w:rsidRDefault="00DF10EE">
      <w:pPr>
        <w:pStyle w:val="ConsPlusNormal"/>
        <w:spacing w:before="220"/>
        <w:ind w:firstLine="540"/>
        <w:jc w:val="both"/>
      </w:pPr>
      <w:r>
        <w:t>учитывать необходимость индексации цены договора с использованием базового прогноза индекса цен производителей промышленной продукции (без продукции топливно-энергетического комплекса) Министерства экономического развития Российской Федерации;</w:t>
      </w:r>
    </w:p>
    <w:p w:rsidR="00DF10EE" w:rsidRDefault="00DF10EE">
      <w:pPr>
        <w:pStyle w:val="ConsPlusNormal"/>
        <w:spacing w:before="220"/>
        <w:ind w:firstLine="540"/>
        <w:jc w:val="both"/>
      </w:pPr>
      <w:r>
        <w:t>исключить ограничение размера индексации цены договора;</w:t>
      </w:r>
    </w:p>
    <w:p w:rsidR="00DF10EE" w:rsidRDefault="00DF10EE">
      <w:pPr>
        <w:pStyle w:val="ConsPlusNormal"/>
        <w:spacing w:before="220"/>
        <w:ind w:firstLine="540"/>
        <w:jc w:val="both"/>
      </w:pPr>
      <w:r>
        <w:t>установить неиндексируемую составляющую цены договора на уровне не более 0,1 процента;</w:t>
      </w:r>
    </w:p>
    <w:p w:rsidR="00DF10EE" w:rsidRDefault="00DF10EE">
      <w:pPr>
        <w:pStyle w:val="ConsPlusNormal"/>
        <w:spacing w:before="220"/>
        <w:ind w:firstLine="540"/>
        <w:jc w:val="both"/>
      </w:pPr>
      <w:r>
        <w:t>предусмотреть в условиях формирования цены договора ее корректировку на фактические значения индексов, входящих в формулу индексации цены договора, за предыдущий год.</w:t>
      </w:r>
    </w:p>
    <w:p w:rsidR="00DF10EE" w:rsidRDefault="00DF10EE">
      <w:pPr>
        <w:pStyle w:val="ConsPlusNormal"/>
        <w:jc w:val="both"/>
      </w:pPr>
    </w:p>
    <w:p w:rsidR="00DF10EE" w:rsidRDefault="00DF10EE">
      <w:pPr>
        <w:pStyle w:val="ConsPlusNormal"/>
        <w:jc w:val="right"/>
      </w:pPr>
      <w:r>
        <w:t>Председатель Правительства</w:t>
      </w:r>
    </w:p>
    <w:p w:rsidR="00DF10EE" w:rsidRDefault="00DF10EE">
      <w:pPr>
        <w:pStyle w:val="ConsPlusNormal"/>
        <w:jc w:val="right"/>
      </w:pPr>
      <w:r>
        <w:t>Российской Федерации</w:t>
      </w:r>
    </w:p>
    <w:p w:rsidR="00DF10EE" w:rsidRDefault="00DF10EE">
      <w:pPr>
        <w:pStyle w:val="ConsPlusNormal"/>
        <w:jc w:val="right"/>
      </w:pPr>
      <w:r>
        <w:t>М.МИШУСТИН</w:t>
      </w:r>
    </w:p>
    <w:p w:rsidR="00DF10EE" w:rsidRDefault="00DF10EE">
      <w:pPr>
        <w:pStyle w:val="ConsPlusNormal"/>
        <w:jc w:val="both"/>
      </w:pPr>
    </w:p>
    <w:p w:rsidR="00DF10EE" w:rsidRDefault="00DF10EE">
      <w:pPr>
        <w:pStyle w:val="ConsPlusNormal"/>
        <w:jc w:val="both"/>
      </w:pPr>
    </w:p>
    <w:p w:rsidR="00DF10EE" w:rsidRDefault="00DF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30B" w:rsidRDefault="00AE730B">
      <w:bookmarkStart w:id="0" w:name="_GoBack"/>
      <w:bookmarkEnd w:id="0"/>
    </w:p>
    <w:sectPr w:rsidR="00AE730B" w:rsidSect="0054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EE"/>
    <w:rsid w:val="00AE730B"/>
    <w:rsid w:val="00D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98B7-4B96-4852-856C-0AF3204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06A4A4AB343238E57E7B30ADAE19C9325575F2FD9A736A8CC96623D58599493774E038A3AF8E1A7687573166CC95F68099BB60DAD081DN4yCB" TargetMode="External"/><Relationship Id="rId5" Type="http://schemas.openxmlformats.org/officeDocument/2006/relationships/hyperlink" Target="consultantplus://offline/ref=48B06A4A4AB343238E57E7B30ADAE19C942D5D582BDDA736A8CC96623D5859948177160F883BE6E3A27D232250N3yBB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2022-01-21T01:50:00Z</dcterms:created>
  <dcterms:modified xsi:type="dcterms:W3CDTF">2022-01-21T01:51:00Z</dcterms:modified>
</cp:coreProperties>
</file>