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1.Единый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690DD2">
        <w:rPr>
          <w:color w:val="auto"/>
        </w:rPr>
        <w:t>медикосоциальной</w:t>
      </w:r>
      <w:proofErr w:type="spellEnd"/>
      <w:r w:rsidRPr="00690DD2">
        <w:rPr>
          <w:color w:val="auto"/>
        </w:rPr>
        <w:t xml:space="preserve">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D30D93" w:rsidRPr="00690DD2" w:rsidRDefault="00AF5548">
      <w:pPr>
        <w:numPr>
          <w:ilvl w:val="0"/>
          <w:numId w:val="1"/>
        </w:numPr>
        <w:spacing w:after="196"/>
        <w:ind w:firstLine="708"/>
        <w:rPr>
          <w:color w:val="auto"/>
        </w:rPr>
      </w:pPr>
      <w:r w:rsidRPr="00690DD2">
        <w:rPr>
          <w:color w:val="auto"/>
        </w:rPr>
        <w:t xml:space="preserve">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 </w:t>
      </w:r>
    </w:p>
    <w:p w:rsidR="00D30D93" w:rsidRPr="00690DD2" w:rsidRDefault="00AF5548">
      <w:pPr>
        <w:spacing w:after="7"/>
        <w:ind w:left="0" w:firstLine="708"/>
        <w:rPr>
          <w:color w:val="auto"/>
        </w:rPr>
      </w:pPr>
      <w:r w:rsidRPr="00690DD2">
        <w:rPr>
          <w:color w:val="auto"/>
        </w:rPr>
        <w:t xml:space="preserve"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</w:t>
      </w:r>
    </w:p>
    <w:p w:rsidR="00D30D93" w:rsidRPr="00690DD2" w:rsidRDefault="00AF5548">
      <w:pPr>
        <w:spacing w:after="200"/>
        <w:rPr>
          <w:color w:val="auto"/>
        </w:rPr>
      </w:pPr>
      <w:r w:rsidRPr="00690DD2">
        <w:rPr>
          <w:color w:val="auto"/>
        </w:rPr>
        <w:t xml:space="preserve">№ 51132);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в сфере охраны здоровья -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(зарегистрирован Министерством юстиции Российской Федерации 23 мая 2018 г., регистрационный № 51156); в сфере образования -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Министерством юстиции Российской Федерации 2 февраля 2015 г., регистрационный № 35837);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 </w:t>
      </w:r>
    </w:p>
    <w:p w:rsidR="00D30D93" w:rsidRPr="00690DD2" w:rsidRDefault="00AF5548">
      <w:pPr>
        <w:numPr>
          <w:ilvl w:val="0"/>
          <w:numId w:val="1"/>
        </w:numPr>
        <w:spacing w:after="194"/>
        <w:ind w:firstLine="708"/>
        <w:rPr>
          <w:color w:val="auto"/>
        </w:rPr>
      </w:pPr>
      <w:r w:rsidRPr="00690DD2">
        <w:rPr>
          <w:color w:val="auto"/>
        </w:rPr>
        <w:t xml:space="preserve">Значения показателей оценки качества рассчитываются в баллах и их максимально возможное значение составляет 100 баллов: </w:t>
      </w:r>
    </w:p>
    <w:p w:rsidR="00D30D93" w:rsidRPr="00690DD2" w:rsidRDefault="00AF5548">
      <w:pPr>
        <w:spacing w:after="199"/>
        <w:ind w:left="703"/>
        <w:rPr>
          <w:color w:val="auto"/>
        </w:rPr>
      </w:pPr>
      <w:r w:rsidRPr="00690DD2">
        <w:rPr>
          <w:color w:val="auto"/>
        </w:rPr>
        <w:t xml:space="preserve">а) для каждого показателя оценки качества; </w:t>
      </w:r>
    </w:p>
    <w:p w:rsidR="00D30D93" w:rsidRPr="00690DD2" w:rsidRDefault="00AF5548">
      <w:pPr>
        <w:spacing w:after="201"/>
        <w:ind w:left="703"/>
        <w:rPr>
          <w:color w:val="auto"/>
        </w:rPr>
      </w:pPr>
      <w:r w:rsidRPr="00690DD2">
        <w:rPr>
          <w:color w:val="auto"/>
        </w:rPr>
        <w:t xml:space="preserve">б) по организации;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:rsidR="00D30D93" w:rsidRPr="00690DD2" w:rsidRDefault="00AF5548">
      <w:pPr>
        <w:numPr>
          <w:ilvl w:val="0"/>
          <w:numId w:val="1"/>
        </w:numPr>
        <w:ind w:firstLine="708"/>
        <w:rPr>
          <w:color w:val="auto"/>
        </w:rPr>
      </w:pPr>
      <w:r w:rsidRPr="00690DD2">
        <w:rPr>
          <w:color w:val="auto"/>
        </w:rPr>
        <w:lastRenderedPageBreak/>
        <w:t xml:space="preserve">Расчет показателей, характеризующих критерий оценки качества «Открытость и доступность информации об организации социальной сферы»: </w:t>
      </w:r>
    </w:p>
    <w:p w:rsidR="00D30D93" w:rsidRPr="00690DD2" w:rsidRDefault="00AF5548">
      <w:pPr>
        <w:spacing w:line="265" w:lineRule="auto"/>
        <w:ind w:left="-15" w:firstLine="708"/>
        <w:jc w:val="left"/>
        <w:rPr>
          <w:color w:val="auto"/>
        </w:rPr>
      </w:pPr>
      <w:r w:rsidRPr="00690DD2">
        <w:rPr>
          <w:color w:val="auto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r w:rsidRPr="00690DD2">
        <w:rPr>
          <w:noProof/>
          <w:color w:val="auto"/>
        </w:rPr>
        <w:drawing>
          <wp:inline distT="0" distB="0" distL="0" distR="0">
            <wp:extent cx="277368" cy="19050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620012" cy="466344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spacing w:after="0" w:line="431" w:lineRule="auto"/>
        <w:ind w:left="703" w:right="7804"/>
        <w:rPr>
          <w:color w:val="auto"/>
        </w:rPr>
      </w:pPr>
      <w:r w:rsidRPr="00690DD2">
        <w:rPr>
          <w:color w:val="auto"/>
        </w:rPr>
        <w:t xml:space="preserve">(1.1) где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24612" cy="19050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объем информации, размещенной на информационных стендах в помещении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организации;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75844" cy="1905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объем информации, размещенной на официальном сайте организации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социальной сферы в информационно-телекоммуникационной сети «Интернет» (далее - официальный сайт организации); </w:t>
      </w:r>
    </w:p>
    <w:p w:rsidR="00D30D93" w:rsidRPr="00690DD2" w:rsidRDefault="00AF5548">
      <w:pPr>
        <w:tabs>
          <w:tab w:val="center" w:pos="1033"/>
          <w:tab w:val="center" w:pos="2016"/>
          <w:tab w:val="center" w:pos="3353"/>
          <w:tab w:val="center" w:pos="4993"/>
          <w:tab w:val="center" w:pos="6369"/>
          <w:tab w:val="center" w:pos="7247"/>
          <w:tab w:val="right" w:pos="9360"/>
        </w:tabs>
        <w:spacing w:after="4" w:line="259" w:lineRule="auto"/>
        <w:ind w:left="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ab/>
      </w:r>
      <w:r w:rsidRPr="00690DD2">
        <w:rPr>
          <w:noProof/>
          <w:color w:val="auto"/>
        </w:rPr>
        <w:drawing>
          <wp:inline distT="0" distB="0" distL="0" distR="0">
            <wp:extent cx="324485" cy="19050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</w:t>
      </w:r>
      <w:r w:rsidRPr="00690DD2">
        <w:rPr>
          <w:color w:val="auto"/>
        </w:rPr>
        <w:tab/>
        <w:t xml:space="preserve">объем </w:t>
      </w:r>
      <w:r w:rsidRPr="00690DD2">
        <w:rPr>
          <w:color w:val="auto"/>
        </w:rPr>
        <w:tab/>
        <w:t xml:space="preserve">информации, </w:t>
      </w:r>
      <w:r w:rsidRPr="00690DD2">
        <w:rPr>
          <w:color w:val="auto"/>
        </w:rPr>
        <w:tab/>
        <w:t xml:space="preserve">размещение </w:t>
      </w:r>
      <w:r w:rsidRPr="00690DD2">
        <w:rPr>
          <w:color w:val="auto"/>
        </w:rPr>
        <w:tab/>
        <w:t xml:space="preserve">которой </w:t>
      </w:r>
      <w:r w:rsidRPr="00690DD2">
        <w:rPr>
          <w:color w:val="auto"/>
        </w:rPr>
        <w:tab/>
        <w:t xml:space="preserve">на </w:t>
      </w:r>
      <w:r w:rsidRPr="00690DD2">
        <w:rPr>
          <w:color w:val="auto"/>
        </w:rPr>
        <w:tab/>
        <w:t xml:space="preserve">общедоступных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информационных ресурсах установлено законодательными и иными нормативными правовыми актами Российской Федерации; </w:t>
      </w:r>
    </w:p>
    <w:p w:rsidR="00D30D93" w:rsidRPr="00690DD2" w:rsidRDefault="00AF5548">
      <w:pPr>
        <w:spacing w:after="208" w:line="259" w:lineRule="auto"/>
        <w:ind w:left="708" w:firstLine="0"/>
        <w:jc w:val="left"/>
        <w:rPr>
          <w:color w:val="auto"/>
        </w:rPr>
      </w:pPr>
      <w:r w:rsidRPr="00690DD2">
        <w:rPr>
          <w:color w:val="auto"/>
        </w:rPr>
        <w:t xml:space="preserve">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r w:rsidRPr="00690DD2">
        <w:rPr>
          <w:noProof/>
          <w:color w:val="auto"/>
        </w:rPr>
        <w:drawing>
          <wp:inline distT="0" distB="0" distL="0" distR="0">
            <wp:extent cx="284988" cy="19050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990600" cy="190500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spacing w:after="0" w:line="432" w:lineRule="auto"/>
        <w:ind w:left="703" w:right="7738"/>
        <w:rPr>
          <w:color w:val="auto"/>
        </w:rPr>
      </w:pPr>
      <w:r w:rsidRPr="00690DD2">
        <w:rPr>
          <w:color w:val="auto"/>
        </w:rPr>
        <w:t xml:space="preserve">(1.2) где: </w:t>
      </w:r>
    </w:p>
    <w:p w:rsidR="00D30D93" w:rsidRPr="00690DD2" w:rsidRDefault="00AF5548">
      <w:pPr>
        <w:spacing w:after="0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75844" cy="19050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баллов за наличие на официальном сайте организации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информации о дистанционных способах взаимодействия с получателями услуг (по 30 баллов за каждый дистанционный способ); </w:t>
      </w:r>
    </w:p>
    <w:p w:rsidR="00D30D93" w:rsidRPr="00690DD2" w:rsidRDefault="00AF5548">
      <w:pPr>
        <w:spacing w:after="0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75844" cy="190500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функционирующих дистанционных способов взаимодействия с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получателями услуг, информация о которых размещена на официальном сайте организации социальной сферы. </w:t>
      </w:r>
    </w:p>
    <w:p w:rsidR="00D30D93" w:rsidRPr="00690DD2" w:rsidRDefault="00AF5548">
      <w:pPr>
        <w:spacing w:line="265" w:lineRule="auto"/>
        <w:ind w:left="-15" w:firstLine="708"/>
        <w:jc w:val="left"/>
        <w:rPr>
          <w:color w:val="auto"/>
        </w:rPr>
      </w:pPr>
      <w:r w:rsidRPr="00690DD2">
        <w:rPr>
          <w:color w:val="auto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</w:t>
      </w:r>
      <w:r w:rsidRPr="00690DD2">
        <w:rPr>
          <w:noProof/>
          <w:color w:val="auto"/>
        </w:rPr>
        <w:drawing>
          <wp:inline distT="0" distB="0" distL="0" distR="0">
            <wp:extent cx="286512" cy="237744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),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629156" cy="467868"/>
            <wp:effectExtent l="0" t="0" r="0" b="0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spacing w:after="0" w:line="430" w:lineRule="auto"/>
        <w:ind w:left="703" w:right="7804"/>
        <w:rPr>
          <w:color w:val="auto"/>
        </w:rPr>
      </w:pPr>
      <w:r w:rsidRPr="00690DD2">
        <w:rPr>
          <w:color w:val="auto"/>
        </w:rPr>
        <w:lastRenderedPageBreak/>
        <w:t xml:space="preserve">(1.3) где </w:t>
      </w:r>
    </w:p>
    <w:p w:rsidR="00D30D93" w:rsidRPr="00690DD2" w:rsidRDefault="00AF5548">
      <w:pPr>
        <w:spacing w:after="0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24612" cy="190500"/>
            <wp:effectExtent l="0" t="0" r="0" b="0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удовлетворенных открытостью, полнотой и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доступностью информации, размещенной на информационных стендах в помещении организации социальной сферы;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75844" cy="190500"/>
            <wp:effectExtent l="0" t="0" r="0" b="0"/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удовлетворенных открытостью, полнотой и </w:t>
      </w:r>
    </w:p>
    <w:p w:rsidR="00D30D93" w:rsidRPr="00690DD2" w:rsidRDefault="00AF5548">
      <w:pPr>
        <w:spacing w:after="0" w:line="413" w:lineRule="auto"/>
        <w:ind w:left="1428" w:right="1135" w:hanging="1428"/>
        <w:rPr>
          <w:color w:val="auto"/>
        </w:rPr>
      </w:pPr>
      <w:r w:rsidRPr="00690DD2">
        <w:rPr>
          <w:color w:val="auto"/>
        </w:rPr>
        <w:t xml:space="preserve">доступностью информации, размещенной на официальном сайте организации; </w:t>
      </w:r>
      <w:r w:rsidRPr="00690DD2">
        <w:rPr>
          <w:noProof/>
          <w:color w:val="auto"/>
        </w:rPr>
        <w:drawing>
          <wp:inline distT="0" distB="0" distL="0" distR="0">
            <wp:extent cx="176530" cy="126365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rFonts w:ascii="Arial" w:eastAsia="Arial" w:hAnsi="Arial" w:cs="Arial"/>
          <w:color w:val="auto"/>
        </w:rPr>
        <w:t xml:space="preserve"> </w:t>
      </w:r>
      <w:r w:rsidRPr="00690DD2">
        <w:rPr>
          <w:rFonts w:ascii="Arial" w:eastAsia="Arial" w:hAnsi="Arial" w:cs="Arial"/>
          <w:color w:val="auto"/>
        </w:rPr>
        <w:tab/>
      </w:r>
      <w:r w:rsidRPr="00690DD2">
        <w:rPr>
          <w:color w:val="auto"/>
        </w:rPr>
        <w:t xml:space="preserve">- общее число опрошенных получателей услуг. </w:t>
      </w:r>
    </w:p>
    <w:p w:rsidR="00D30D93" w:rsidRPr="00690DD2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leGrid"/>
        <w:tblW w:w="9011" w:type="dxa"/>
        <w:tblInd w:w="5" w:type="dxa"/>
        <w:tblCellMar>
          <w:left w:w="73" w:type="dxa"/>
          <w:bottom w:w="6" w:type="dxa"/>
        </w:tblCellMar>
        <w:tblLook w:val="04A0" w:firstRow="1" w:lastRow="0" w:firstColumn="1" w:lastColumn="0" w:noHBand="0" w:noVBand="1"/>
      </w:tblPr>
      <w:tblGrid>
        <w:gridCol w:w="383"/>
        <w:gridCol w:w="2905"/>
        <w:gridCol w:w="2183"/>
        <w:gridCol w:w="2224"/>
        <w:gridCol w:w="1316"/>
      </w:tblGrid>
      <w:tr w:rsidR="00690DD2" w:rsidRPr="00690DD2" w:rsidTr="00AF5548">
        <w:trPr>
          <w:trHeight w:val="9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93" w:rsidRPr="00690DD2" w:rsidRDefault="00AF5548">
            <w:pPr>
              <w:spacing w:after="0" w:line="216" w:lineRule="auto"/>
              <w:ind w:left="61" w:hanging="26"/>
              <w:jc w:val="left"/>
              <w:rPr>
                <w:color w:val="auto"/>
                <w:sz w:val="22"/>
              </w:rPr>
            </w:pPr>
            <w:r w:rsidRPr="00690DD2">
              <w:rPr>
                <w:b/>
                <w:color w:val="auto"/>
                <w:sz w:val="22"/>
              </w:rPr>
              <w:t>№ п</w:t>
            </w:r>
          </w:p>
          <w:p w:rsidR="00D30D93" w:rsidRPr="00690DD2" w:rsidRDefault="00AF5548">
            <w:pPr>
              <w:spacing w:after="0" w:line="259" w:lineRule="auto"/>
              <w:ind w:left="0" w:right="75" w:firstLine="0"/>
              <w:jc w:val="center"/>
              <w:rPr>
                <w:color w:val="auto"/>
                <w:sz w:val="22"/>
              </w:rPr>
            </w:pPr>
            <w:r w:rsidRPr="00690DD2">
              <w:rPr>
                <w:b/>
                <w:color w:val="auto"/>
                <w:sz w:val="22"/>
              </w:rPr>
              <w:t>/</w:t>
            </w:r>
          </w:p>
          <w:p w:rsidR="00D30D93" w:rsidRPr="00690DD2" w:rsidRDefault="00AF5548">
            <w:pPr>
              <w:spacing w:after="0" w:line="259" w:lineRule="auto"/>
              <w:ind w:left="61" w:firstLine="0"/>
              <w:jc w:val="left"/>
              <w:rPr>
                <w:color w:val="auto"/>
                <w:sz w:val="22"/>
              </w:rPr>
            </w:pPr>
            <w:r w:rsidRPr="00690DD2">
              <w:rPr>
                <w:b/>
                <w:color w:val="auto"/>
                <w:sz w:val="22"/>
              </w:rPr>
              <w:t xml:space="preserve">п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687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Наименование </w:t>
            </w:r>
          </w:p>
          <w:p w:rsidR="00D30D93" w:rsidRPr="00690DD2" w:rsidRDefault="00AF5548">
            <w:pPr>
              <w:spacing w:after="0" w:line="259" w:lineRule="auto"/>
              <w:ind w:left="815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93" w:rsidRPr="00690DD2" w:rsidRDefault="00AF554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1316736" cy="265176"/>
                  <wp:effectExtent l="0" t="0" r="0" b="0"/>
                  <wp:docPr id="31852" name="Picture 3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2" name="Picture 318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0" w:right="45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1016508" cy="291084"/>
                  <wp:effectExtent l="0" t="0" r="0" b="0"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29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93" w:rsidRPr="00690DD2" w:rsidRDefault="00AF5548">
            <w:pPr>
              <w:spacing w:after="56" w:line="259" w:lineRule="auto"/>
              <w:ind w:left="33" w:firstLine="0"/>
              <w:jc w:val="lef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742188" cy="143256"/>
                  <wp:effectExtent l="0" t="0" r="0" b="0"/>
                  <wp:docPr id="677" name="Picture 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D93" w:rsidRPr="00690DD2" w:rsidRDefault="00AF5548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690DD2">
              <w:rPr>
                <w:rFonts w:ascii="Calibri" w:eastAsia="Calibri" w:hAnsi="Calibri" w:cs="Calibri"/>
                <w:color w:val="auto"/>
                <w:sz w:val="22"/>
              </w:rPr>
              <w:t xml:space="preserve"> , </w:t>
            </w:r>
          </w:p>
          <w:p w:rsidR="00D30D93" w:rsidRPr="00690DD2" w:rsidRDefault="00AF5548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690DD2">
              <w:rPr>
                <w:color w:val="auto"/>
                <w:sz w:val="28"/>
              </w:rPr>
              <w:t xml:space="preserve"> </w:t>
            </w:r>
          </w:p>
        </w:tc>
      </w:tr>
      <w:tr w:rsidR="00690DD2" w:rsidRPr="00690DD2" w:rsidTr="009966E4">
        <w:trPr>
          <w:trHeight w:val="108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690DD2" w:rsidRDefault="003810B2" w:rsidP="003810B2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bookmarkStart w:id="0" w:name="_Hlk18315373"/>
            <w:r w:rsidRPr="00690DD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A04AE4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A04AE4">
              <w:rPr>
                <w:rFonts w:eastAsia="Calibri"/>
                <w:color w:val="auto"/>
                <w:sz w:val="18"/>
                <w:szCs w:val="18"/>
              </w:rPr>
              <w:t xml:space="preserve">Муниципальное бюджетное учреждение </w:t>
            </w:r>
          </w:p>
          <w:p w:rsidR="003810B2" w:rsidRPr="00690DD2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690DD2">
              <w:rPr>
                <w:rFonts w:eastAsia="Calibri"/>
                <w:color w:val="auto"/>
                <w:sz w:val="18"/>
                <w:szCs w:val="18"/>
              </w:rPr>
              <w:t xml:space="preserve">«Централизованная библиотечная система </w:t>
            </w:r>
            <w:proofErr w:type="spellStart"/>
            <w:r w:rsidRPr="00690DD2">
              <w:rPr>
                <w:rFonts w:eastAsia="Calibri"/>
                <w:color w:val="auto"/>
                <w:sz w:val="18"/>
                <w:szCs w:val="18"/>
              </w:rPr>
              <w:t>г.Белогорска</w:t>
            </w:r>
            <w:proofErr w:type="spellEnd"/>
            <w:r w:rsidRPr="00690DD2">
              <w:rPr>
                <w:rFonts w:eastAsia="Calibri"/>
                <w:color w:val="auto"/>
                <w:sz w:val="18"/>
                <w:szCs w:val="18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690DD2" w:rsidRDefault="003810B2" w:rsidP="003810B2">
            <w:pPr>
              <w:spacing w:after="0" w:line="259" w:lineRule="auto"/>
              <w:ind w:left="63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инф</w:t>
            </w:r>
            <w:proofErr w:type="spellEnd"/>
            <w:proofErr w:type="gramStart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=(</w:t>
            </w:r>
            <w:proofErr w:type="gram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(100+100)/2*100)*100=1</w:t>
            </w:r>
          </w:p>
          <w:p w:rsidR="003810B2" w:rsidRPr="00690DD2" w:rsidRDefault="003810B2" w:rsidP="003810B2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690DD2" w:rsidRDefault="003810B2" w:rsidP="003810B2">
            <w:pPr>
              <w:spacing w:after="0" w:line="259" w:lineRule="auto"/>
              <w:ind w:left="0" w:right="182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уд</w:t>
            </w:r>
            <w:r w:rsidRPr="00690DD2">
              <w:rPr>
                <w:rFonts w:ascii="Calibri" w:eastAsia="Calibri" w:hAnsi="Calibri" w:cs="Calibri"/>
                <w:color w:val="auto"/>
                <w:sz w:val="21"/>
                <w:vertAlign w:val="superscript"/>
              </w:rPr>
              <w:t>откр</w:t>
            </w:r>
            <w:proofErr w:type="spellEnd"/>
            <w:proofErr w:type="gramStart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=(</w:t>
            </w:r>
            <w:proofErr w:type="gram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(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43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+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42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)/2*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43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)*100=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99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B2" w:rsidRPr="00690DD2" w:rsidRDefault="003810B2" w:rsidP="003810B2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дист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</w:t>
            </w:r>
            <w:r w:rsidR="00797166" w:rsidRPr="00690DD2">
              <w:rPr>
                <w:rFonts w:ascii="Calibri" w:eastAsia="Calibri" w:hAnsi="Calibri" w:cs="Calibri"/>
                <w:color w:val="auto"/>
                <w:sz w:val="14"/>
              </w:rPr>
              <w:t>20*5=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100</w:t>
            </w:r>
          </w:p>
        </w:tc>
      </w:tr>
    </w:tbl>
    <w:bookmarkEnd w:id="0"/>
    <w:p w:rsidR="00D30D93" w:rsidRPr="00690DD2" w:rsidRDefault="00AF5548">
      <w:pPr>
        <w:spacing w:after="172" w:line="259" w:lineRule="auto"/>
        <w:ind w:left="36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r w:rsidRPr="00690DD2">
        <w:rPr>
          <w:noProof/>
          <w:color w:val="auto"/>
        </w:rPr>
        <w:drawing>
          <wp:inline distT="0" distB="0" distL="0" distR="0">
            <wp:extent cx="477012" cy="210312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257300" cy="210312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spacing w:after="0" w:line="431" w:lineRule="auto"/>
        <w:ind w:left="703" w:right="7738"/>
        <w:rPr>
          <w:color w:val="auto"/>
        </w:rPr>
      </w:pPr>
      <w:r w:rsidRPr="00690DD2">
        <w:rPr>
          <w:color w:val="auto"/>
        </w:rPr>
        <w:t xml:space="preserve">(2.1) где: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13944" cy="190500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баллов за наличие в организации комфортных условий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предоставления услуг (по 20 баллов за каждое комфортное условие); </w:t>
      </w:r>
    </w:p>
    <w:p w:rsidR="00D30D93" w:rsidRPr="00690DD2" w:rsidRDefault="00AF5548">
      <w:pPr>
        <w:spacing w:after="175"/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13944" cy="190500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</w:t>
      </w:r>
      <w:r w:rsidRPr="00690DD2">
        <w:rPr>
          <w:color w:val="auto"/>
          <w:vertAlign w:val="superscript"/>
        </w:rPr>
        <w:t>_</w:t>
      </w:r>
      <w:r w:rsidRPr="00690DD2">
        <w:rPr>
          <w:color w:val="auto"/>
        </w:rPr>
        <w:t xml:space="preserve"> количество комфортных условий предоставления услуг.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>б) значение показателя оценки качества «Время ожидания предоставления услуги</w:t>
      </w:r>
      <w:hyperlink r:id="rId24" w:anchor="1111">
        <w:r w:rsidRPr="00690DD2">
          <w:rPr>
            <w:color w:val="auto"/>
            <w:u w:val="single" w:color="0563C1"/>
            <w:vertAlign w:val="superscript"/>
          </w:rPr>
          <w:t>1</w:t>
        </w:r>
      </w:hyperlink>
      <w:hyperlink r:id="rId25" w:anchor="1111">
        <w:r w:rsidRPr="00690DD2">
          <w:rPr>
            <w:color w:val="auto"/>
          </w:rPr>
          <w:t xml:space="preserve"> </w:t>
        </w:r>
      </w:hyperlink>
      <w:r w:rsidRPr="00690DD2">
        <w:rPr>
          <w:color w:val="auto"/>
        </w:rPr>
        <w:t>(среднее время ожидания и своевременность предоставления услуги» (</w:t>
      </w:r>
      <w:r w:rsidRPr="00690DD2">
        <w:rPr>
          <w:noProof/>
          <w:color w:val="auto"/>
        </w:rPr>
        <w:drawing>
          <wp:inline distT="0" distB="0" distL="0" distR="0">
            <wp:extent cx="323088" cy="190500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определяется: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857756" cy="448056"/>
            <wp:effectExtent l="0" t="0" r="0" b="0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spacing w:after="0" w:line="410" w:lineRule="auto"/>
        <w:ind w:left="718"/>
        <w:jc w:val="left"/>
        <w:rPr>
          <w:color w:val="auto"/>
        </w:rPr>
      </w:pPr>
      <w:r w:rsidRPr="00690DD2">
        <w:rPr>
          <w:color w:val="auto"/>
        </w:rPr>
        <w:t xml:space="preserve">(2.2) где </w:t>
      </w:r>
      <w:r w:rsidRPr="00690DD2">
        <w:rPr>
          <w:noProof/>
          <w:color w:val="auto"/>
        </w:rPr>
        <w:drawing>
          <wp:inline distT="0" distB="0" distL="0" distR="0">
            <wp:extent cx="313944" cy="190500"/>
            <wp:effectExtent l="0" t="0" r="0" b="0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среднее время ожидания предоставления услуги, выраженное в баллах: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lastRenderedPageBreak/>
        <w:t>превышает установленный срок ожидания</w:t>
      </w:r>
      <w:hyperlink r:id="rId29" w:anchor="2222">
        <w:r w:rsidRPr="00690DD2">
          <w:rPr>
            <w:color w:val="auto"/>
            <w:u w:val="single" w:color="0563C1"/>
            <w:vertAlign w:val="superscript"/>
          </w:rPr>
          <w:t>2</w:t>
        </w:r>
      </w:hyperlink>
      <w:hyperlink r:id="rId30" w:anchor="2222">
        <w:r w:rsidRPr="00690DD2">
          <w:rPr>
            <w:color w:val="auto"/>
          </w:rPr>
          <w:t>,</w:t>
        </w:r>
      </w:hyperlink>
      <w:r w:rsidRPr="00690DD2">
        <w:rPr>
          <w:color w:val="auto"/>
        </w:rPr>
        <w:t xml:space="preserve">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690DD2">
        <w:rPr>
          <w:noProof/>
          <w:color w:val="auto"/>
        </w:rPr>
        <w:drawing>
          <wp:inline distT="0" distB="0" distL="0" distR="0">
            <wp:extent cx="124968" cy="161544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срока - 100 баллов);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62712" cy="210312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которым услуга предоставлена своевременно;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66700" cy="19050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общее число опрошенных получателей услуг;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в случае применения только одного условия оценки качества, в расчете учитывается один из них: </w:t>
      </w:r>
    </w:p>
    <w:p w:rsidR="00D30D93" w:rsidRPr="00690DD2" w:rsidRDefault="00AF5548">
      <w:pPr>
        <w:spacing w:after="141" w:line="259" w:lineRule="auto"/>
        <w:ind w:left="708" w:firstLine="0"/>
        <w:jc w:val="lef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714756" cy="190500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color w:val="auto"/>
        </w:rPr>
        <w:t xml:space="preserve">или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143000" cy="428244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; </w:t>
      </w:r>
    </w:p>
    <w:p w:rsidR="00D30D93" w:rsidRPr="00690DD2" w:rsidRDefault="00AF5548">
      <w:pPr>
        <w:spacing w:line="265" w:lineRule="auto"/>
        <w:ind w:left="-15" w:firstLine="708"/>
        <w:jc w:val="left"/>
        <w:rPr>
          <w:color w:val="auto"/>
        </w:rPr>
      </w:pPr>
      <w:r w:rsidRPr="00690DD2">
        <w:rPr>
          <w:color w:val="auto"/>
        </w:rPr>
        <w:t xml:space="preserve">в) значение показателя оценки качества «Доля получателей услуг удовлетворенных комфортностью предоставления </w:t>
      </w:r>
      <w:r w:rsidRPr="00690DD2">
        <w:rPr>
          <w:color w:val="auto"/>
        </w:rPr>
        <w:tab/>
        <w:t xml:space="preserve">услуг организацией социальной сферы» </w:t>
      </w:r>
      <w:r w:rsidRPr="00690DD2">
        <w:rPr>
          <w:color w:val="auto"/>
        </w:rPr>
        <w:tab/>
        <w:t>(</w:t>
      </w:r>
      <w:r w:rsidRPr="00690DD2">
        <w:rPr>
          <w:noProof/>
          <w:color w:val="auto"/>
        </w:rPr>
        <w:drawing>
          <wp:inline distT="0" distB="0" distL="0" distR="0">
            <wp:extent cx="323088" cy="237744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104900" cy="428244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spacing w:after="0" w:line="430" w:lineRule="auto"/>
        <w:ind w:left="703" w:right="7804"/>
        <w:rPr>
          <w:color w:val="auto"/>
        </w:rPr>
      </w:pPr>
      <w:r w:rsidRPr="00690DD2">
        <w:rPr>
          <w:color w:val="auto"/>
        </w:rPr>
        <w:t xml:space="preserve">(2.3) где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24612" cy="210312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получателей услуг, удовлетворенных комфортностью предоставления услуг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организацией социальной сферы; </w:t>
      </w:r>
    </w:p>
    <w:p w:rsidR="00D30D93" w:rsidRPr="00690DD2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ab/>
      </w:r>
      <w:r w:rsidRPr="00690DD2">
        <w:rPr>
          <w:noProof/>
          <w:color w:val="auto"/>
        </w:rPr>
        <w:drawing>
          <wp:inline distT="0" distB="0" distL="0" distR="0">
            <wp:extent cx="176530" cy="126365"/>
            <wp:effectExtent l="0" t="0" r="0" b="0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rFonts w:ascii="Arial" w:eastAsia="Arial" w:hAnsi="Arial" w:cs="Arial"/>
          <w:color w:val="auto"/>
        </w:rPr>
        <w:t xml:space="preserve"> </w:t>
      </w:r>
      <w:r w:rsidRPr="00690DD2">
        <w:rPr>
          <w:rFonts w:ascii="Arial" w:eastAsia="Arial" w:hAnsi="Arial" w:cs="Arial"/>
          <w:color w:val="auto"/>
        </w:rPr>
        <w:tab/>
      </w:r>
      <w:r w:rsidRPr="00690DD2">
        <w:rPr>
          <w:color w:val="auto"/>
        </w:rPr>
        <w:t xml:space="preserve">- общее число опрошенных получателей услуг. </w:t>
      </w:r>
    </w:p>
    <w:tbl>
      <w:tblPr>
        <w:tblStyle w:val="TableGrid"/>
        <w:tblW w:w="8212" w:type="dxa"/>
        <w:tblInd w:w="5" w:type="dxa"/>
        <w:tblCellMar>
          <w:left w:w="102" w:type="dxa"/>
          <w:bottom w:w="6" w:type="dxa"/>
        </w:tblCellMar>
        <w:tblLook w:val="04A0" w:firstRow="1" w:lastRow="0" w:firstColumn="1" w:lastColumn="0" w:noHBand="0" w:noVBand="1"/>
      </w:tblPr>
      <w:tblGrid>
        <w:gridCol w:w="413"/>
        <w:gridCol w:w="4093"/>
        <w:gridCol w:w="2151"/>
        <w:gridCol w:w="1555"/>
      </w:tblGrid>
      <w:tr w:rsidR="00690DD2" w:rsidRPr="00690DD2" w:rsidTr="00A04AE4">
        <w:trPr>
          <w:trHeight w:val="91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E4" w:rsidRPr="00690DD2" w:rsidRDefault="00A04AE4">
            <w:pPr>
              <w:spacing w:after="0" w:line="216" w:lineRule="auto"/>
              <w:ind w:left="32" w:hanging="26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№ п</w:t>
            </w:r>
          </w:p>
          <w:p w:rsidR="00A04AE4" w:rsidRPr="00690DD2" w:rsidRDefault="00A04AE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/</w:t>
            </w:r>
          </w:p>
          <w:p w:rsidR="00A04AE4" w:rsidRPr="00690DD2" w:rsidRDefault="00A04AE4">
            <w:pPr>
              <w:spacing w:after="0" w:line="259" w:lineRule="auto"/>
              <w:ind w:left="32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690DD2" w:rsidRDefault="00A04AE4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Наименование </w:t>
            </w:r>
          </w:p>
          <w:p w:rsidR="00A04AE4" w:rsidRPr="00690DD2" w:rsidRDefault="00A04AE4">
            <w:pPr>
              <w:spacing w:after="0" w:line="259" w:lineRule="auto"/>
              <w:ind w:left="786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690DD2" w:rsidRDefault="00A04AE4">
            <w:pPr>
              <w:spacing w:after="0" w:line="259" w:lineRule="auto"/>
              <w:ind w:left="0" w:right="69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 wp14:anchorId="05344FBE" wp14:editId="42E3E4D2">
                  <wp:extent cx="1257300" cy="210312"/>
                  <wp:effectExtent l="0" t="0" r="0" b="0"/>
                  <wp:docPr id="1247" name="Picture 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690DD2" w:rsidRDefault="00A04AE4">
            <w:pPr>
              <w:spacing w:after="0" w:line="259" w:lineRule="auto"/>
              <w:ind w:left="0" w:right="47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 wp14:anchorId="4BE6D77F" wp14:editId="71E60178">
                  <wp:extent cx="714756" cy="277368"/>
                  <wp:effectExtent l="0" t="0" r="0" b="0"/>
                  <wp:docPr id="1251" name="Picture 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</w:tr>
      <w:tr w:rsidR="00690DD2" w:rsidRPr="00690DD2" w:rsidTr="00A04AE4">
        <w:trPr>
          <w:trHeight w:val="108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690DD2" w:rsidRDefault="00A04AE4" w:rsidP="006132AF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690DD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A04AE4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A04AE4">
              <w:rPr>
                <w:rFonts w:eastAsia="Calibri"/>
                <w:color w:val="auto"/>
                <w:sz w:val="18"/>
                <w:szCs w:val="18"/>
              </w:rPr>
              <w:t xml:space="preserve">Муниципальное бюджетное учреждение </w:t>
            </w:r>
          </w:p>
          <w:p w:rsidR="00A04AE4" w:rsidRPr="00690DD2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690DD2">
              <w:rPr>
                <w:rFonts w:eastAsia="Calibri"/>
                <w:color w:val="auto"/>
                <w:sz w:val="18"/>
                <w:szCs w:val="18"/>
              </w:rPr>
              <w:t xml:space="preserve">«Централизованная библиотечная система </w:t>
            </w:r>
            <w:proofErr w:type="spellStart"/>
            <w:r w:rsidRPr="00690DD2">
              <w:rPr>
                <w:rFonts w:eastAsia="Calibri"/>
                <w:color w:val="auto"/>
                <w:sz w:val="18"/>
                <w:szCs w:val="18"/>
              </w:rPr>
              <w:t>г.Белогорска</w:t>
            </w:r>
            <w:proofErr w:type="spellEnd"/>
            <w:r w:rsidRPr="00690DD2">
              <w:rPr>
                <w:rFonts w:eastAsia="Calibri"/>
                <w:color w:val="auto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690DD2" w:rsidRDefault="00A04AE4" w:rsidP="006132AF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proofErr w:type="spellStart"/>
            <w:proofErr w:type="gram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комф.усл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.=</w:t>
            </w:r>
            <w:proofErr w:type="gram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20*5=100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690DD2" w:rsidRDefault="00A04AE4" w:rsidP="006132AF">
            <w:pPr>
              <w:spacing w:after="39" w:line="259" w:lineRule="auto"/>
              <w:ind w:left="6" w:firstLine="0"/>
              <w:jc w:val="left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удкомф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=41/43*</w:t>
            </w:r>
          </w:p>
          <w:p w:rsidR="00A04AE4" w:rsidRPr="00690DD2" w:rsidRDefault="00A04AE4" w:rsidP="006132AF">
            <w:pPr>
              <w:spacing w:after="0" w:line="259" w:lineRule="auto"/>
              <w:ind w:left="6" w:firstLine="0"/>
              <w:jc w:val="left"/>
              <w:rPr>
                <w:color w:val="auto"/>
              </w:rPr>
            </w:pP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100=95</w:t>
            </w:r>
          </w:p>
        </w:tc>
      </w:tr>
    </w:tbl>
    <w:p w:rsidR="00D30D93" w:rsidRPr="00690DD2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30D93" w:rsidRPr="00690DD2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690DD2">
        <w:rPr>
          <w:color w:val="auto"/>
        </w:rPr>
        <w:t xml:space="preserve">Расчет показателей, характеризующих критерий оценки качества «Доступность услуг для инвалидов»: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r w:rsidRPr="00690DD2">
        <w:rPr>
          <w:noProof/>
          <w:color w:val="auto"/>
        </w:rPr>
        <w:drawing>
          <wp:inline distT="0" distB="0" distL="0" distR="0">
            <wp:extent cx="286512" cy="237744"/>
            <wp:effectExtent l="0" t="0" r="0" b="0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990600" cy="237744"/>
            <wp:effectExtent l="0" t="0" r="0" b="0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690DD2">
        <w:rPr>
          <w:color w:val="auto"/>
        </w:rPr>
        <w:lastRenderedPageBreak/>
        <w:t xml:space="preserve">где: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75844" cy="239268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баллов за обеспечение условий доступности организации для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инвалидов (по 20 баллов за каждое условие доступности);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75844" cy="239268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условий доступности организации для инвалидов.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(</w:t>
      </w:r>
      <w:r w:rsidRPr="00690DD2">
        <w:rPr>
          <w:noProof/>
          <w:color w:val="auto"/>
        </w:rPr>
        <w:drawing>
          <wp:inline distT="0" distB="0" distL="0" distR="0">
            <wp:extent cx="342900" cy="239268"/>
            <wp:effectExtent l="0" t="0" r="0" b="0"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162812" cy="239268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690DD2">
        <w:rPr>
          <w:color w:val="auto"/>
        </w:rPr>
        <w:t xml:space="preserve">где: </w:t>
      </w:r>
    </w:p>
    <w:p w:rsidR="00D30D93" w:rsidRPr="00690DD2" w:rsidRDefault="00AF5548">
      <w:pPr>
        <w:spacing w:after="0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33756" cy="237744"/>
            <wp:effectExtent l="0" t="0" r="0" b="0"/>
            <wp:docPr id="1512" name="Picture 1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15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баллов за обеспечение условий доступности, позволяющих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инвалидам получать услуги наравне с другими (по 20 баллов за каждое условие доступности);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33756" cy="239268"/>
            <wp:effectExtent l="0" t="0" r="0" b="0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условий доступности, позволяющих инвалидам получать услуги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наравне с другими.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>в) значение показателя оценки качества «Доля получателей услуг, удовлетворенных доступностью услуг для инвалидов» (</w:t>
      </w:r>
      <w:r w:rsidRPr="00690DD2">
        <w:rPr>
          <w:noProof/>
          <w:color w:val="auto"/>
        </w:rPr>
        <w:drawing>
          <wp:inline distT="0" distB="0" distL="0" distR="0">
            <wp:extent cx="284988" cy="237744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219200" cy="448056"/>
            <wp:effectExtent l="0" t="0" r="0" b="0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5"/>
        </w:numPr>
        <w:spacing w:after="0" w:line="430" w:lineRule="auto"/>
        <w:ind w:right="7738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86512" cy="210312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услуг-инвалидов, удовлетворенных доступностью услуг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для-инвалидов; </w:t>
      </w:r>
    </w:p>
    <w:p w:rsidR="00D30D93" w:rsidRPr="00690DD2" w:rsidRDefault="00AF5548">
      <w:pPr>
        <w:tabs>
          <w:tab w:val="center" w:pos="1645"/>
          <w:tab w:val="center" w:pos="4775"/>
        </w:tabs>
        <w:spacing w:after="0"/>
        <w:ind w:left="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ab/>
      </w:r>
      <w:r w:rsidRPr="00690DD2">
        <w:rPr>
          <w:noProof/>
          <w:color w:val="auto"/>
        </w:rPr>
        <w:drawing>
          <wp:inline distT="0" distB="0" distL="0" distR="0">
            <wp:extent cx="164465" cy="126365"/>
            <wp:effectExtent l="0" t="0" r="0" b="0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rFonts w:ascii="Arial" w:eastAsia="Arial" w:hAnsi="Arial" w:cs="Arial"/>
          <w:color w:val="auto"/>
        </w:rPr>
        <w:t xml:space="preserve"> </w:t>
      </w:r>
      <w:r w:rsidRPr="00690DD2">
        <w:rPr>
          <w:rFonts w:ascii="Arial" w:eastAsia="Arial" w:hAnsi="Arial" w:cs="Arial"/>
          <w:color w:val="auto"/>
        </w:rPr>
        <w:tab/>
      </w:r>
      <w:r w:rsidRPr="00690DD2">
        <w:rPr>
          <w:color w:val="auto"/>
        </w:rPr>
        <w:t xml:space="preserve">- число опрошенных получателей услуг-инвалидов. </w:t>
      </w:r>
    </w:p>
    <w:tbl>
      <w:tblPr>
        <w:tblStyle w:val="TableGrid"/>
        <w:tblW w:w="9011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35"/>
        <w:gridCol w:w="3171"/>
        <w:gridCol w:w="2220"/>
        <w:gridCol w:w="1827"/>
        <w:gridCol w:w="1358"/>
      </w:tblGrid>
      <w:tr w:rsidR="00690DD2" w:rsidRPr="00690DD2" w:rsidTr="00AF0E7E">
        <w:trPr>
          <w:trHeight w:val="9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93" w:rsidRPr="00690DD2" w:rsidRDefault="00AF5548">
            <w:pPr>
              <w:spacing w:after="0" w:line="216" w:lineRule="auto"/>
              <w:ind w:left="28" w:hanging="26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№ п</w:t>
            </w:r>
          </w:p>
          <w:p w:rsidR="00D30D93" w:rsidRPr="00690DD2" w:rsidRDefault="00AF5548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/</w:t>
            </w:r>
          </w:p>
          <w:p w:rsidR="00D30D93" w:rsidRPr="00690DD2" w:rsidRDefault="00AF5548">
            <w:pPr>
              <w:spacing w:after="0" w:line="259" w:lineRule="auto"/>
              <w:ind w:left="28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655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Наименование </w:t>
            </w:r>
          </w:p>
          <w:p w:rsidR="00D30D93" w:rsidRPr="00690DD2" w:rsidRDefault="00AF5548">
            <w:pPr>
              <w:spacing w:after="0" w:line="259" w:lineRule="auto"/>
              <w:ind w:left="782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0" w:right="280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990600" cy="237744"/>
                  <wp:effectExtent l="0" t="0" r="0" b="0"/>
                  <wp:docPr id="1916" name="Picture 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0" w:right="67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989076" cy="202692"/>
                  <wp:effectExtent l="0" t="0" r="0" b="0"/>
                  <wp:docPr id="1918" name="Picture 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93" w:rsidRPr="00690DD2" w:rsidRDefault="00AF5548">
            <w:pPr>
              <w:spacing w:after="50" w:line="259" w:lineRule="auto"/>
              <w:ind w:left="0" w:firstLine="0"/>
              <w:jc w:val="lef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688848" cy="231648"/>
                  <wp:effectExtent l="0" t="0" r="0" b="0"/>
                  <wp:docPr id="31853" name="Picture 3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3" name="Picture 3185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D93" w:rsidRPr="00690DD2" w:rsidRDefault="00AF5548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690DD2">
              <w:rPr>
                <w:color w:val="auto"/>
                <w:sz w:val="22"/>
              </w:rPr>
              <w:t xml:space="preserve"> </w:t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</w:tr>
      <w:tr w:rsidR="00690DD2" w:rsidRPr="00690DD2" w:rsidTr="009966E4">
        <w:trPr>
          <w:trHeight w:val="108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A" w:rsidRPr="00690DD2" w:rsidRDefault="00C542EA" w:rsidP="00C542EA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690DD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A04AE4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A04AE4">
              <w:rPr>
                <w:rFonts w:eastAsia="Calibri"/>
                <w:color w:val="auto"/>
                <w:sz w:val="18"/>
                <w:szCs w:val="18"/>
              </w:rPr>
              <w:t xml:space="preserve">Муниципальное бюджетное учреждение </w:t>
            </w:r>
          </w:p>
          <w:p w:rsidR="00C542EA" w:rsidRPr="00690DD2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690DD2">
              <w:rPr>
                <w:rFonts w:eastAsia="Calibri"/>
                <w:color w:val="auto"/>
                <w:sz w:val="18"/>
                <w:szCs w:val="18"/>
              </w:rPr>
              <w:t xml:space="preserve">«Централизованная библиотечная система </w:t>
            </w:r>
            <w:proofErr w:type="spellStart"/>
            <w:r w:rsidRPr="00690DD2">
              <w:rPr>
                <w:rFonts w:eastAsia="Calibri"/>
                <w:color w:val="auto"/>
                <w:sz w:val="18"/>
                <w:szCs w:val="18"/>
              </w:rPr>
              <w:t>г.Белогорска</w:t>
            </w:r>
            <w:proofErr w:type="spellEnd"/>
            <w:r w:rsidRPr="00690DD2">
              <w:rPr>
                <w:rFonts w:eastAsia="Calibri"/>
                <w:color w:val="auto"/>
                <w:sz w:val="18"/>
                <w:szCs w:val="18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A" w:rsidRPr="00690DD2" w:rsidRDefault="00C542EA" w:rsidP="00C542EA">
            <w:pPr>
              <w:spacing w:after="0" w:line="259" w:lineRule="auto"/>
              <w:ind w:left="0" w:right="115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дост</w:t>
            </w:r>
            <w:r w:rsidRPr="00690DD2">
              <w:rPr>
                <w:rFonts w:ascii="Calibri" w:eastAsia="Calibri" w:hAnsi="Calibri" w:cs="Calibri"/>
                <w:color w:val="auto"/>
                <w:sz w:val="21"/>
                <w:vertAlign w:val="superscript"/>
              </w:rPr>
              <w:t>орг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=20*</w:t>
            </w:r>
            <w:r w:rsidR="005701FB" w:rsidRPr="00690DD2">
              <w:rPr>
                <w:rFonts w:ascii="Calibri" w:eastAsia="Calibri" w:hAnsi="Calibri" w:cs="Calibri"/>
                <w:color w:val="auto"/>
                <w:sz w:val="14"/>
              </w:rPr>
              <w:t>0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A" w:rsidRPr="00690DD2" w:rsidRDefault="00C542EA" w:rsidP="00C542EA">
            <w:pPr>
              <w:spacing w:after="0" w:line="259" w:lineRule="auto"/>
              <w:ind w:left="0" w:right="116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дост</w:t>
            </w:r>
            <w:r w:rsidRPr="00690DD2">
              <w:rPr>
                <w:rFonts w:ascii="Calibri" w:eastAsia="Calibri" w:hAnsi="Calibri" w:cs="Calibri"/>
                <w:color w:val="auto"/>
                <w:sz w:val="21"/>
                <w:vertAlign w:val="superscript"/>
              </w:rPr>
              <w:t>услуг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=20*</w:t>
            </w:r>
            <w:r w:rsidR="001B40BF">
              <w:rPr>
                <w:rFonts w:ascii="Calibri" w:eastAsia="Calibri" w:hAnsi="Calibri" w:cs="Calibri"/>
                <w:color w:val="auto"/>
                <w:sz w:val="14"/>
              </w:rPr>
              <w:t>1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</w:t>
            </w:r>
            <w:r w:rsidR="001B40BF">
              <w:rPr>
                <w:rFonts w:ascii="Calibri" w:eastAsia="Calibri" w:hAnsi="Calibri" w:cs="Calibri"/>
                <w:color w:val="auto"/>
                <w:sz w:val="14"/>
              </w:rPr>
              <w:t>2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A" w:rsidRPr="00690DD2" w:rsidRDefault="00C22C6F" w:rsidP="00C542E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90DD2">
              <w:rPr>
                <w:color w:val="auto"/>
                <w:sz w:val="16"/>
                <w:szCs w:val="16"/>
              </w:rPr>
              <w:t>П=</w:t>
            </w:r>
            <w:r w:rsidR="00A04AE4" w:rsidRPr="00690DD2">
              <w:rPr>
                <w:color w:val="auto"/>
                <w:sz w:val="16"/>
                <w:szCs w:val="16"/>
              </w:rPr>
              <w:t>2</w:t>
            </w:r>
            <w:r w:rsidRPr="00690DD2">
              <w:rPr>
                <w:color w:val="auto"/>
                <w:sz w:val="16"/>
                <w:szCs w:val="16"/>
              </w:rPr>
              <w:t>/</w:t>
            </w:r>
            <w:r w:rsidR="00A04AE4" w:rsidRPr="00690DD2">
              <w:rPr>
                <w:color w:val="auto"/>
                <w:sz w:val="16"/>
                <w:szCs w:val="16"/>
              </w:rPr>
              <w:t>3</w:t>
            </w:r>
            <w:r w:rsidRPr="00690DD2">
              <w:rPr>
                <w:color w:val="auto"/>
                <w:sz w:val="16"/>
                <w:szCs w:val="16"/>
              </w:rPr>
              <w:t>*100=</w:t>
            </w:r>
            <w:r w:rsidR="00A04AE4" w:rsidRPr="00690DD2">
              <w:rPr>
                <w:color w:val="auto"/>
                <w:sz w:val="16"/>
                <w:szCs w:val="16"/>
              </w:rPr>
              <w:t>67</w:t>
            </w:r>
          </w:p>
        </w:tc>
      </w:tr>
    </w:tbl>
    <w:p w:rsidR="00D30D93" w:rsidRPr="00690DD2" w:rsidRDefault="00AF5548">
      <w:pPr>
        <w:spacing w:after="177" w:line="259" w:lineRule="auto"/>
        <w:ind w:left="360" w:firstLine="0"/>
        <w:jc w:val="left"/>
        <w:rPr>
          <w:color w:val="auto"/>
        </w:rPr>
      </w:pPr>
      <w:r w:rsidRPr="00690DD2">
        <w:rPr>
          <w:rFonts w:ascii="Arial" w:eastAsia="Arial" w:hAnsi="Arial" w:cs="Arial"/>
          <w:color w:val="auto"/>
          <w:sz w:val="22"/>
        </w:rPr>
        <w:t xml:space="preserve"> </w:t>
      </w:r>
      <w:r w:rsidRPr="00690DD2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30D93" w:rsidRPr="00690DD2" w:rsidRDefault="00AF5548">
      <w:pPr>
        <w:numPr>
          <w:ilvl w:val="0"/>
          <w:numId w:val="2"/>
        </w:numPr>
        <w:spacing w:after="40"/>
        <w:ind w:firstLine="708"/>
        <w:rPr>
          <w:color w:val="auto"/>
        </w:rPr>
      </w:pPr>
      <w:r w:rsidRPr="00690DD2">
        <w:rPr>
          <w:color w:val="auto"/>
        </w:rPr>
        <w:lastRenderedPageBreak/>
        <w:t>Расчет показателей, характеризующих критери</w:t>
      </w:r>
      <w:bookmarkStart w:id="1" w:name="_GoBack"/>
      <w:bookmarkEnd w:id="1"/>
      <w:r w:rsidRPr="00690DD2">
        <w:rPr>
          <w:color w:val="auto"/>
        </w:rPr>
        <w:t xml:space="preserve">й оценки качества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«Доброжелательность, вежливость работников организации социальной сферы»: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color w:val="auto"/>
        </w:rPr>
        <w:t xml:space="preserve">а) значение показателя оценки качества «Доля получателей услуг, </w:t>
      </w:r>
    </w:p>
    <w:p w:rsidR="00D30D93" w:rsidRPr="00690DD2" w:rsidRDefault="00AF5548">
      <w:pPr>
        <w:spacing w:line="265" w:lineRule="auto"/>
        <w:ind w:left="-5"/>
        <w:jc w:val="left"/>
        <w:rPr>
          <w:color w:val="auto"/>
        </w:rPr>
      </w:pPr>
      <w:r w:rsidRPr="00690DD2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r w:rsidRPr="00690DD2">
        <w:rPr>
          <w:noProof/>
          <w:color w:val="auto"/>
        </w:rPr>
        <w:drawing>
          <wp:inline distT="0" distB="0" distL="0" distR="0">
            <wp:extent cx="475488" cy="237744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600200" cy="446532"/>
            <wp:effectExtent l="0" t="0" r="0" b="0"/>
            <wp:docPr id="2105" name="Picture 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210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477012" cy="208788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удовлетворенных доброжелательностью,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вежливостью работников организации, обеспечивающих первичный контакт и информирование получателя услуги;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66700" cy="190500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общее число опрошенных получателей услуг;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color w:val="auto"/>
        </w:rPr>
        <w:t xml:space="preserve">б) значение показателя оценки качества «Доля получателей услуг, </w:t>
      </w:r>
    </w:p>
    <w:p w:rsidR="00D30D93" w:rsidRPr="00690DD2" w:rsidRDefault="00AF5548">
      <w:pPr>
        <w:spacing w:line="265" w:lineRule="auto"/>
        <w:ind w:left="-5"/>
        <w:jc w:val="left"/>
        <w:rPr>
          <w:color w:val="auto"/>
        </w:rPr>
      </w:pPr>
      <w:r w:rsidRPr="00690DD2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r w:rsidRPr="00690DD2">
        <w:rPr>
          <w:noProof/>
          <w:color w:val="auto"/>
        </w:rPr>
        <w:drawing>
          <wp:inline distT="0" distB="0" distL="0" distR="0">
            <wp:extent cx="515112" cy="239268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676400" cy="448056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3"/>
        </w:numPr>
        <w:spacing w:after="0" w:line="428" w:lineRule="auto"/>
        <w:ind w:right="7804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515112" cy="210312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удовлетворенных доброжелательностью,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вежливостью работников организации, обеспечивающих непосредственное оказание услуги;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66700" cy="190500"/>
            <wp:effectExtent l="0" t="0" r="0" b="0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общее число опрошенных получателей услуг;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color w:val="auto"/>
        </w:rPr>
        <w:t xml:space="preserve">в) значение показателя оценки качества «Доля получателей услуг, </w:t>
      </w:r>
    </w:p>
    <w:p w:rsidR="00D30D93" w:rsidRPr="00690DD2" w:rsidRDefault="00AF5548">
      <w:pPr>
        <w:spacing w:line="265" w:lineRule="auto"/>
        <w:ind w:left="-5"/>
        <w:jc w:val="left"/>
        <w:rPr>
          <w:color w:val="auto"/>
        </w:rPr>
      </w:pPr>
      <w:r w:rsidRPr="00690DD2">
        <w:rPr>
          <w:color w:val="auto"/>
        </w:rPr>
        <w:t>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r w:rsidRPr="00690DD2">
        <w:rPr>
          <w:noProof/>
          <w:color w:val="auto"/>
        </w:rPr>
        <w:drawing>
          <wp:inline distT="0" distB="0" distL="0" distR="0">
            <wp:extent cx="495300" cy="237744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638300" cy="446532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690DD2">
        <w:rPr>
          <w:color w:val="auto"/>
        </w:rPr>
        <w:lastRenderedPageBreak/>
        <w:t xml:space="preserve">где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495300" cy="208788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удовлетворенных доброжелательностью, </w:t>
      </w:r>
    </w:p>
    <w:p w:rsidR="00D30D93" w:rsidRPr="00690DD2" w:rsidRDefault="00AF5548">
      <w:pPr>
        <w:spacing w:after="0" w:line="353" w:lineRule="auto"/>
        <w:ind w:left="-5" w:right="1092"/>
        <w:jc w:val="left"/>
        <w:rPr>
          <w:color w:val="auto"/>
        </w:rPr>
      </w:pPr>
      <w:r w:rsidRPr="00690DD2">
        <w:rPr>
          <w:color w:val="auto"/>
        </w:rPr>
        <w:t xml:space="preserve">вежливостью работников организации при использовании дистанционных форм взаимодействия; </w:t>
      </w:r>
      <w:r w:rsidRPr="00690DD2">
        <w:rPr>
          <w:noProof/>
          <w:color w:val="auto"/>
        </w:rPr>
        <w:drawing>
          <wp:inline distT="0" distB="0" distL="0" distR="0">
            <wp:extent cx="176530" cy="12636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rFonts w:ascii="Arial" w:eastAsia="Arial" w:hAnsi="Arial" w:cs="Arial"/>
          <w:color w:val="auto"/>
        </w:rPr>
        <w:t xml:space="preserve"> </w:t>
      </w:r>
      <w:r w:rsidRPr="00690DD2">
        <w:rPr>
          <w:rFonts w:ascii="Arial" w:eastAsia="Arial" w:hAnsi="Arial" w:cs="Arial"/>
          <w:color w:val="auto"/>
        </w:rPr>
        <w:tab/>
      </w:r>
      <w:r w:rsidRPr="00690DD2">
        <w:rPr>
          <w:color w:val="auto"/>
        </w:rPr>
        <w:t xml:space="preserve">- общее число опрошенных получателей услуг. </w:t>
      </w:r>
    </w:p>
    <w:p w:rsidR="00D30D93" w:rsidRPr="00690DD2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leGrid"/>
        <w:tblW w:w="9304" w:type="dxa"/>
        <w:tblInd w:w="5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90"/>
        <w:gridCol w:w="2637"/>
        <w:gridCol w:w="1987"/>
        <w:gridCol w:w="2218"/>
        <w:gridCol w:w="2072"/>
      </w:tblGrid>
      <w:tr w:rsidR="00690DD2" w:rsidRPr="00690DD2" w:rsidTr="008A77F7">
        <w:trPr>
          <w:trHeight w:val="9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93" w:rsidRPr="00690DD2" w:rsidRDefault="00AF5548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№ п</w:t>
            </w:r>
          </w:p>
          <w:p w:rsidR="00D30D93" w:rsidRPr="00690DD2" w:rsidRDefault="00AF5548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/</w:t>
            </w:r>
          </w:p>
          <w:p w:rsidR="00D30D93" w:rsidRPr="00690DD2" w:rsidRDefault="00AF5548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Наименование </w:t>
            </w:r>
          </w:p>
          <w:p w:rsidR="00D30D93" w:rsidRPr="00690DD2" w:rsidRDefault="00AF5548">
            <w:pPr>
              <w:spacing w:after="0" w:line="259" w:lineRule="auto"/>
              <w:ind w:left="784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0" w:right="235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1046988" cy="292608"/>
                  <wp:effectExtent l="0" t="0" r="0" b="0"/>
                  <wp:docPr id="2568" name="Picture 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0" w:right="31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1028700" cy="274320"/>
                  <wp:effectExtent l="0" t="0" r="0" b="0"/>
                  <wp:docPr id="2570" name="Picture 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93" w:rsidRPr="00690DD2" w:rsidRDefault="00AF5548">
            <w:pPr>
              <w:spacing w:after="50" w:line="259" w:lineRule="auto"/>
              <w:ind w:left="2" w:firstLine="0"/>
              <w:jc w:val="lef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723900" cy="198120"/>
                  <wp:effectExtent l="0" t="0" r="0" b="0"/>
                  <wp:docPr id="2572" name="Picture 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D93" w:rsidRPr="00690DD2" w:rsidRDefault="00AF5548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690DD2">
              <w:rPr>
                <w:color w:val="auto"/>
                <w:sz w:val="22"/>
              </w:rPr>
              <w:t xml:space="preserve"> </w:t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</w:tr>
      <w:tr w:rsidR="00690DD2" w:rsidRPr="00690DD2" w:rsidTr="008A77F7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690DD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A04AE4" w:rsidRDefault="00A04AE4" w:rsidP="00A04AE4">
            <w:pPr>
              <w:ind w:right="195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A04AE4">
              <w:rPr>
                <w:rFonts w:eastAsia="Calibri"/>
                <w:color w:val="auto"/>
                <w:sz w:val="18"/>
                <w:szCs w:val="18"/>
              </w:rPr>
              <w:t xml:space="preserve">Муниципальное бюджетное учреждение </w:t>
            </w:r>
          </w:p>
          <w:p w:rsidR="008A77F7" w:rsidRPr="00690DD2" w:rsidRDefault="00A04AE4" w:rsidP="00A04AE4">
            <w:pPr>
              <w:ind w:right="195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690DD2">
              <w:rPr>
                <w:rFonts w:eastAsia="Calibri"/>
                <w:color w:val="auto"/>
                <w:sz w:val="18"/>
                <w:szCs w:val="18"/>
              </w:rPr>
              <w:t xml:space="preserve">«Централизованная библиотечная система </w:t>
            </w:r>
            <w:proofErr w:type="spellStart"/>
            <w:r w:rsidRPr="00690DD2">
              <w:rPr>
                <w:rFonts w:eastAsia="Calibri"/>
                <w:color w:val="auto"/>
                <w:sz w:val="18"/>
                <w:szCs w:val="18"/>
              </w:rPr>
              <w:t>г.Белогорска</w:t>
            </w:r>
            <w:proofErr w:type="spellEnd"/>
            <w:r w:rsidRPr="00690DD2">
              <w:rPr>
                <w:rFonts w:eastAsia="Calibri"/>
                <w:color w:val="auto"/>
                <w:sz w:val="18"/>
                <w:szCs w:val="18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удперв.конт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 xml:space="preserve"> =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43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/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*100=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удоказ.услуг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3/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3*100=100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  <w:proofErr w:type="spellStart"/>
            <w:proofErr w:type="gram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вежл.дист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.</w:t>
            </w:r>
            <w:r w:rsidRPr="00690DD2">
              <w:rPr>
                <w:rFonts w:ascii="Calibri" w:eastAsia="Calibri" w:hAnsi="Calibri" w:cs="Calibri"/>
                <w:color w:val="auto"/>
                <w:sz w:val="21"/>
                <w:vertAlign w:val="subscript"/>
              </w:rPr>
              <w:t>=</w:t>
            </w:r>
            <w:proofErr w:type="gramEnd"/>
            <w:r w:rsidR="00BE4BAB" w:rsidRPr="00690DD2">
              <w:rPr>
                <w:rFonts w:ascii="Calibri" w:eastAsia="Calibri" w:hAnsi="Calibri" w:cs="Calibri"/>
                <w:color w:val="auto"/>
                <w:sz w:val="14"/>
              </w:rPr>
              <w:t xml:space="preserve"> </w:t>
            </w:r>
            <w:r w:rsidR="00C22C6F" w:rsidRPr="00690DD2">
              <w:rPr>
                <w:rFonts w:ascii="Calibri" w:eastAsia="Calibri" w:hAnsi="Calibri" w:cs="Calibri"/>
                <w:color w:val="auto"/>
                <w:sz w:val="21"/>
                <w:vertAlign w:val="subscript"/>
              </w:rPr>
              <w:t>=</w:t>
            </w:r>
            <w:r w:rsidR="00A04AE4" w:rsidRPr="00690DD2">
              <w:rPr>
                <w:rFonts w:ascii="Calibri" w:eastAsia="Calibri" w:hAnsi="Calibri" w:cs="Calibri"/>
                <w:color w:val="auto"/>
                <w:sz w:val="21"/>
                <w:vertAlign w:val="subscript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21"/>
                <w:vertAlign w:val="subscript"/>
              </w:rPr>
              <w:t>3/</w:t>
            </w:r>
            <w:r w:rsidR="00A04AE4" w:rsidRPr="00690DD2">
              <w:rPr>
                <w:rFonts w:ascii="Calibri" w:eastAsia="Calibri" w:hAnsi="Calibri" w:cs="Calibri"/>
                <w:color w:val="auto"/>
                <w:sz w:val="21"/>
                <w:vertAlign w:val="subscript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21"/>
                <w:vertAlign w:val="subscript"/>
              </w:rPr>
              <w:t>3*100=100</w:t>
            </w:r>
          </w:p>
        </w:tc>
      </w:tr>
    </w:tbl>
    <w:p w:rsidR="00D30D93" w:rsidRPr="00690DD2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30D93" w:rsidRPr="00690DD2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690DD2">
        <w:rPr>
          <w:color w:val="auto"/>
        </w:rPr>
        <w:t xml:space="preserve">Расчет показателей, характеризующих критерий оценки качества «Удовлетворенность условиями оказания услуг»: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color w:val="auto"/>
        </w:rPr>
        <w:t xml:space="preserve">а) значение показателя оценки качества «Доля получателей услуг, которые готовы </w:t>
      </w:r>
    </w:p>
    <w:p w:rsidR="00D30D93" w:rsidRPr="00690DD2" w:rsidRDefault="00AF5548">
      <w:pPr>
        <w:spacing w:line="265" w:lineRule="auto"/>
        <w:ind w:left="-5" w:right="206"/>
        <w:jc w:val="left"/>
        <w:rPr>
          <w:color w:val="auto"/>
        </w:rPr>
      </w:pPr>
      <w:r w:rsidRPr="00690DD2">
        <w:rPr>
          <w:color w:val="auto"/>
        </w:rPr>
        <w:t xml:space="preserve">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 </w:t>
      </w:r>
      <w:r w:rsidRPr="00690DD2">
        <w:rPr>
          <w:noProof/>
          <w:color w:val="auto"/>
        </w:rPr>
        <w:drawing>
          <wp:inline distT="0" distB="0" distL="0" distR="0">
            <wp:extent cx="352044" cy="190500"/>
            <wp:effectExtent l="0" t="0" r="0" b="0"/>
            <wp:docPr id="2826" name="Picture 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" name="Picture 282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353312" cy="428244"/>
            <wp:effectExtent l="0" t="0" r="0" b="0"/>
            <wp:docPr id="2828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52044" cy="190500"/>
            <wp:effectExtent l="0" t="0" r="0" b="0"/>
            <wp:docPr id="2830" name="Picture 2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283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которые готовы рекомендовать организацию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родственникам и знакомым (могли бы ее рекомендовать, если бы была возможность выбора организации);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66700" cy="190500"/>
            <wp:effectExtent l="0" t="0" r="0" b="0"/>
            <wp:docPr id="2832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общее число опрошенных получателей услуг;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color w:val="auto"/>
        </w:rPr>
        <w:t xml:space="preserve">б) значение показателя оценки качества «Доля получателей услуг,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>удовлетворенных организационными условиями предоставления услуг» (</w:t>
      </w:r>
      <w:r w:rsidRPr="00690DD2">
        <w:rPr>
          <w:noProof/>
          <w:color w:val="auto"/>
        </w:rPr>
        <w:drawing>
          <wp:inline distT="0" distB="0" distL="0" distR="0">
            <wp:extent cx="400812" cy="239268"/>
            <wp:effectExtent l="0" t="0" r="0" b="0"/>
            <wp:docPr id="2834" name="Picture 2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" name="Picture 283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447800" cy="448056"/>
            <wp:effectExtent l="0" t="0" r="0" b="0"/>
            <wp:docPr id="2836" name="Picture 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Picture 283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spacing w:after="43" w:line="259" w:lineRule="auto"/>
        <w:ind w:right="143"/>
        <w:jc w:val="right"/>
        <w:rPr>
          <w:color w:val="auto"/>
        </w:rPr>
      </w:pPr>
      <w:r w:rsidRPr="00690DD2">
        <w:rPr>
          <w:noProof/>
          <w:color w:val="auto"/>
        </w:rPr>
        <w:lastRenderedPageBreak/>
        <w:drawing>
          <wp:inline distT="0" distB="0" distL="0" distR="0">
            <wp:extent cx="400812" cy="210312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удовлетворенных организационными условиями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предоставления услуг;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66700" cy="190500"/>
            <wp:effectExtent l="0" t="0" r="0" b="0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общее число опрошенных получателей услуг; </w:t>
      </w:r>
    </w:p>
    <w:p w:rsidR="00D30D93" w:rsidRPr="00690DD2" w:rsidRDefault="00AF5548">
      <w:pPr>
        <w:spacing w:after="0"/>
        <w:ind w:left="703"/>
        <w:rPr>
          <w:color w:val="auto"/>
        </w:rPr>
      </w:pPr>
      <w:r w:rsidRPr="00690DD2">
        <w:rPr>
          <w:color w:val="auto"/>
        </w:rPr>
        <w:t xml:space="preserve">в) значение показателя оценки качества «Доля получателей услуг, </w:t>
      </w:r>
    </w:p>
    <w:p w:rsidR="00D30D93" w:rsidRPr="00690DD2" w:rsidRDefault="00AF5548">
      <w:pPr>
        <w:ind w:right="120"/>
        <w:rPr>
          <w:color w:val="auto"/>
        </w:rPr>
      </w:pPr>
      <w:r w:rsidRPr="00690DD2">
        <w:rPr>
          <w:color w:val="auto"/>
        </w:rPr>
        <w:t xml:space="preserve">удовлетворенных в целом условиями оказания услуг в организации социальной сферы» ( </w:t>
      </w:r>
      <w:r w:rsidRPr="00690DD2">
        <w:rPr>
          <w:noProof/>
          <w:color w:val="auto"/>
        </w:rPr>
        <w:drawing>
          <wp:inline distT="0" distB="0" distL="0" distR="0">
            <wp:extent cx="219456" cy="190500"/>
            <wp:effectExtent l="0" t="0" r="0" b="0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) определяется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133856" cy="428244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1"/>
          <w:numId w:val="4"/>
        </w:numPr>
        <w:spacing w:after="0" w:line="430" w:lineRule="auto"/>
        <w:ind w:right="7804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19456" cy="190500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число получателей услуг, удовлетворенных в целом условиями оказания услуг в организации социальной сферы; </w:t>
      </w:r>
    </w:p>
    <w:p w:rsidR="00D30D93" w:rsidRPr="00690DD2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ab/>
      </w:r>
      <w:r w:rsidRPr="00690DD2">
        <w:rPr>
          <w:noProof/>
          <w:color w:val="auto"/>
        </w:rPr>
        <w:drawing>
          <wp:inline distT="0" distB="0" distL="0" distR="0">
            <wp:extent cx="176530" cy="126365"/>
            <wp:effectExtent l="0" t="0" r="0" b="0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rFonts w:ascii="Arial" w:eastAsia="Arial" w:hAnsi="Arial" w:cs="Arial"/>
          <w:color w:val="auto"/>
        </w:rPr>
        <w:t xml:space="preserve"> </w:t>
      </w:r>
      <w:r w:rsidRPr="00690DD2">
        <w:rPr>
          <w:rFonts w:ascii="Arial" w:eastAsia="Arial" w:hAnsi="Arial" w:cs="Arial"/>
          <w:color w:val="auto"/>
        </w:rPr>
        <w:tab/>
      </w:r>
      <w:r w:rsidRPr="00690DD2">
        <w:rPr>
          <w:color w:val="auto"/>
        </w:rPr>
        <w:t xml:space="preserve">- общее число опрошенных получателей услуг. </w:t>
      </w:r>
    </w:p>
    <w:p w:rsidR="008A77F7" w:rsidRPr="00690DD2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690DD2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690DD2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690DD2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690DD2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p w:rsidR="008A77F7" w:rsidRPr="00690DD2" w:rsidRDefault="008A77F7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9081" w:type="dxa"/>
        <w:tblInd w:w="5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90"/>
        <w:gridCol w:w="2637"/>
        <w:gridCol w:w="2142"/>
        <w:gridCol w:w="2184"/>
        <w:gridCol w:w="1728"/>
      </w:tblGrid>
      <w:tr w:rsidR="00690DD2" w:rsidRPr="00690DD2" w:rsidTr="008A77F7">
        <w:trPr>
          <w:trHeight w:val="9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93" w:rsidRPr="00690DD2" w:rsidRDefault="00AF5548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№ п</w:t>
            </w:r>
          </w:p>
          <w:p w:rsidR="00D30D93" w:rsidRPr="00690DD2" w:rsidRDefault="00AF5548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>/</w:t>
            </w:r>
          </w:p>
          <w:p w:rsidR="00D30D93" w:rsidRPr="00690DD2" w:rsidRDefault="00AF5548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Наименование </w:t>
            </w:r>
          </w:p>
          <w:p w:rsidR="00D30D93" w:rsidRPr="00690DD2" w:rsidRDefault="00AF5548">
            <w:pPr>
              <w:spacing w:after="0" w:line="259" w:lineRule="auto"/>
              <w:ind w:left="784" w:firstLine="0"/>
              <w:jc w:val="left"/>
              <w:rPr>
                <w:color w:val="auto"/>
              </w:rPr>
            </w:pPr>
            <w:r w:rsidRPr="00690DD2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 w:rsidP="00BC2295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1289304" cy="374904"/>
                  <wp:effectExtent l="0" t="0" r="0" b="0"/>
                  <wp:docPr id="31854" name="Picture 3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4" name="Picture 3185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0" w:right="2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1048512" cy="324612"/>
                  <wp:effectExtent l="0" t="0" r="0" b="0"/>
                  <wp:docPr id="3340" name="Picture 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32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93" w:rsidRPr="00690DD2" w:rsidRDefault="00AF5548">
            <w:pPr>
              <w:spacing w:after="0" w:line="259" w:lineRule="auto"/>
              <w:ind w:left="0" w:right="57" w:firstLine="0"/>
              <w:jc w:val="right"/>
              <w:rPr>
                <w:color w:val="auto"/>
              </w:rPr>
            </w:pPr>
            <w:r w:rsidRPr="00690DD2">
              <w:rPr>
                <w:noProof/>
                <w:color w:val="auto"/>
              </w:rPr>
              <w:drawing>
                <wp:inline distT="0" distB="0" distL="0" distR="0">
                  <wp:extent cx="667512" cy="252984"/>
                  <wp:effectExtent l="0" t="0" r="0" b="0"/>
                  <wp:docPr id="3342" name="Picture 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DD2">
              <w:rPr>
                <w:color w:val="auto"/>
                <w:sz w:val="22"/>
              </w:rPr>
              <w:t xml:space="preserve"> </w:t>
            </w:r>
            <w:r w:rsidRPr="00690DD2">
              <w:rPr>
                <w:color w:val="auto"/>
                <w:sz w:val="28"/>
              </w:rPr>
              <w:t xml:space="preserve"> </w:t>
            </w:r>
          </w:p>
        </w:tc>
      </w:tr>
      <w:tr w:rsidR="00690DD2" w:rsidRPr="00690DD2" w:rsidTr="008A77F7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690DD2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E4" w:rsidRPr="00A04AE4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A04AE4">
              <w:rPr>
                <w:rFonts w:eastAsia="Calibri"/>
                <w:color w:val="auto"/>
                <w:sz w:val="18"/>
                <w:szCs w:val="18"/>
              </w:rPr>
              <w:t xml:space="preserve">Муниципальное бюджетное учреждение </w:t>
            </w:r>
          </w:p>
          <w:p w:rsidR="008A77F7" w:rsidRPr="00690DD2" w:rsidRDefault="00A04AE4" w:rsidP="00A04AE4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690DD2">
              <w:rPr>
                <w:rFonts w:eastAsia="Calibri"/>
                <w:color w:val="auto"/>
                <w:sz w:val="18"/>
                <w:szCs w:val="18"/>
              </w:rPr>
              <w:t xml:space="preserve">«Централизованная библиотечная система </w:t>
            </w:r>
            <w:proofErr w:type="spellStart"/>
            <w:r w:rsidRPr="00690DD2">
              <w:rPr>
                <w:rFonts w:eastAsia="Calibri"/>
                <w:color w:val="auto"/>
                <w:sz w:val="18"/>
                <w:szCs w:val="18"/>
              </w:rPr>
              <w:t>г.Белогорска</w:t>
            </w:r>
            <w:proofErr w:type="spellEnd"/>
            <w:r w:rsidRPr="00690DD2">
              <w:rPr>
                <w:rFonts w:eastAsia="Calibri"/>
                <w:color w:val="auto"/>
                <w:sz w:val="18"/>
                <w:szCs w:val="18"/>
              </w:rPr>
              <w:t>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0" w:right="114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реком</w:t>
            </w:r>
            <w:proofErr w:type="spellEnd"/>
            <w:r w:rsidRPr="00690DD2">
              <w:rPr>
                <w:rFonts w:ascii="Calibri" w:eastAsia="Calibri" w:hAnsi="Calibri" w:cs="Calibri"/>
                <w:color w:val="auto"/>
                <w:sz w:val="21"/>
                <w:vertAlign w:val="superscript"/>
              </w:rPr>
              <w:t xml:space="preserve"> 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3/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3*100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=100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0" w:right="150" w:firstLine="0"/>
              <w:jc w:val="center"/>
              <w:rPr>
                <w:color w:val="auto"/>
              </w:rPr>
            </w:pPr>
            <w:proofErr w:type="spellStart"/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удорг.услуг</w:t>
            </w:r>
            <w:proofErr w:type="spellEnd"/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=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3/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3*100=100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F7" w:rsidRPr="00690DD2" w:rsidRDefault="008A77F7" w:rsidP="008A77F7">
            <w:pPr>
              <w:spacing w:after="0" w:line="259" w:lineRule="auto"/>
              <w:ind w:left="4" w:right="227" w:firstLine="0"/>
              <w:jc w:val="center"/>
              <w:rPr>
                <w:color w:val="auto"/>
              </w:rPr>
            </w:pPr>
            <w:r w:rsidRPr="00690DD2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690DD2">
              <w:rPr>
                <w:rFonts w:ascii="Calibri" w:eastAsia="Calibri" w:hAnsi="Calibri" w:cs="Calibri"/>
                <w:color w:val="auto"/>
                <w:sz w:val="14"/>
              </w:rPr>
              <w:t>уд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=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3/</w:t>
            </w:r>
            <w:r w:rsidR="00A04AE4" w:rsidRPr="00690DD2">
              <w:rPr>
                <w:rFonts w:ascii="Calibri" w:eastAsia="Calibri" w:hAnsi="Calibri" w:cs="Calibri"/>
                <w:color w:val="auto"/>
                <w:sz w:val="14"/>
              </w:rPr>
              <w:t>4</w:t>
            </w:r>
            <w:r w:rsidR="00C22C6F" w:rsidRPr="00690DD2">
              <w:rPr>
                <w:rFonts w:ascii="Calibri" w:eastAsia="Calibri" w:hAnsi="Calibri" w:cs="Calibri"/>
                <w:color w:val="auto"/>
                <w:sz w:val="14"/>
              </w:rPr>
              <w:t>3*100=100</w:t>
            </w:r>
          </w:p>
        </w:tc>
      </w:tr>
    </w:tbl>
    <w:p w:rsidR="00D30D93" w:rsidRPr="00690DD2" w:rsidRDefault="00AF5548">
      <w:pPr>
        <w:spacing w:after="172" w:line="259" w:lineRule="auto"/>
        <w:ind w:left="360" w:firstLine="0"/>
        <w:jc w:val="left"/>
        <w:rPr>
          <w:color w:val="auto"/>
        </w:rPr>
      </w:pPr>
      <w:r w:rsidRPr="00690DD2">
        <w:rPr>
          <w:rFonts w:ascii="Calibri" w:eastAsia="Calibri" w:hAnsi="Calibri" w:cs="Calibri"/>
          <w:color w:val="auto"/>
          <w:sz w:val="22"/>
        </w:rPr>
        <w:t xml:space="preserve"> </w:t>
      </w:r>
    </w:p>
    <w:p w:rsidR="00D30D93" w:rsidRPr="00690DD2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690DD2">
        <w:rPr>
          <w:color w:val="auto"/>
        </w:rPr>
        <w:t xml:space="preserve">Показатели оценки качества условий оказания услуг организациями социальной сферы, рассчитываются: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color w:val="auto"/>
        </w:rPr>
        <w:t xml:space="preserve">по организации социальной сферы, в отношении которой проведена независимая </w:t>
      </w:r>
    </w:p>
    <w:p w:rsidR="00D30D93" w:rsidRPr="00690DD2" w:rsidRDefault="00AF5548">
      <w:pPr>
        <w:spacing w:after="0" w:line="438" w:lineRule="auto"/>
        <w:ind w:left="708" w:hanging="708"/>
        <w:rPr>
          <w:color w:val="auto"/>
        </w:rPr>
      </w:pPr>
      <w:r w:rsidRPr="00690DD2">
        <w:rPr>
          <w:color w:val="auto"/>
        </w:rPr>
        <w:t xml:space="preserve">оценка качества; по муниципальному образованию в целом, а также по отраслям социальной сферы -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>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hyperlink r:id="rId70" w:anchor="3333">
        <w:r w:rsidRPr="00690DD2">
          <w:rPr>
            <w:color w:val="auto"/>
            <w:u w:val="single" w:color="0563C1"/>
            <w:vertAlign w:val="superscript"/>
          </w:rPr>
          <w:t>3</w:t>
        </w:r>
      </w:hyperlink>
      <w:hyperlink r:id="rId71" w:anchor="3333">
        <w:r w:rsidRPr="00690DD2">
          <w:rPr>
            <w:color w:val="auto"/>
          </w:rPr>
          <w:t>,</w:t>
        </w:r>
      </w:hyperlink>
      <w:r w:rsidRPr="00690DD2">
        <w:rPr>
          <w:color w:val="auto"/>
        </w:rPr>
        <w:t xml:space="preserve"> в отношении которых проведена независимая оценка качества; </w:t>
      </w:r>
    </w:p>
    <w:p w:rsidR="00D30D93" w:rsidRPr="00690DD2" w:rsidRDefault="00AF5548">
      <w:pPr>
        <w:spacing w:after="200"/>
        <w:ind w:left="0" w:firstLine="708"/>
        <w:rPr>
          <w:color w:val="auto"/>
        </w:rPr>
      </w:pPr>
      <w:r w:rsidRPr="00690DD2">
        <w:rPr>
          <w:color w:val="auto"/>
        </w:rPr>
        <w:lastRenderedPageBreak/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hyperlink r:id="rId72" w:anchor="3333">
        <w:r w:rsidRPr="00690DD2">
          <w:rPr>
            <w:color w:val="auto"/>
            <w:u w:val="single" w:color="0563C1"/>
            <w:vertAlign w:val="superscript"/>
          </w:rPr>
          <w:t>3</w:t>
        </w:r>
      </w:hyperlink>
      <w:hyperlink r:id="rId73" w:anchor="3333">
        <w:r w:rsidRPr="00690DD2">
          <w:rPr>
            <w:color w:val="auto"/>
          </w:rPr>
          <w:t xml:space="preserve"> </w:t>
        </w:r>
      </w:hyperlink>
      <w:r w:rsidRPr="00690DD2">
        <w:rPr>
          <w:color w:val="auto"/>
        </w:rPr>
        <w:t xml:space="preserve">в отношении которых проведена независимая оценка качества; </w:t>
      </w:r>
    </w:p>
    <w:p w:rsidR="00D30D93" w:rsidRPr="00690DD2" w:rsidRDefault="00AF5548">
      <w:pPr>
        <w:spacing w:after="199"/>
        <w:ind w:left="0" w:firstLine="708"/>
        <w:rPr>
          <w:color w:val="auto"/>
        </w:rPr>
      </w:pPr>
      <w:r w:rsidRPr="00690DD2">
        <w:rPr>
          <w:color w:val="auto"/>
        </w:rPr>
        <w:t xml:space="preserve"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рассчитывается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609600" cy="219456"/>
            <wp:effectExtent l="0" t="0" r="0" b="0"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0"/>
          <w:numId w:val="6"/>
        </w:numPr>
        <w:spacing w:after="0" w:line="429" w:lineRule="auto"/>
        <w:ind w:right="7918" w:firstLine="0"/>
        <w:rPr>
          <w:color w:val="auto"/>
        </w:rPr>
      </w:pPr>
      <w:r w:rsidRPr="00690DD2">
        <w:rPr>
          <w:color w:val="auto"/>
        </w:rPr>
        <w:t xml:space="preserve">где: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34112" cy="172212"/>
            <wp:effectExtent l="0" t="0" r="0" b="0"/>
            <wp:docPr id="3591" name="Picture 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" name="Picture 359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показатель оценки качества n-ой организации;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90500" cy="201168"/>
            <wp:effectExtent l="0" t="0" r="0" b="0"/>
            <wp:docPr id="3732" name="Picture 3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средневзвешенная сумма показателей, характеризующих m-</w:t>
      </w:r>
      <w:proofErr w:type="spellStart"/>
      <w:r w:rsidRPr="00690DD2">
        <w:rPr>
          <w:color w:val="auto"/>
        </w:rPr>
        <w:t>ый</w:t>
      </w:r>
      <w:proofErr w:type="spellEnd"/>
      <w:r w:rsidRPr="00690DD2">
        <w:rPr>
          <w:color w:val="auto"/>
        </w:rPr>
        <w:t xml:space="preserve"> критерий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>оценки качества в n-ой организации</w:t>
      </w:r>
      <w:hyperlink r:id="rId77" w:anchor="4444">
        <w:r w:rsidRPr="00690DD2">
          <w:rPr>
            <w:color w:val="auto"/>
            <w:u w:val="single" w:color="0563C1"/>
            <w:vertAlign w:val="superscript"/>
          </w:rPr>
          <w:t>4</w:t>
        </w:r>
      </w:hyperlink>
      <w:hyperlink r:id="rId78" w:anchor="4444">
        <w:r w:rsidRPr="00690DD2">
          <w:rPr>
            <w:color w:val="auto"/>
          </w:rPr>
          <w:t>,</w:t>
        </w:r>
      </w:hyperlink>
      <w:r w:rsidRPr="00690DD2">
        <w:rPr>
          <w:color w:val="auto"/>
        </w:rPr>
        <w:t xml:space="preserve"> рассчитываемая по формулам: </w:t>
      </w:r>
    </w:p>
    <w:p w:rsidR="00D30D93" w:rsidRPr="00690DD2" w:rsidRDefault="00AF5548">
      <w:pPr>
        <w:spacing w:after="98" w:line="259" w:lineRule="auto"/>
        <w:ind w:left="0" w:right="4315" w:firstLine="0"/>
        <w:jc w:val="center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257044" cy="277368"/>
            <wp:effectExtent l="0" t="0" r="0" b="0"/>
            <wp:docPr id="3734" name="Picture 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" name="Picture 373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25704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</w:t>
      </w:r>
    </w:p>
    <w:p w:rsidR="00D30D93" w:rsidRPr="00690DD2" w:rsidRDefault="00AF5548">
      <w:pPr>
        <w:spacing w:after="96" w:line="259" w:lineRule="auto"/>
        <w:ind w:left="0" w:right="3895" w:firstLine="0"/>
        <w:jc w:val="center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523744" cy="275844"/>
            <wp:effectExtent l="0" t="0" r="0" b="0"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</w:t>
      </w:r>
    </w:p>
    <w:p w:rsidR="00D30D93" w:rsidRPr="00690DD2" w:rsidRDefault="00AF5548">
      <w:pPr>
        <w:spacing w:after="96" w:line="259" w:lineRule="auto"/>
        <w:ind w:left="0" w:right="3863" w:firstLine="0"/>
        <w:jc w:val="center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552700" cy="275844"/>
            <wp:effectExtent l="0" t="0" r="0" b="0"/>
            <wp:docPr id="3738" name="Picture 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" name="Picture 3738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</w:t>
      </w:r>
    </w:p>
    <w:p w:rsidR="00D30D93" w:rsidRPr="00690DD2" w:rsidRDefault="00AF5548">
      <w:pPr>
        <w:spacing w:after="55" w:line="344" w:lineRule="auto"/>
        <w:ind w:left="703" w:right="3762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3019044" cy="257556"/>
            <wp:effectExtent l="0" t="0" r="0" b="0"/>
            <wp:docPr id="3740" name="Picture 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</w:t>
      </w:r>
      <w:r w:rsidRPr="00690DD2">
        <w:rPr>
          <w:noProof/>
          <w:color w:val="auto"/>
        </w:rPr>
        <w:drawing>
          <wp:inline distT="0" distB="0" distL="0" distR="0">
            <wp:extent cx="2333244" cy="257556"/>
            <wp:effectExtent l="0" t="0" r="0" b="0"/>
            <wp:docPr id="3742" name="Picture 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" name="Picture 374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694944" cy="257581"/>
                <wp:effectExtent l="0" t="0" r="0" b="0"/>
                <wp:docPr id="30688" name="Group 30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" cy="257581"/>
                          <a:chOff x="0" y="0"/>
                          <a:chExt cx="694944" cy="257581"/>
                        </a:xfrm>
                      </wpg:grpSpPr>
                      <wps:wsp>
                        <wps:cNvPr id="3637" name="Rectangle 3637"/>
                        <wps:cNvSpPr/>
                        <wps:spPr>
                          <a:xfrm>
                            <a:off x="2852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66E4" w:rsidRDefault="009966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23342" y="8887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66E4" w:rsidRDefault="009966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4376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66E4" w:rsidRDefault="009966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4" name="Picture 374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477012" y="0"/>
                            <a:ext cx="217932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688" o:spid="_x0000_s1026" style="width:54.7pt;height:20.3pt;mso-position-horizontal-relative:char;mso-position-vertical-relative:line" coordsize="6949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srCRwMAAHkMAAAOAAAAZHJzL2Uyb0RvYy54bWzcV9tu2zAMfR+wfxD0&#10;3jqxndgxmgzDuhYFhrVYtw9QZDkWZluCpFy6rx8pX3pJu63dpdse6lJXHh5SJHP0aldXZCOMlaqZ&#10;0/HhiBLRcJXLZjWnnz6eHKSUWMeanFWqEXN6JSx9tXj54mirMxGqUlW5MAQuaWy21XNaOqezILC8&#10;FDWzh0qLBhYLZWrmYGhWQW7YFm6vqyAcjabBVplcG8WFtTB73C7Shb+/KAR350VhhSPVnAI257/G&#10;f5f4DRZHLFsZpkvJOxjsCShqJhtQOlx1zBwjayP3rqolN8qqwh1yVQeqKCQX3gawZjy6Y82pUWvt&#10;bVll25UeaAJq7/D05Gv5+82FITKf02g0TcFZDavBTV4zaaeAoq1eZbDz1OhLfWG6iVU7Qqt3hanx&#10;P9hDdp7cq4FcsXOEw+R0Fs/imBIOS+EkmaTjlnxegof2TvHy7TfPBb3SALENULYawsheM2V/jqnL&#10;kmnhHWDR/p6paZT0RH2ACGPNqhIkwllPjd87EGUzC5zdw1KYTsI4pAT4SNM0iVs6eromo2kSdWyF&#10;cZT6UB2sZpk21p0KVRMU5tQADh+AbPPOOoABW/stqLtq8NuoE1lV7SrOAHk9PJTcbrnrLFiq/ArM&#10;LZX5cg7Pu6jUdk5VJ1F88aAUVympzhqgGR9XL5heWPaCcdUb5Z9gC+P12qlCepyouNXW4QH/YcT9&#10;GUcOEX/LkemjHBmFUfSwI8cTeNmzZ/Ckf9X+kV1T/P87FJhuU9gth84e5dA4SqYPO/S5Xqb3Z9gb&#10;8twPVEuewV9Xk0Day7Tfr91wyq2NoN0l9Q/dUTPzea0PoHxq5uRSVtJd+VYA0h+CajYXkmPCxcGN&#10;pJ1g8WlDAzagXhLhHCS8fieew+SI41vXLCupMXNi8kK5Awx9xJ06fI/NbY0/Vnxdi8a1TYsRFWBX&#10;jS2ltpSYTNRLATXYnOVdVbTOCMdLVFiAYgzmNm0PCx7lNTDE/EChgdS8X45DqMBDOR7P4skUmXhq&#10;gfFgWvVeBDQtrSD8SyEyvSdEPDFILwbT3xAiPgewbIiEXxAicZKMxm0v0vXEfR8SjpNZBCu+bfs9&#10;ceJbOOhvffh1vTg20DfHIN/8xbD4CgAA//8DAFBLAwQKAAAAAAAAACEABJw0zQIBAAACAQAAFAAA&#10;AGRycy9tZWRpYS9pbWFnZTEucG5niVBORw0KGgoAAAANSUhEUgAAAB0AAAAXCAYAAAD3CERpAAAA&#10;AXNSR0IArs4c6QAAAARnQU1BAACxjwv8YQUAAAAJcEhZcwAADsMAAA7DAcdvqGQAAACXSURBVEhL&#10;7ZONCoAgDISt93/n4sDFGufPXBaEH8T00p2bmBaLtznyByQOseXYizbz7r2Qja2T63UYSwzDjLUm&#10;Y7bOxZ6jl7Cx0Kr0MUYrDfE7U1wNvZ6ZpsUnxd5pSavNAdM0kteNJEXUY8FqbM1Qe5HAnhraLXGN&#10;EVPWJmjd7fP0WVeCfbYyrdn/Hp8wtOUzT/BZpYSUTkddJgF7dIS2AAAAAElFTkSuQmCCUEsDBAoA&#10;AAAAAAAAIQDzkOF85QAAAOUAAAAUAAAAZHJzL21lZGlhL2ltYWdlMi5wbmeJUE5HDQoaCgAAAA1J&#10;SERSAAAAFwAAABcIBgAAAOAq1KAAAAABc1JHQgCuzhzpAAAABGdBTUEAALGPC/xhBQAAAAlwSFlz&#10;AAAOwwAADsMBx2+oZAAAAHpJREFUSEvtk+EOgCAIhKn3f+cajduwYRzqv/y2Bjo4TivZ/JfLHgXx&#10;k8MiixdNe1GQOfF1miPSRAP8HvKoLuS0WIUeADLnZUadU2zxkOg77+1h7fMepX8AeNEob4ZWr4Vx&#10;PU12godVL1RFIdwMqPJuztY02jjlbBEiN0sLIfndnKjQAAAAAElFTkSuQmCCUEsDBBQABgAIAAAA&#10;IQDvVSGY3AAAAAQBAAAPAAAAZHJzL2Rvd25yZXYueG1sTI9BS8NAEIXvgv9hGcGb3Y3WYmM2pRT1&#10;VIS2gvQ2zU6T0OxsyG6T9N+79aKXgcd7vPdNthhtI3rqfO1YQzJRIIgLZ2ouNXzt3h9eQPiAbLBx&#10;TBou5GGR395kmBo38Ib6bShFLGGfooYqhDaV0hcVWfQT1xJH7+g6iyHKrpSmwyGW20Y+KjWTFmuO&#10;CxW2tKqoOG3PVsPHgMPyKXnr16fj6rLfPX9+rxPS+v5uXL6CCDSGvzBc8SM65JHp4M5svGg0xEfC&#10;7716aj4FcdAwVTOQeSb/w+c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LyysJHAwAAeQwAAA4AAAAAAAAAAAAAAAAAOgIAAGRycy9lMm9Eb2Mu&#10;eG1sUEsBAi0ACgAAAAAAAAAhAAScNM0CAQAAAgEAABQAAAAAAAAAAAAAAAAArQUAAGRycy9tZWRp&#10;YS9pbWFnZTEucG5nUEsBAi0ACgAAAAAAAAAhAPOQ4XzlAAAA5QAAABQAAAAAAAAAAAAAAAAA4QYA&#10;AGRycy9tZWRpYS9pbWFnZTIucG5nUEsBAi0AFAAGAAgAAAAhAO9VIZjcAAAABAEAAA8AAAAAAAAA&#10;AAAAAAAA+AcAAGRycy9kb3ducmV2LnhtbFBLAQItABQABgAIAAAAIQAubPAAxQAAAKUBAAAZAAAA&#10;AAAAAAAAAAAAAAEJAABkcnMvX3JlbHMvZTJvRG9jLnhtbC5yZWxzUEsFBgAAAAAHAAcAvgEAAP0J&#10;AAAAAA==&#10;">
                <v:rect id="Rectangle 3637" o:spid="_x0000_s1027" style="position:absolute;left:2852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:rsidR="009966E4" w:rsidRDefault="009966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8" o:spid="_x0000_s1028" style="position:absolute;left:3233;top:888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:rsidR="009966E4" w:rsidRDefault="009966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...</w:t>
                        </w:r>
                      </w:p>
                    </w:txbxContent>
                  </v:textbox>
                </v:rect>
                <v:rect id="Rectangle 3639" o:spid="_x0000_s1029" style="position:absolute;left:4376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:rsidR="009966E4" w:rsidRDefault="009966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44" o:spid="_x0000_s1030" type="#_x0000_t75" style="position:absolute;width:2758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6KxwAAAN0AAAAPAAAAZHJzL2Rvd25yZXYueG1sRI/dasJA&#10;FITvhb7Dcgq9040/aJu6igYVQQpR+wDH7GkSmj2bZleNb+8KQi+HmfmGmc5bU4kLNa60rKDfi0AQ&#10;Z1aXnCv4Pq677yCcR9ZYWSYFN3Iwn710phhre+U9XQ4+FwHCLkYFhfd1LKXLCjLoerYmDt6PbQz6&#10;IJtc6gavAW4qOYiisTRYclgosKakoOz3cDYK/nbJkTanpD/8msjyY7lIV/tTqtTba7v4BOGp9f/h&#10;Z3urFQwnoxE83oQnIGd3AAAA//8DAFBLAQItABQABgAIAAAAIQDb4fbL7gAAAIUBAAATAAAAAAAA&#10;AAAAAAAAAAAAAABbQ29udGVudF9UeXBlc10ueG1sUEsBAi0AFAAGAAgAAAAhAFr0LFu/AAAAFQEA&#10;AAsAAAAAAAAAAAAAAAAAHwEAAF9yZWxzLy5yZWxzUEsBAi0AFAAGAAgAAAAhAHuzborHAAAA3QAA&#10;AA8AAAAAAAAAAAAAAAAABwIAAGRycy9kb3ducmV2LnhtbFBLBQYAAAAAAwADALcAAAD7AgAAAAA=&#10;">
                  <v:imagedata r:id="rId86" o:title=""/>
                </v:shape>
                <v:shape id="Picture 3746" o:spid="_x0000_s1031" type="#_x0000_t75" style="position:absolute;left:4770;width:2179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oNyQAAAN0AAAAPAAAAZHJzL2Rvd25yZXYueG1sRI9Ba8JA&#10;FITvBf/D8gQvpW60rbXRVVQo9OChpgVzfM0+s9Hs25Ddauqv7xYKPQ4z8w0zX3a2FmdqfeVYwWiY&#10;gCAunK64VPDx/nI3BeEDssbaMSn4Jg/LRe9mjql2F97ROQuliBD2KSowITSplL4wZNEPXUMcvYNr&#10;LYYo21LqFi8Rbms5TpKJtFhxXDDY0MZQccq+rAK+HWVv+daUj8drfthv8t3nM6+VGvS71QxEoC78&#10;h//ar1rB/dPDBH7fxCcgFz8AAAD//wMAUEsBAi0AFAAGAAgAAAAhANvh9svuAAAAhQEAABMAAAAA&#10;AAAAAAAAAAAAAAAAAFtDb250ZW50X1R5cGVzXS54bWxQSwECLQAUAAYACAAAACEAWvQsW78AAAAV&#10;AQAACwAAAAAAAAAAAAAAAAAfAQAAX3JlbHMvLnJlbHNQSwECLQAUAAYACAAAACEAi/3aDckAAADd&#10;AAAADwAAAAAAAAAAAAAAAAAHAgAAZHJzL2Rvd25yZXYueG1sUEsFBgAAAAADAAMAtwAAAP0CAAAA&#10;AA==&#10;">
                  <v:imagedata r:id="rId87" o:title=""/>
                </v:shape>
                <w10:anchorlock/>
              </v:group>
            </w:pict>
          </mc:Fallback>
        </mc:AlternateContent>
      </w:r>
      <w:r w:rsidRPr="00690DD2">
        <w:rPr>
          <w:color w:val="auto"/>
        </w:rPr>
        <w:t xml:space="preserve"> - показатели оценки качества, характеризующие общие критерии оценки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>качества в n-ой организации, рассчитанные по формулам, приведенным в</w:t>
      </w:r>
      <w:hyperlink r:id="rId88" w:anchor="1004">
        <w:r w:rsidRPr="00690DD2">
          <w:rPr>
            <w:color w:val="auto"/>
          </w:rPr>
          <w:t xml:space="preserve"> </w:t>
        </w:r>
      </w:hyperlink>
      <w:hyperlink r:id="rId89" w:anchor="1004">
        <w:r w:rsidRPr="00690DD2">
          <w:rPr>
            <w:color w:val="auto"/>
            <w:u w:val="single" w:color="0563C1"/>
          </w:rPr>
          <w:t xml:space="preserve">пунктах 4 </w:t>
        </w:r>
      </w:hyperlink>
      <w:hyperlink r:id="rId90" w:anchor="1004">
        <w:r w:rsidRPr="00690DD2">
          <w:rPr>
            <w:color w:val="auto"/>
            <w:u w:val="single" w:color="0563C1"/>
          </w:rPr>
          <w:t>-</w:t>
        </w:r>
      </w:hyperlink>
      <w:hyperlink r:id="rId91" w:anchor="1004">
        <w:r w:rsidRPr="00690DD2">
          <w:rPr>
            <w:color w:val="auto"/>
          </w:rPr>
          <w:t xml:space="preserve"> </w:t>
        </w:r>
      </w:hyperlink>
      <w:hyperlink r:id="rId92" w:anchor="1004">
        <w:r w:rsidRPr="00690DD2">
          <w:rPr>
            <w:color w:val="auto"/>
            <w:u w:val="single" w:color="0563C1"/>
          </w:rPr>
          <w:t>8</w:t>
        </w:r>
      </w:hyperlink>
      <w:hyperlink r:id="rId93" w:anchor="1004">
        <w:r w:rsidRPr="00690DD2">
          <w:rPr>
            <w:color w:val="auto"/>
          </w:rPr>
          <w:t xml:space="preserve"> </w:t>
        </w:r>
      </w:hyperlink>
      <w:r w:rsidRPr="00690DD2">
        <w:rPr>
          <w:color w:val="auto"/>
        </w:rPr>
        <w:t xml:space="preserve">Единого порядка.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б) показатель оценки качества по отрасли социальной сферы в субъекте Российской Федерации рассчитывается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819912" cy="219456"/>
            <wp:effectExtent l="0" t="0" r="0" b="0"/>
            <wp:docPr id="3748" name="Picture 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" name="Picture 374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0"/>
          <w:numId w:val="6"/>
        </w:numPr>
        <w:spacing w:after="0" w:line="432" w:lineRule="auto"/>
        <w:ind w:right="7918" w:firstLine="0"/>
        <w:rPr>
          <w:color w:val="auto"/>
        </w:rPr>
      </w:pPr>
      <w:r w:rsidRPr="00690DD2">
        <w:rPr>
          <w:color w:val="auto"/>
        </w:rPr>
        <w:lastRenderedPageBreak/>
        <w:t xml:space="preserve">где: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99644" cy="190500"/>
            <wp:effectExtent l="0" t="0" r="0" b="0"/>
            <wp:docPr id="3750" name="Picture 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" name="Picture 375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99644" cy="201168"/>
            <wp:effectExtent l="0" t="0" r="0" b="0"/>
            <wp:docPr id="3752" name="Picture 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" name="Picture 3752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показатель оценки качества по n-ой организации о-й отрасли социальной сферы в u-м субъекте Российской Федерации; </w:t>
      </w:r>
    </w:p>
    <w:p w:rsidR="00D30D93" w:rsidRPr="00690DD2" w:rsidRDefault="00AF5548">
      <w:pPr>
        <w:spacing w:after="43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219456" cy="190500"/>
            <wp:effectExtent l="0" t="0" r="0" b="0"/>
            <wp:docPr id="3754" name="Picture 3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4" name="Picture 3754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организаций, в отношении которых проводилась независимая </w:t>
      </w:r>
    </w:p>
    <w:p w:rsidR="00D30D93" w:rsidRPr="00690DD2" w:rsidRDefault="00AF5548">
      <w:pPr>
        <w:rPr>
          <w:color w:val="auto"/>
        </w:rPr>
      </w:pPr>
      <w:r w:rsidRPr="00690DD2">
        <w:rPr>
          <w:color w:val="auto"/>
        </w:rPr>
        <w:t xml:space="preserve">оценка качества в о-й отрасли социальной сферы в u-м субъекте Российской Федерации.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667512" cy="208788"/>
            <wp:effectExtent l="0" t="0" r="0" b="0"/>
            <wp:docPr id="3756" name="Picture 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" name="Picture 3756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0"/>
          <w:numId w:val="6"/>
        </w:numPr>
        <w:spacing w:after="0" w:line="428" w:lineRule="auto"/>
        <w:ind w:right="7918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spacing w:after="206" w:line="259" w:lineRule="auto"/>
        <w:jc w:val="right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52400" cy="190500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показатель оценки качества для о-й отрасли в целом по Российской Федерации;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V - количество субъектов Российской Федерации, в которых проводилась независимая оценка качества в о-й отрасли. </w:t>
      </w:r>
    </w:p>
    <w:p w:rsidR="00D30D93" w:rsidRPr="00690DD2" w:rsidRDefault="00AF5548">
      <w:pPr>
        <w:spacing w:after="119"/>
        <w:ind w:left="0" w:firstLine="708"/>
        <w:rPr>
          <w:color w:val="auto"/>
        </w:rPr>
      </w:pPr>
      <w:r w:rsidRPr="00690DD2">
        <w:rPr>
          <w:color w:val="auto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«результаты независимой оценки качества оказания услуг организациями социальной сферы»</w:t>
      </w:r>
      <w:hyperlink r:id="rId100" w:anchor="5555">
        <w:r w:rsidRPr="00690DD2">
          <w:rPr>
            <w:color w:val="auto"/>
            <w:u w:val="single" w:color="0563C1"/>
            <w:vertAlign w:val="superscript"/>
          </w:rPr>
          <w:t>5</w:t>
        </w:r>
      </w:hyperlink>
      <w:hyperlink r:id="rId101" w:anchor="5555">
        <w:r w:rsidRPr="00690DD2">
          <w:rPr>
            <w:color w:val="auto"/>
          </w:rPr>
          <w:t>)</w:t>
        </w:r>
      </w:hyperlink>
      <w:r w:rsidRPr="00690DD2">
        <w:rPr>
          <w:color w:val="auto"/>
        </w:rPr>
        <w:t xml:space="preserve"> рассчитывается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694944" cy="210312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0"/>
          <w:numId w:val="7"/>
        </w:numPr>
        <w:spacing w:after="0" w:line="431" w:lineRule="auto"/>
        <w:ind w:right="7891" w:firstLine="0"/>
        <w:rPr>
          <w:color w:val="auto"/>
        </w:rPr>
      </w:pPr>
      <w:r w:rsidRPr="00690DD2">
        <w:rPr>
          <w:color w:val="auto"/>
        </w:rPr>
        <w:t xml:space="preserve">где: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52400" cy="190500"/>
            <wp:effectExtent l="0" t="0" r="0" b="0"/>
            <wp:docPr id="3872" name="Picture 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" name="Picture 3872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показатель оценки качества в u-ом субъекте Российской Федерации;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99644" cy="190500"/>
            <wp:effectExtent l="0" t="0" r="0" b="0"/>
            <wp:docPr id="3874" name="Picture 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" name="Picture 3874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143256" cy="170688"/>
            <wp:effectExtent l="0" t="0" r="0" b="0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 xml:space="preserve">д) показатель оценки качества в целом по Российской Федерации рассчитывается по формуле: </w:t>
      </w:r>
    </w:p>
    <w:p w:rsidR="00D30D93" w:rsidRPr="00690DD2" w:rsidRDefault="00AF5548">
      <w:pPr>
        <w:ind w:left="703"/>
        <w:rPr>
          <w:color w:val="auto"/>
        </w:rPr>
      </w:pPr>
      <w:r w:rsidRPr="00690DD2">
        <w:rPr>
          <w:noProof/>
          <w:color w:val="auto"/>
        </w:rPr>
        <w:drawing>
          <wp:inline distT="0" distB="0" distL="0" distR="0">
            <wp:extent cx="600456" cy="208788"/>
            <wp:effectExtent l="0" t="0" r="0" b="0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, </w:t>
      </w:r>
    </w:p>
    <w:p w:rsidR="00D30D93" w:rsidRPr="00690DD2" w:rsidRDefault="00AF5548">
      <w:pPr>
        <w:numPr>
          <w:ilvl w:val="0"/>
          <w:numId w:val="7"/>
        </w:numPr>
        <w:spacing w:after="0" w:line="430" w:lineRule="auto"/>
        <w:ind w:right="7891" w:firstLine="0"/>
        <w:rPr>
          <w:color w:val="auto"/>
        </w:rPr>
      </w:pPr>
      <w:r w:rsidRPr="00690DD2">
        <w:rPr>
          <w:color w:val="auto"/>
        </w:rPr>
        <w:t xml:space="preserve">где </w:t>
      </w:r>
    </w:p>
    <w:p w:rsidR="00D30D93" w:rsidRPr="00690DD2" w:rsidRDefault="00AF5548">
      <w:pPr>
        <w:spacing w:after="0" w:line="432" w:lineRule="auto"/>
        <w:ind w:left="703" w:right="1458"/>
        <w:rPr>
          <w:color w:val="auto"/>
        </w:rPr>
      </w:pPr>
      <w:r w:rsidRPr="00690DD2">
        <w:rPr>
          <w:noProof/>
          <w:color w:val="auto"/>
        </w:rPr>
        <w:lastRenderedPageBreak/>
        <w:drawing>
          <wp:inline distT="0" distB="0" distL="0" distR="0">
            <wp:extent cx="143256" cy="190500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D2">
        <w:rPr>
          <w:color w:val="auto"/>
        </w:rPr>
        <w:t xml:space="preserve"> - показатель оценки качества в целом по Российской Федерации; R - количество субъектов Российской Федерации. </w:t>
      </w:r>
    </w:p>
    <w:p w:rsidR="00D30D93" w:rsidRPr="00690DD2" w:rsidRDefault="00AF5548">
      <w:pPr>
        <w:ind w:left="0" w:firstLine="708"/>
        <w:rPr>
          <w:color w:val="auto"/>
        </w:rPr>
      </w:pPr>
      <w:r w:rsidRPr="00690DD2">
        <w:rPr>
          <w:color w:val="auto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«результаты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образований»</w:t>
      </w:r>
      <w:hyperlink r:id="rId107" w:anchor="6666">
        <w:r w:rsidRPr="00690DD2">
          <w:rPr>
            <w:color w:val="auto"/>
            <w:u w:val="single" w:color="0563C1"/>
            <w:vertAlign w:val="superscript"/>
          </w:rPr>
          <w:t>6</w:t>
        </w:r>
      </w:hyperlink>
      <w:hyperlink r:id="rId108" w:anchor="6666">
        <w:r w:rsidRPr="00690DD2">
          <w:rPr>
            <w:color w:val="auto"/>
          </w:rPr>
          <w:t>)</w:t>
        </w:r>
      </w:hyperlink>
      <w:r w:rsidRPr="00690DD2">
        <w:rPr>
          <w:color w:val="auto"/>
        </w:rPr>
        <w:t xml:space="preserve">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</w:t>
      </w:r>
      <w:hyperlink r:id="rId109" w:anchor="1092">
        <w:r w:rsidRPr="00690DD2">
          <w:rPr>
            <w:color w:val="auto"/>
          </w:rPr>
          <w:t xml:space="preserve"> </w:t>
        </w:r>
      </w:hyperlink>
      <w:hyperlink r:id="rId110" w:anchor="1092">
        <w:r w:rsidRPr="00690DD2">
          <w:rPr>
            <w:color w:val="auto"/>
            <w:u w:val="single" w:color="0563C1"/>
          </w:rPr>
          <w:t>подпунктах «б»</w:t>
        </w:r>
      </w:hyperlink>
      <w:hyperlink r:id="rId111" w:anchor="1092">
        <w:r w:rsidRPr="00690DD2">
          <w:rPr>
            <w:color w:val="auto"/>
          </w:rPr>
          <w:t xml:space="preserve"> </w:t>
        </w:r>
      </w:hyperlink>
      <w:r w:rsidRPr="00690DD2">
        <w:rPr>
          <w:color w:val="auto"/>
        </w:rPr>
        <w:t>и</w:t>
      </w:r>
      <w:hyperlink r:id="rId112" w:anchor="1094">
        <w:r w:rsidRPr="00690DD2">
          <w:rPr>
            <w:color w:val="auto"/>
          </w:rPr>
          <w:t xml:space="preserve"> </w:t>
        </w:r>
      </w:hyperlink>
      <w:hyperlink r:id="rId113" w:anchor="1094">
        <w:r w:rsidRPr="00690DD2">
          <w:rPr>
            <w:color w:val="auto"/>
            <w:u w:val="single" w:color="0563C1"/>
          </w:rPr>
          <w:t>«г»</w:t>
        </w:r>
      </w:hyperlink>
      <w:hyperlink r:id="rId114" w:anchor="1094">
        <w:r w:rsidRPr="00690DD2">
          <w:rPr>
            <w:color w:val="auto"/>
          </w:rPr>
          <w:t xml:space="preserve"> </w:t>
        </w:r>
      </w:hyperlink>
      <w:r w:rsidRPr="00690DD2">
        <w:rPr>
          <w:color w:val="auto"/>
        </w:rPr>
        <w:t xml:space="preserve">настоящего пункта Единого порядка. </w:t>
      </w:r>
    </w:p>
    <w:p w:rsidR="00D30D93" w:rsidRPr="00690DD2" w:rsidRDefault="00AF5548">
      <w:pPr>
        <w:spacing w:after="0" w:line="259" w:lineRule="auto"/>
        <w:ind w:left="708" w:firstLine="0"/>
        <w:jc w:val="left"/>
        <w:rPr>
          <w:color w:val="auto"/>
        </w:rPr>
      </w:pPr>
      <w:r w:rsidRPr="00690DD2">
        <w:rPr>
          <w:color w:val="auto"/>
        </w:rPr>
        <w:t xml:space="preserve"> </w:t>
      </w:r>
    </w:p>
    <w:sectPr w:rsidR="00D30D93" w:rsidRPr="00690DD2">
      <w:pgSz w:w="11906" w:h="16838"/>
      <w:pgMar w:top="1133" w:right="844" w:bottom="12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756"/>
    <w:multiLevelType w:val="hybridMultilevel"/>
    <w:tmpl w:val="02AC00AE"/>
    <w:lvl w:ilvl="0" w:tplc="637E39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065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CC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AE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E7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AC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8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81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402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C5CB8"/>
    <w:multiLevelType w:val="multilevel"/>
    <w:tmpl w:val="774872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A4D57"/>
    <w:multiLevelType w:val="multilevel"/>
    <w:tmpl w:val="AC629E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54542"/>
    <w:multiLevelType w:val="hybridMultilevel"/>
    <w:tmpl w:val="862233AE"/>
    <w:lvl w:ilvl="0" w:tplc="14A4352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87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5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C27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E7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A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A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21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62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338A7"/>
    <w:multiLevelType w:val="hybridMultilevel"/>
    <w:tmpl w:val="45F0919E"/>
    <w:lvl w:ilvl="0" w:tplc="EEAE3E22">
      <w:start w:val="9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C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E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1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8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F3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3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D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00BA9"/>
    <w:multiLevelType w:val="hybridMultilevel"/>
    <w:tmpl w:val="043490C4"/>
    <w:lvl w:ilvl="0" w:tplc="22AA2258">
      <w:start w:val="6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C6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C1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90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4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73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31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89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D79CA"/>
    <w:multiLevelType w:val="multilevel"/>
    <w:tmpl w:val="27F67E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93"/>
    <w:rsid w:val="00010DFF"/>
    <w:rsid w:val="00022ECC"/>
    <w:rsid w:val="00047972"/>
    <w:rsid w:val="00070DF9"/>
    <w:rsid w:val="000860F0"/>
    <w:rsid w:val="000C71F3"/>
    <w:rsid w:val="00132367"/>
    <w:rsid w:val="001334CF"/>
    <w:rsid w:val="001479D2"/>
    <w:rsid w:val="001B40BF"/>
    <w:rsid w:val="001C6538"/>
    <w:rsid w:val="00261E44"/>
    <w:rsid w:val="002847DC"/>
    <w:rsid w:val="002C2235"/>
    <w:rsid w:val="00331824"/>
    <w:rsid w:val="00363CC6"/>
    <w:rsid w:val="003810B2"/>
    <w:rsid w:val="003A760A"/>
    <w:rsid w:val="003C1010"/>
    <w:rsid w:val="00411BC7"/>
    <w:rsid w:val="004512D3"/>
    <w:rsid w:val="004B71DC"/>
    <w:rsid w:val="004F644B"/>
    <w:rsid w:val="00562190"/>
    <w:rsid w:val="00562535"/>
    <w:rsid w:val="005701FB"/>
    <w:rsid w:val="005937D9"/>
    <w:rsid w:val="005B223B"/>
    <w:rsid w:val="005F3A05"/>
    <w:rsid w:val="00604493"/>
    <w:rsid w:val="00612E02"/>
    <w:rsid w:val="006132AF"/>
    <w:rsid w:val="0061784E"/>
    <w:rsid w:val="006251E5"/>
    <w:rsid w:val="00626A27"/>
    <w:rsid w:val="00651754"/>
    <w:rsid w:val="00654A14"/>
    <w:rsid w:val="00690DD2"/>
    <w:rsid w:val="0069296F"/>
    <w:rsid w:val="006C7E79"/>
    <w:rsid w:val="006F0CAA"/>
    <w:rsid w:val="007339D6"/>
    <w:rsid w:val="00741A7C"/>
    <w:rsid w:val="00750CCA"/>
    <w:rsid w:val="007545B4"/>
    <w:rsid w:val="00757800"/>
    <w:rsid w:val="00797166"/>
    <w:rsid w:val="007A1239"/>
    <w:rsid w:val="007B58A6"/>
    <w:rsid w:val="00806764"/>
    <w:rsid w:val="008946AF"/>
    <w:rsid w:val="008A77F7"/>
    <w:rsid w:val="008C06B3"/>
    <w:rsid w:val="008C56A1"/>
    <w:rsid w:val="008C5D20"/>
    <w:rsid w:val="008F0763"/>
    <w:rsid w:val="009277F2"/>
    <w:rsid w:val="009350BE"/>
    <w:rsid w:val="009521E8"/>
    <w:rsid w:val="00980459"/>
    <w:rsid w:val="009966E4"/>
    <w:rsid w:val="009B4396"/>
    <w:rsid w:val="009C189B"/>
    <w:rsid w:val="009D1C34"/>
    <w:rsid w:val="00A04AE4"/>
    <w:rsid w:val="00A2703D"/>
    <w:rsid w:val="00A370D8"/>
    <w:rsid w:val="00A43004"/>
    <w:rsid w:val="00A62D04"/>
    <w:rsid w:val="00A70194"/>
    <w:rsid w:val="00A82D3F"/>
    <w:rsid w:val="00A91B5C"/>
    <w:rsid w:val="00AA73E0"/>
    <w:rsid w:val="00AD32D8"/>
    <w:rsid w:val="00AF0E7E"/>
    <w:rsid w:val="00AF5548"/>
    <w:rsid w:val="00B10AF0"/>
    <w:rsid w:val="00B47589"/>
    <w:rsid w:val="00B7513D"/>
    <w:rsid w:val="00BC01F6"/>
    <w:rsid w:val="00BC2295"/>
    <w:rsid w:val="00BD7E69"/>
    <w:rsid w:val="00BE4BAB"/>
    <w:rsid w:val="00C22C6F"/>
    <w:rsid w:val="00C542EA"/>
    <w:rsid w:val="00C94527"/>
    <w:rsid w:val="00CA11B8"/>
    <w:rsid w:val="00D0443B"/>
    <w:rsid w:val="00D30D93"/>
    <w:rsid w:val="00E032BC"/>
    <w:rsid w:val="00E15E51"/>
    <w:rsid w:val="00E73CD9"/>
    <w:rsid w:val="00ED1702"/>
    <w:rsid w:val="00F300DE"/>
    <w:rsid w:val="00F72467"/>
    <w:rsid w:val="00F7466D"/>
    <w:rsid w:val="00F85209"/>
    <w:rsid w:val="00FD2C8A"/>
    <w:rsid w:val="00FE146C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CCF3"/>
  <w15:docId w15:val="{F470A8EC-52BF-43B2-ACB3-C90BBC8E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0.png"/><Relationship Id="rId89" Type="http://schemas.openxmlformats.org/officeDocument/2006/relationships/hyperlink" Target="https://www.garant.ru/products/ipo/prime/doc/71975694/" TargetMode="External"/><Relationship Id="rId112" Type="http://schemas.openxmlformats.org/officeDocument/2006/relationships/hyperlink" Target="https://www.garant.ru/products/ipo/prime/doc/71975694/" TargetMode="External"/><Relationship Id="rId16" Type="http://schemas.openxmlformats.org/officeDocument/2006/relationships/image" Target="media/image12.png"/><Relationship Id="rId107" Type="http://schemas.openxmlformats.org/officeDocument/2006/relationships/hyperlink" Target="https://www.garant.ru/products/ipo/prime/doc/71975694/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s://www.garant.ru/products/ipo/prime/doc/71975694/" TargetMode="External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2.png"/><Relationship Id="rId79" Type="http://schemas.openxmlformats.org/officeDocument/2006/relationships/image" Target="media/image65.png"/><Relationship Id="rId87" Type="http://schemas.openxmlformats.org/officeDocument/2006/relationships/image" Target="media/image73.png"/><Relationship Id="rId102" Type="http://schemas.openxmlformats.org/officeDocument/2006/relationships/image" Target="media/image80.png"/><Relationship Id="rId110" Type="http://schemas.openxmlformats.org/officeDocument/2006/relationships/hyperlink" Target="https://www.garant.ru/products/ipo/prime/doc/71975694/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3.png"/><Relationship Id="rId82" Type="http://schemas.openxmlformats.org/officeDocument/2006/relationships/image" Target="media/image68.png"/><Relationship Id="rId90" Type="http://schemas.openxmlformats.org/officeDocument/2006/relationships/hyperlink" Target="https://www.garant.ru/products/ipo/prime/doc/71975694/" TargetMode="External"/><Relationship Id="rId95" Type="http://schemas.openxmlformats.org/officeDocument/2006/relationships/image" Target="media/image75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hyperlink" Target="https://www.garant.ru/products/ipo/prime/doc/71975694/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hyperlink" Target="https://www.garant.ru/products/ipo/prime/doc/71975694/" TargetMode="External"/><Relationship Id="rId100" Type="http://schemas.openxmlformats.org/officeDocument/2006/relationships/hyperlink" Target="https://www.garant.ru/products/ipo/prime/doc/71975694/" TargetMode="External"/><Relationship Id="rId105" Type="http://schemas.openxmlformats.org/officeDocument/2006/relationships/image" Target="media/image83.png"/><Relationship Id="rId113" Type="http://schemas.openxmlformats.org/officeDocument/2006/relationships/hyperlink" Target="https://www.garant.ru/products/ipo/prime/doc/71975694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72" Type="http://schemas.openxmlformats.org/officeDocument/2006/relationships/hyperlink" Target="https://www.garant.ru/products/ipo/prime/doc/71975694/" TargetMode="External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hyperlink" Target="https://www.garant.ru/products/ipo/prime/doc/71975694/" TargetMode="External"/><Relationship Id="rId98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garant.ru/products/ipo/prime/doc/71975694/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81.png"/><Relationship Id="rId108" Type="http://schemas.openxmlformats.org/officeDocument/2006/relationships/hyperlink" Target="https://www.garant.ru/products/ipo/prime/doc/71975694/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hyperlink" Target="https://www.garant.ru/products/ipo/prime/doc/71975694/" TargetMode="External"/><Relationship Id="rId75" Type="http://schemas.openxmlformats.org/officeDocument/2006/relationships/image" Target="media/image63.png"/><Relationship Id="rId83" Type="http://schemas.openxmlformats.org/officeDocument/2006/relationships/image" Target="media/image69.png"/><Relationship Id="rId88" Type="http://schemas.openxmlformats.org/officeDocument/2006/relationships/hyperlink" Target="https://www.garant.ru/products/ipo/prime/doc/71975694/" TargetMode="External"/><Relationship Id="rId91" Type="http://schemas.openxmlformats.org/officeDocument/2006/relationships/hyperlink" Target="https://www.garant.ru/products/ipo/prime/doc/71975694/" TargetMode="External"/><Relationship Id="rId96" Type="http://schemas.openxmlformats.org/officeDocument/2006/relationships/image" Target="media/image76.png"/><Relationship Id="rId111" Type="http://schemas.openxmlformats.org/officeDocument/2006/relationships/hyperlink" Target="https://www.garant.ru/products/ipo/prime/doc/7197569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84.png"/><Relationship Id="rId114" Type="http://schemas.openxmlformats.org/officeDocument/2006/relationships/hyperlink" Target="https://www.garant.ru/products/ipo/prime/doc/71975694/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hyperlink" Target="https://www.garant.ru/products/ipo/prime/doc/71975694/" TargetMode="External"/><Relationship Id="rId78" Type="http://schemas.openxmlformats.org/officeDocument/2006/relationships/hyperlink" Target="https://www.garant.ru/products/ipo/prime/doc/71975694/" TargetMode="External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74.png"/><Relationship Id="rId99" Type="http://schemas.openxmlformats.org/officeDocument/2006/relationships/image" Target="media/image79.png"/><Relationship Id="rId101" Type="http://schemas.openxmlformats.org/officeDocument/2006/relationships/hyperlink" Target="https://www.garant.ru/products/ipo/prime/doc/7197569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1.png"/><Relationship Id="rId109" Type="http://schemas.openxmlformats.org/officeDocument/2006/relationships/hyperlink" Target="https://www.garant.ru/products/ipo/prime/doc/71975694/" TargetMode="External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4.png"/><Relationship Id="rId97" Type="http://schemas.openxmlformats.org/officeDocument/2006/relationships/image" Target="media/image77.png"/><Relationship Id="rId104" Type="http://schemas.openxmlformats.org/officeDocument/2006/relationships/image" Target="media/image82.png"/><Relationship Id="rId7" Type="http://schemas.openxmlformats.org/officeDocument/2006/relationships/image" Target="media/image3.png"/><Relationship Id="rId71" Type="http://schemas.openxmlformats.org/officeDocument/2006/relationships/hyperlink" Target="https://www.garant.ru/products/ipo/prime/doc/71975694/" TargetMode="External"/><Relationship Id="rId92" Type="http://schemas.openxmlformats.org/officeDocument/2006/relationships/hyperlink" Target="https://www.garant.ru/products/ipo/prime/doc/7197569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rant.ru/products/ipo/prime/doc/71975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cp:lastModifiedBy>Петр Акимов</cp:lastModifiedBy>
  <cp:revision>52</cp:revision>
  <dcterms:created xsi:type="dcterms:W3CDTF">2019-09-02T06:58:00Z</dcterms:created>
  <dcterms:modified xsi:type="dcterms:W3CDTF">2019-12-27T11:55:00Z</dcterms:modified>
</cp:coreProperties>
</file>