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3F" w:rsidRPr="00D32C55" w:rsidRDefault="00DC2E3F" w:rsidP="008B1746">
      <w:pPr>
        <w:pStyle w:val="50"/>
        <w:shd w:val="clear" w:color="auto" w:fill="auto"/>
        <w:spacing w:before="0" w:after="0" w:line="317" w:lineRule="exact"/>
        <w:ind w:left="1701" w:right="1900"/>
        <w:rPr>
          <w:sz w:val="24"/>
          <w:szCs w:val="24"/>
        </w:rPr>
      </w:pPr>
      <w:r w:rsidRPr="00D32C55">
        <w:rPr>
          <w:sz w:val="24"/>
          <w:szCs w:val="24"/>
        </w:rPr>
        <w:t>РЕЗУЛЬТАТЫ</w:t>
      </w:r>
    </w:p>
    <w:p w:rsidR="00DC2E3F" w:rsidRPr="00D32C55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D32C55">
        <w:rPr>
          <w:sz w:val="24"/>
          <w:szCs w:val="24"/>
        </w:rPr>
        <w:t xml:space="preserve">независимой оценки качества условий осуществления деятельности в разрезе каждой организации </w:t>
      </w:r>
    </w:p>
    <w:tbl>
      <w:tblPr>
        <w:tblW w:w="562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957"/>
        <w:gridCol w:w="1864"/>
        <w:gridCol w:w="1864"/>
        <w:gridCol w:w="1864"/>
        <w:gridCol w:w="2212"/>
        <w:gridCol w:w="2004"/>
        <w:gridCol w:w="2284"/>
      </w:tblGrid>
      <w:tr w:rsidR="00F14AE8" w:rsidRPr="00D32C55" w:rsidTr="008524E6">
        <w:trPr>
          <w:trHeight w:hRule="exact" w:val="4862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524E6">
              <w:rPr>
                <w:rStyle w:val="105pt"/>
                <w:color w:val="auto"/>
                <w:sz w:val="24"/>
                <w:szCs w:val="24"/>
              </w:rPr>
              <w:t>п</w:t>
            </w:r>
            <w:proofErr w:type="gramEnd"/>
            <w:r w:rsidRPr="008524E6">
              <w:rPr>
                <w:rStyle w:val="105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Наименование</w:t>
            </w:r>
          </w:p>
          <w:p w:rsidR="00DC2E3F" w:rsidRPr="008524E6" w:rsidRDefault="00DC2E3F" w:rsidP="008524E6">
            <w:pPr>
              <w:pStyle w:val="a5"/>
              <w:jc w:val="center"/>
              <w:rPr>
                <w:rStyle w:val="105pt"/>
                <w:color w:val="auto"/>
                <w:sz w:val="24"/>
                <w:szCs w:val="24"/>
              </w:rPr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Организации</w:t>
            </w:r>
          </w:p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(согласно приложению 1)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 xml:space="preserve">I. </w:t>
            </w:r>
            <w:r w:rsidRPr="008524E6">
              <w:t>Показатели, характеризующие общий критерий оценки качества деятельности организаций</w:t>
            </w:r>
            <w:r w:rsidR="00F14AE8" w:rsidRPr="008524E6">
              <w:t xml:space="preserve"> культуры</w:t>
            </w:r>
            <w:r w:rsidR="008524E6" w:rsidRPr="008524E6">
              <w:t>, касающие</w:t>
            </w:r>
            <w:r w:rsidRPr="008524E6">
              <w:t xml:space="preserve">ся открытости и доступности информации об организациях, осуществляющих </w:t>
            </w:r>
            <w:r w:rsidR="008524E6" w:rsidRPr="008524E6">
              <w:t xml:space="preserve">культурно-досуговую </w:t>
            </w:r>
            <w:r w:rsidRPr="008524E6">
              <w:t xml:space="preserve">деятельность  </w:t>
            </w:r>
            <w:r w:rsidRPr="008524E6">
              <w:rPr>
                <w:rStyle w:val="105pt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 xml:space="preserve">II. </w:t>
            </w:r>
            <w:r w:rsidRPr="008524E6">
              <w:t>Показатели, характеризующие общий критерий оценки качества деятельности организаций</w:t>
            </w:r>
            <w:r w:rsidR="00F14AE8" w:rsidRPr="008524E6">
              <w:t xml:space="preserve"> культуры</w:t>
            </w:r>
            <w:r w:rsidR="008524E6" w:rsidRPr="008524E6">
              <w:t>, касающие</w:t>
            </w:r>
            <w:r w:rsidRPr="008524E6">
              <w:t xml:space="preserve">ся комфортности условий, в которых осуществляется </w:t>
            </w:r>
            <w:r w:rsidR="008524E6" w:rsidRPr="008524E6">
              <w:t>культурно-досугов</w:t>
            </w:r>
            <w:r w:rsidR="008524E6" w:rsidRPr="008524E6">
              <w:t xml:space="preserve">ая </w:t>
            </w:r>
            <w:r w:rsidRPr="008524E6">
              <w:t>деятельность</w:t>
            </w:r>
          </w:p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 xml:space="preserve">III. </w:t>
            </w:r>
            <w:r w:rsidRPr="008524E6">
              <w:t>Показатели, характеризующие общий критерий оценки качества деятельности организаций</w:t>
            </w:r>
            <w:r w:rsidR="00F14AE8" w:rsidRPr="008524E6">
              <w:t xml:space="preserve"> культуры, </w:t>
            </w:r>
            <w:r w:rsidR="008524E6" w:rsidRPr="008524E6">
              <w:t>касающие</w:t>
            </w:r>
            <w:r w:rsidRPr="008524E6">
              <w:t xml:space="preserve">ся доступности </w:t>
            </w:r>
            <w:r w:rsidR="008524E6" w:rsidRPr="008524E6">
              <w:t>культурно-досугов</w:t>
            </w:r>
            <w:r w:rsidR="008524E6" w:rsidRPr="008524E6">
              <w:t>ой</w:t>
            </w:r>
            <w:r w:rsidRPr="008524E6">
              <w:t xml:space="preserve"> деятельности для инвалидов</w:t>
            </w:r>
            <w:r w:rsidR="008524E6" w:rsidRPr="008524E6">
              <w:t xml:space="preserve"> </w:t>
            </w:r>
          </w:p>
          <w:p w:rsidR="00DC2E3F" w:rsidRPr="008524E6" w:rsidRDefault="00DC2E3F" w:rsidP="008524E6">
            <w:pPr>
              <w:pStyle w:val="a5"/>
              <w:jc w:val="center"/>
              <w:rPr>
                <w:highlight w:val="yellow"/>
              </w:rPr>
            </w:pPr>
            <w:bookmarkStart w:id="0" w:name="_GoBack"/>
            <w:bookmarkEnd w:id="0"/>
            <w:r w:rsidRPr="008524E6">
              <w:rPr>
                <w:rStyle w:val="105pt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 xml:space="preserve">IV. </w:t>
            </w:r>
            <w:r w:rsidRPr="008524E6">
              <w:t>Показатели, характеризующие общий критерий оценки качества деятельности организаций</w:t>
            </w:r>
            <w:r w:rsidR="00F14AE8" w:rsidRPr="008524E6">
              <w:t xml:space="preserve"> культуры,</w:t>
            </w:r>
            <w:r w:rsidRPr="008524E6">
              <w:t xml:space="preserve"> касающиеся доброжелательности, вежливости работников организации</w:t>
            </w:r>
          </w:p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(балл)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4E6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  <w:lang w:val="en-US"/>
              </w:rPr>
              <w:t>V</w:t>
            </w:r>
            <w:r w:rsidRPr="008524E6">
              <w:rPr>
                <w:rStyle w:val="105pt"/>
                <w:color w:val="auto"/>
                <w:sz w:val="24"/>
                <w:szCs w:val="24"/>
              </w:rPr>
              <w:t xml:space="preserve">. </w:t>
            </w:r>
            <w:r w:rsidRPr="008524E6">
              <w:t>Показатели, характеризующие общий критерий оценки качества деятельности организаций</w:t>
            </w:r>
            <w:r w:rsidR="00F14AE8" w:rsidRPr="008524E6">
              <w:t xml:space="preserve"> культуры</w:t>
            </w:r>
            <w:r w:rsidRPr="008524E6">
              <w:t xml:space="preserve"> касаю</w:t>
            </w:r>
            <w:r w:rsidR="008524E6" w:rsidRPr="008524E6">
              <w:t>щие</w:t>
            </w:r>
            <w:r w:rsidRPr="008524E6">
              <w:t xml:space="preserve">ся удовлетворенности условиями осуществления </w:t>
            </w:r>
            <w:r w:rsidR="008524E6" w:rsidRPr="008524E6">
              <w:t>культурно-досуговой</w:t>
            </w:r>
            <w:r w:rsidR="008524E6" w:rsidRPr="008524E6">
              <w:t xml:space="preserve"> </w:t>
            </w:r>
            <w:r w:rsidRPr="008524E6">
              <w:t>деятельности организации</w:t>
            </w:r>
          </w:p>
          <w:p w:rsidR="00DC2E3F" w:rsidRPr="008524E6" w:rsidRDefault="00DC2E3F" w:rsidP="008524E6">
            <w:pPr>
              <w:pStyle w:val="a5"/>
              <w:jc w:val="center"/>
              <w:rPr>
                <w:rStyle w:val="105pt"/>
                <w:color w:val="auto"/>
                <w:sz w:val="24"/>
                <w:szCs w:val="24"/>
              </w:rPr>
            </w:pPr>
            <w:r w:rsidRPr="008524E6">
              <w:t>(балл)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Итого</w:t>
            </w:r>
          </w:p>
          <w:p w:rsidR="00DC2E3F" w:rsidRPr="008524E6" w:rsidRDefault="00DC2E3F" w:rsidP="008524E6">
            <w:pPr>
              <w:pStyle w:val="a5"/>
              <w:jc w:val="center"/>
            </w:pPr>
            <w:r w:rsidRPr="008524E6">
              <w:rPr>
                <w:rStyle w:val="105pt"/>
                <w:color w:val="auto"/>
                <w:sz w:val="24"/>
                <w:szCs w:val="24"/>
              </w:rPr>
              <w:t>(балл)</w:t>
            </w:r>
          </w:p>
        </w:tc>
      </w:tr>
      <w:tr w:rsidR="00F14AE8" w:rsidRPr="00D32C55" w:rsidTr="00296602">
        <w:trPr>
          <w:trHeight w:hRule="exact" w:val="1497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8E2" w:rsidRPr="00D32C55" w:rsidRDefault="002518E2" w:rsidP="002518E2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2" w:rsidRDefault="00D01A65" w:rsidP="002518E2">
            <w:pPr>
              <w:suppressAutoHyphens w:val="0"/>
              <w:ind w:right="236"/>
              <w:jc w:val="both"/>
              <w:rPr>
                <w:color w:val="000000"/>
                <w:lang w:eastAsia="ru-RU"/>
              </w:rPr>
            </w:pPr>
            <w:r w:rsidRPr="00D01A65">
              <w:rPr>
                <w:color w:val="000000"/>
              </w:rPr>
              <w:t>Муниципальное а</w:t>
            </w:r>
            <w:r w:rsidR="008524E6">
              <w:rPr>
                <w:color w:val="000000"/>
              </w:rPr>
              <w:t>втономное учреждение культуры "Ц</w:t>
            </w:r>
            <w:r w:rsidRPr="00D01A65">
              <w:rPr>
                <w:color w:val="000000"/>
              </w:rPr>
              <w:t xml:space="preserve">ентр культурного развития им. В.М. </w:t>
            </w:r>
            <w:proofErr w:type="spellStart"/>
            <w:r w:rsidRPr="00D01A65">
              <w:rPr>
                <w:color w:val="000000"/>
              </w:rPr>
              <w:t>Приемыхова</w:t>
            </w:r>
            <w:proofErr w:type="spellEnd"/>
            <w:r w:rsidRPr="00D01A65">
              <w:rPr>
                <w:color w:val="000000"/>
              </w:rPr>
              <w:t xml:space="preserve"> г. Белогорск"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96602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30+30+40 =</w:t>
            </w:r>
          </w:p>
          <w:p w:rsidR="002518E2" w:rsidRPr="00CD3B8D" w:rsidRDefault="002518E2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 w:rsidRPr="00CD3B8D">
              <w:rPr>
                <w:bCs/>
              </w:rPr>
              <w:t>100 баллов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96602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50+</w:t>
            </w:r>
            <w:r w:rsidR="00CD3B8D" w:rsidRPr="00CD3B8D">
              <w:rPr>
                <w:bCs/>
              </w:rPr>
              <w:t>50</w:t>
            </w:r>
            <w:r w:rsidRPr="00CD3B8D">
              <w:rPr>
                <w:bCs/>
              </w:rPr>
              <w:t>=</w:t>
            </w:r>
          </w:p>
          <w:p w:rsidR="002518E2" w:rsidRPr="00CD3B8D" w:rsidRDefault="00CD3B8D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 w:rsidRPr="00CD3B8D">
              <w:rPr>
                <w:bCs/>
              </w:rPr>
              <w:t>100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CD3B8D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12</w:t>
            </w:r>
            <w:r w:rsidR="00296602" w:rsidRPr="00CD3B8D">
              <w:rPr>
                <w:bCs/>
              </w:rPr>
              <w:t>+</w:t>
            </w:r>
            <w:r w:rsidR="00D01A65">
              <w:rPr>
                <w:bCs/>
              </w:rPr>
              <w:t>8</w:t>
            </w:r>
            <w:r w:rsidRPr="00CD3B8D">
              <w:rPr>
                <w:bCs/>
              </w:rPr>
              <w:t>+3</w:t>
            </w:r>
            <w:r w:rsidR="00296602" w:rsidRPr="00CD3B8D">
              <w:rPr>
                <w:bCs/>
              </w:rPr>
              <w:t>0=</w:t>
            </w:r>
          </w:p>
          <w:p w:rsidR="002518E2" w:rsidRPr="00CD3B8D" w:rsidRDefault="00D01A65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</w:rPr>
              <w:t>50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CD3B8D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40</w:t>
            </w:r>
            <w:r w:rsidR="00296602" w:rsidRPr="00CD3B8D">
              <w:rPr>
                <w:bCs/>
              </w:rPr>
              <w:t>+</w:t>
            </w:r>
            <w:r w:rsidRPr="00CD3B8D">
              <w:rPr>
                <w:bCs/>
              </w:rPr>
              <w:t>40</w:t>
            </w:r>
            <w:r w:rsidR="00296602" w:rsidRPr="00CD3B8D">
              <w:rPr>
                <w:bCs/>
              </w:rPr>
              <w:t>+20=</w:t>
            </w:r>
          </w:p>
          <w:p w:rsidR="002518E2" w:rsidRPr="00CD3B8D" w:rsidRDefault="00CD3B8D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 w:rsidRPr="00CD3B8D">
              <w:rPr>
                <w:bCs/>
              </w:rPr>
              <w:t>100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02" w:rsidRPr="00CD3B8D" w:rsidRDefault="00296602" w:rsidP="002518E2">
            <w:pPr>
              <w:suppressAutoHyphens w:val="0"/>
              <w:jc w:val="center"/>
              <w:rPr>
                <w:bCs/>
              </w:rPr>
            </w:pPr>
            <w:r w:rsidRPr="00CD3B8D">
              <w:rPr>
                <w:bCs/>
              </w:rPr>
              <w:t>30+</w:t>
            </w:r>
            <w:r w:rsidR="00CD3B8D" w:rsidRPr="00CD3B8D">
              <w:rPr>
                <w:bCs/>
              </w:rPr>
              <w:t>20</w:t>
            </w:r>
            <w:r w:rsidRPr="00CD3B8D">
              <w:rPr>
                <w:bCs/>
              </w:rPr>
              <w:t>+</w:t>
            </w:r>
            <w:r w:rsidR="00CD3B8D" w:rsidRPr="00CD3B8D">
              <w:rPr>
                <w:bCs/>
              </w:rPr>
              <w:t>50</w:t>
            </w:r>
            <w:r w:rsidRPr="00CD3B8D">
              <w:rPr>
                <w:bCs/>
              </w:rPr>
              <w:t>=</w:t>
            </w:r>
          </w:p>
          <w:p w:rsidR="002518E2" w:rsidRPr="00CD3B8D" w:rsidRDefault="00CD3B8D" w:rsidP="002518E2">
            <w:pPr>
              <w:suppressAutoHyphens w:val="0"/>
              <w:jc w:val="center"/>
              <w:rPr>
                <w:bCs/>
                <w:lang w:eastAsia="ru-RU"/>
              </w:rPr>
            </w:pPr>
            <w:r w:rsidRPr="00CD3B8D">
              <w:rPr>
                <w:bCs/>
              </w:rPr>
              <w:t>100</w:t>
            </w:r>
            <w:r w:rsidR="002518E2" w:rsidRPr="00CD3B8D">
              <w:rPr>
                <w:bCs/>
              </w:rPr>
              <w:t xml:space="preserve"> баллов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602" w:rsidRPr="00CD3B8D" w:rsidRDefault="00296602" w:rsidP="002518E2">
            <w:pPr>
              <w:jc w:val="center"/>
              <w:rPr>
                <w:sz w:val="20"/>
                <w:szCs w:val="20"/>
              </w:rPr>
            </w:pPr>
            <w:r w:rsidRPr="00CD3B8D">
              <w:rPr>
                <w:sz w:val="20"/>
                <w:szCs w:val="20"/>
              </w:rPr>
              <w:t>100+</w:t>
            </w:r>
            <w:r w:rsidR="00CD3B8D" w:rsidRPr="00CD3B8D">
              <w:rPr>
                <w:sz w:val="20"/>
                <w:szCs w:val="20"/>
              </w:rPr>
              <w:t>100</w:t>
            </w:r>
            <w:r w:rsidRPr="00CD3B8D">
              <w:rPr>
                <w:sz w:val="20"/>
                <w:szCs w:val="20"/>
              </w:rPr>
              <w:t>+</w:t>
            </w:r>
            <w:r w:rsidR="00CD3B8D" w:rsidRPr="00CD3B8D">
              <w:rPr>
                <w:sz w:val="20"/>
                <w:szCs w:val="20"/>
              </w:rPr>
              <w:t>5</w:t>
            </w:r>
            <w:r w:rsidR="00D01A65">
              <w:rPr>
                <w:sz w:val="20"/>
                <w:szCs w:val="20"/>
              </w:rPr>
              <w:t>0</w:t>
            </w:r>
            <w:r w:rsidRPr="00CD3B8D">
              <w:rPr>
                <w:sz w:val="20"/>
                <w:szCs w:val="20"/>
              </w:rPr>
              <w:t>+</w:t>
            </w:r>
            <w:r w:rsidR="00CD3B8D" w:rsidRPr="00CD3B8D">
              <w:rPr>
                <w:sz w:val="20"/>
                <w:szCs w:val="20"/>
              </w:rPr>
              <w:t>100</w:t>
            </w:r>
            <w:r w:rsidRPr="00CD3B8D">
              <w:rPr>
                <w:sz w:val="20"/>
                <w:szCs w:val="20"/>
              </w:rPr>
              <w:t>+</w:t>
            </w:r>
            <w:r w:rsidR="00CD3B8D" w:rsidRPr="00CD3B8D">
              <w:rPr>
                <w:sz w:val="20"/>
                <w:szCs w:val="20"/>
              </w:rPr>
              <w:t>100</w:t>
            </w:r>
            <w:r w:rsidRPr="00CD3B8D">
              <w:rPr>
                <w:sz w:val="20"/>
                <w:szCs w:val="20"/>
              </w:rPr>
              <w:t>=</w:t>
            </w:r>
            <w:r w:rsidR="00CD3B8D" w:rsidRPr="00CD3B8D">
              <w:rPr>
                <w:sz w:val="20"/>
                <w:szCs w:val="20"/>
              </w:rPr>
              <w:t>45</w:t>
            </w:r>
            <w:r w:rsidR="00D01A65">
              <w:rPr>
                <w:sz w:val="20"/>
                <w:szCs w:val="20"/>
              </w:rPr>
              <w:t>0</w:t>
            </w:r>
            <w:r w:rsidRPr="00CD3B8D">
              <w:rPr>
                <w:sz w:val="20"/>
                <w:szCs w:val="20"/>
              </w:rPr>
              <w:t xml:space="preserve"> </w:t>
            </w:r>
          </w:p>
          <w:p w:rsidR="00296602" w:rsidRPr="00CD3B8D" w:rsidRDefault="00296602" w:rsidP="002518E2">
            <w:pPr>
              <w:jc w:val="center"/>
              <w:rPr>
                <w:sz w:val="20"/>
                <w:szCs w:val="20"/>
              </w:rPr>
            </w:pPr>
          </w:p>
          <w:p w:rsidR="00296602" w:rsidRPr="00CD3B8D" w:rsidRDefault="002518E2" w:rsidP="002518E2">
            <w:pPr>
              <w:jc w:val="center"/>
              <w:rPr>
                <w:sz w:val="20"/>
                <w:szCs w:val="20"/>
              </w:rPr>
            </w:pPr>
            <w:r w:rsidRPr="00CD3B8D">
              <w:rPr>
                <w:sz w:val="20"/>
                <w:szCs w:val="20"/>
              </w:rPr>
              <w:t>4</w:t>
            </w:r>
            <w:r w:rsidR="00BC315E" w:rsidRPr="00CD3B8D">
              <w:rPr>
                <w:sz w:val="20"/>
                <w:szCs w:val="20"/>
              </w:rPr>
              <w:t>5</w:t>
            </w:r>
            <w:r w:rsidR="00D01A65">
              <w:rPr>
                <w:sz w:val="20"/>
                <w:szCs w:val="20"/>
              </w:rPr>
              <w:t>0</w:t>
            </w:r>
            <w:r w:rsidRPr="00CD3B8D">
              <w:rPr>
                <w:sz w:val="20"/>
                <w:szCs w:val="20"/>
              </w:rPr>
              <w:t xml:space="preserve">/500*100 </w:t>
            </w:r>
          </w:p>
          <w:p w:rsidR="002518E2" w:rsidRPr="00CD3B8D" w:rsidRDefault="002518E2" w:rsidP="002518E2">
            <w:pPr>
              <w:jc w:val="center"/>
              <w:rPr>
                <w:sz w:val="20"/>
                <w:szCs w:val="20"/>
              </w:rPr>
            </w:pPr>
            <w:r w:rsidRPr="00CD3B8D">
              <w:rPr>
                <w:sz w:val="20"/>
                <w:szCs w:val="20"/>
              </w:rPr>
              <w:t xml:space="preserve">= </w:t>
            </w:r>
            <w:r w:rsidR="00BC315E" w:rsidRPr="00CD3B8D">
              <w:rPr>
                <w:sz w:val="20"/>
                <w:szCs w:val="20"/>
              </w:rPr>
              <w:t>9</w:t>
            </w:r>
            <w:r w:rsidR="00D01A65">
              <w:rPr>
                <w:sz w:val="20"/>
                <w:szCs w:val="20"/>
              </w:rPr>
              <w:t>0</w:t>
            </w:r>
            <w:r w:rsidRPr="00CD3B8D">
              <w:rPr>
                <w:sz w:val="20"/>
                <w:szCs w:val="20"/>
              </w:rPr>
              <w:t xml:space="preserve"> балл</w:t>
            </w:r>
          </w:p>
        </w:tc>
      </w:tr>
    </w:tbl>
    <w:p w:rsidR="00DC2E3F" w:rsidRPr="00D32C55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:rsidR="00DC2E3F" w:rsidRPr="00D32C55" w:rsidRDefault="00DC2E3F" w:rsidP="00DC2E3F"/>
    <w:p w:rsidR="00DC2E3F" w:rsidRPr="00D32C55" w:rsidRDefault="00DC2E3F" w:rsidP="00DC2E3F"/>
    <w:p w:rsidR="00DC2E3F" w:rsidRPr="00D32C55" w:rsidRDefault="00DC2E3F"/>
    <w:sectPr w:rsidR="00DC2E3F" w:rsidRPr="00D32C55" w:rsidSect="00DC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F"/>
    <w:rsid w:val="000B021E"/>
    <w:rsid w:val="001C0B8D"/>
    <w:rsid w:val="002518E2"/>
    <w:rsid w:val="00296602"/>
    <w:rsid w:val="006552A5"/>
    <w:rsid w:val="00750F65"/>
    <w:rsid w:val="0082568D"/>
    <w:rsid w:val="008524E6"/>
    <w:rsid w:val="008B1746"/>
    <w:rsid w:val="008C25B1"/>
    <w:rsid w:val="00A733FC"/>
    <w:rsid w:val="00BC315E"/>
    <w:rsid w:val="00CD3B8D"/>
    <w:rsid w:val="00D01A65"/>
    <w:rsid w:val="00D32C55"/>
    <w:rsid w:val="00D472D8"/>
    <w:rsid w:val="00DC2E3F"/>
    <w:rsid w:val="00F14AE8"/>
    <w:rsid w:val="00F1702B"/>
    <w:rsid w:val="00F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852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852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user</cp:lastModifiedBy>
  <cp:revision>12</cp:revision>
  <dcterms:created xsi:type="dcterms:W3CDTF">2019-09-05T08:43:00Z</dcterms:created>
  <dcterms:modified xsi:type="dcterms:W3CDTF">2020-01-21T04:25:00Z</dcterms:modified>
</cp:coreProperties>
</file>