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1DC3" w14:textId="77777777" w:rsidR="00AF7819" w:rsidRPr="000E0796" w:rsidRDefault="00AF7819" w:rsidP="009A793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0736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14:paraId="22D5B48F" w14:textId="5CBDC339" w:rsidR="00C8556A" w:rsidRPr="000E0796" w:rsidRDefault="00AF7819" w:rsidP="00EB60C0">
      <w:pPr>
        <w:jc w:val="center"/>
      </w:pPr>
      <w:r w:rsidRPr="000E0796">
        <w:t>по результатам наблюдения, контрольной закупки, посещения</w:t>
      </w:r>
      <w:r w:rsidR="00C8556A" w:rsidRPr="000E0796">
        <w:t xml:space="preserve"> </w:t>
      </w:r>
      <w:r w:rsidR="00EB60C0" w:rsidRPr="00EB60C0">
        <w:rPr>
          <w:bCs/>
          <w:iCs/>
        </w:rPr>
        <w:t xml:space="preserve">МБУ «БКМ им. Н.Г. </w:t>
      </w:r>
      <w:proofErr w:type="spellStart"/>
      <w:r w:rsidR="00EB60C0" w:rsidRPr="00EB60C0">
        <w:rPr>
          <w:bCs/>
          <w:iCs/>
        </w:rPr>
        <w:t>Ельченинова</w:t>
      </w:r>
      <w:proofErr w:type="spellEnd"/>
      <w:r w:rsidR="00EB60C0" w:rsidRPr="00EB60C0">
        <w:rPr>
          <w:bCs/>
          <w:iCs/>
        </w:rPr>
        <w:t>»</w:t>
      </w:r>
    </w:p>
    <w:p w14:paraId="7B7C88F1" w14:textId="77777777" w:rsidR="00B2702C" w:rsidRPr="00280736" w:rsidRDefault="00B2702C" w:rsidP="009A793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8079"/>
      </w:tblGrid>
      <w:tr w:rsidR="00AF7819" w:rsidRPr="00280736" w14:paraId="7A5CD988" w14:textId="77777777" w:rsidTr="00540A22">
        <w:tc>
          <w:tcPr>
            <w:tcW w:w="567" w:type="dxa"/>
            <w:vAlign w:val="center"/>
          </w:tcPr>
          <w:p w14:paraId="739E9230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№ п/п</w:t>
            </w:r>
          </w:p>
        </w:tc>
        <w:tc>
          <w:tcPr>
            <w:tcW w:w="5954" w:type="dxa"/>
            <w:vAlign w:val="center"/>
          </w:tcPr>
          <w:p w14:paraId="255B3965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Показатель</w:t>
            </w:r>
          </w:p>
        </w:tc>
        <w:tc>
          <w:tcPr>
            <w:tcW w:w="1276" w:type="dxa"/>
            <w:vAlign w:val="center"/>
          </w:tcPr>
          <w:p w14:paraId="37B59835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Наличие/</w:t>
            </w:r>
          </w:p>
          <w:p w14:paraId="4C9CEBCA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отсутствие</w:t>
            </w:r>
          </w:p>
          <w:p w14:paraId="3B0E899D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(да/нет, частично)</w:t>
            </w:r>
          </w:p>
        </w:tc>
        <w:tc>
          <w:tcPr>
            <w:tcW w:w="8079" w:type="dxa"/>
            <w:vAlign w:val="center"/>
          </w:tcPr>
          <w:p w14:paraId="37C20EB9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 xml:space="preserve">Примечание </w:t>
            </w:r>
          </w:p>
          <w:p w14:paraId="2ABB9C03" w14:textId="77777777" w:rsidR="00AF7819" w:rsidRPr="00280736" w:rsidRDefault="00AF7819" w:rsidP="009A793B">
            <w:pPr>
              <w:spacing w:line="240" w:lineRule="exact"/>
              <w:jc w:val="center"/>
            </w:pPr>
            <w:r w:rsidRPr="00280736">
              <w:t>(количество единиц, краткое описание состояния обследуемых объектов)</w:t>
            </w:r>
          </w:p>
        </w:tc>
      </w:tr>
      <w:tr w:rsidR="00AF7819" w:rsidRPr="00280736" w14:paraId="0FF3BF7D" w14:textId="77777777" w:rsidTr="00540A22">
        <w:tc>
          <w:tcPr>
            <w:tcW w:w="567" w:type="dxa"/>
            <w:vAlign w:val="center"/>
          </w:tcPr>
          <w:p w14:paraId="57122A52" w14:textId="77777777" w:rsidR="00AF7819" w:rsidRPr="00280736" w:rsidRDefault="00AF7819" w:rsidP="009A793B">
            <w:pPr>
              <w:spacing w:line="240" w:lineRule="exact"/>
            </w:pPr>
            <w:r w:rsidRPr="00280736">
              <w:t>1.</w:t>
            </w:r>
          </w:p>
        </w:tc>
        <w:tc>
          <w:tcPr>
            <w:tcW w:w="5954" w:type="dxa"/>
            <w:vAlign w:val="center"/>
          </w:tcPr>
          <w:p w14:paraId="6EEE65A0" w14:textId="77777777" w:rsidR="00AF7819" w:rsidRPr="00280736" w:rsidRDefault="00AF7819" w:rsidP="009A79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280736">
              <w:rPr>
                <w:rFonts w:ascii="Times New Roman" w:hAnsi="Times New Roman" w:cs="Times New Roman"/>
                <w:szCs w:val="22"/>
              </w:rPr>
              <w:t xml:space="preserve">Результат «контрольной закупки» дистанционных форм взаимодействия (использование электронных сервисов сайта) </w:t>
            </w:r>
          </w:p>
        </w:tc>
        <w:tc>
          <w:tcPr>
            <w:tcW w:w="1276" w:type="dxa"/>
            <w:vAlign w:val="center"/>
          </w:tcPr>
          <w:p w14:paraId="4ABDA329" w14:textId="77777777" w:rsidR="00AF7819" w:rsidRPr="00280736" w:rsidRDefault="001C5004" w:rsidP="009A793B">
            <w:pPr>
              <w:spacing w:line="240" w:lineRule="exact"/>
              <w:jc w:val="center"/>
            </w:pPr>
            <w:r w:rsidRPr="00280736">
              <w:t>Да</w:t>
            </w:r>
          </w:p>
        </w:tc>
        <w:tc>
          <w:tcPr>
            <w:tcW w:w="8079" w:type="dxa"/>
            <w:vAlign w:val="center"/>
          </w:tcPr>
          <w:p w14:paraId="6829356F" w14:textId="336CD0BF" w:rsidR="00AF7819" w:rsidRPr="00280736" w:rsidRDefault="001C5004" w:rsidP="00C8556A">
            <w:pPr>
              <w:spacing w:line="240" w:lineRule="exact"/>
              <w:jc w:val="both"/>
            </w:pPr>
            <w:r w:rsidRPr="00280736">
              <w:t xml:space="preserve">Проведение «контрольной закупки» дистанционных форм взаимодействия показало оперативное и полное предоставление запрашиваемой информации </w:t>
            </w:r>
            <w:r w:rsidR="00EB60C0"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="00EB60C0" w:rsidRPr="00EB60C0">
              <w:rPr>
                <w:bCs/>
                <w:iCs/>
              </w:rPr>
              <w:t>Ельченинова</w:t>
            </w:r>
            <w:proofErr w:type="spellEnd"/>
            <w:r w:rsidR="00EB60C0" w:rsidRPr="00EB60C0">
              <w:rPr>
                <w:bCs/>
                <w:iCs/>
              </w:rPr>
              <w:t>»</w:t>
            </w:r>
            <w:r w:rsidR="00983E0D" w:rsidRPr="00C8556A">
              <w:t>.</w:t>
            </w:r>
          </w:p>
        </w:tc>
      </w:tr>
      <w:tr w:rsidR="001C5004" w:rsidRPr="00280736" w14:paraId="21DB06FD" w14:textId="77777777" w:rsidTr="00540A22">
        <w:tc>
          <w:tcPr>
            <w:tcW w:w="567" w:type="dxa"/>
            <w:vAlign w:val="center"/>
          </w:tcPr>
          <w:p w14:paraId="1505E1EC" w14:textId="77777777" w:rsidR="001C5004" w:rsidRPr="00280736" w:rsidRDefault="001C5004" w:rsidP="009A793B">
            <w:pPr>
              <w:spacing w:line="240" w:lineRule="exact"/>
            </w:pPr>
            <w:r w:rsidRPr="00280736">
              <w:t>3.</w:t>
            </w:r>
          </w:p>
        </w:tc>
        <w:tc>
          <w:tcPr>
            <w:tcW w:w="5954" w:type="dxa"/>
            <w:vAlign w:val="center"/>
          </w:tcPr>
          <w:p w14:paraId="1DB8E777" w14:textId="77777777" w:rsidR="001C5004" w:rsidRPr="00280736" w:rsidRDefault="001C5004" w:rsidP="009A793B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Наличие комфортных условий для предоставления услуг:</w:t>
            </w:r>
          </w:p>
        </w:tc>
        <w:tc>
          <w:tcPr>
            <w:tcW w:w="1276" w:type="dxa"/>
            <w:vAlign w:val="center"/>
          </w:tcPr>
          <w:p w14:paraId="599473B4" w14:textId="77777777" w:rsidR="001C5004" w:rsidRPr="00280736" w:rsidRDefault="001C5004" w:rsidP="009A793B">
            <w:pPr>
              <w:spacing w:line="240" w:lineRule="exact"/>
              <w:jc w:val="center"/>
            </w:pPr>
          </w:p>
        </w:tc>
        <w:tc>
          <w:tcPr>
            <w:tcW w:w="8079" w:type="dxa"/>
            <w:vAlign w:val="center"/>
          </w:tcPr>
          <w:p w14:paraId="2F27B86D" w14:textId="77777777" w:rsidR="00080DC6" w:rsidRPr="00280736" w:rsidRDefault="00080DC6" w:rsidP="009A7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EB60C0" w:rsidRPr="00280736" w14:paraId="5A528654" w14:textId="77777777" w:rsidTr="00183F33">
        <w:trPr>
          <w:trHeight w:val="625"/>
        </w:trPr>
        <w:tc>
          <w:tcPr>
            <w:tcW w:w="567" w:type="dxa"/>
            <w:vAlign w:val="center"/>
          </w:tcPr>
          <w:p w14:paraId="6AA7E622" w14:textId="77777777" w:rsidR="00EB60C0" w:rsidRPr="00280736" w:rsidRDefault="00EB60C0" w:rsidP="00EB60C0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46349878" w14:textId="77777777" w:rsidR="00EB60C0" w:rsidRPr="00280736" w:rsidRDefault="00EB60C0" w:rsidP="00EB60C0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1276" w:type="dxa"/>
          </w:tcPr>
          <w:p w14:paraId="6AC9FF92" w14:textId="4924CD76" w:rsidR="00EB60C0" w:rsidRPr="00280736" w:rsidRDefault="00EB60C0" w:rsidP="00EB60C0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625E64EB" w14:textId="06EDC9D1" w:rsidR="00EB60C0" w:rsidRPr="00280736" w:rsidRDefault="00EB60C0" w:rsidP="00EB60C0">
            <w:pPr>
              <w:spacing w:line="240" w:lineRule="exact"/>
              <w:jc w:val="both"/>
            </w:pPr>
            <w:r w:rsidRPr="00280736">
              <w:t xml:space="preserve">Выездная проверка показала, что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 w:rsidRPr="00280736">
              <w:t xml:space="preserve">, </w:t>
            </w:r>
            <w:r w:rsidRPr="00280736">
              <w:rPr>
                <w:lang w:eastAsia="ru-RU"/>
              </w:rPr>
              <w:t>име</w:t>
            </w:r>
            <w:r>
              <w:rPr>
                <w:lang w:eastAsia="ru-RU"/>
              </w:rPr>
              <w:t>ет</w:t>
            </w:r>
            <w:r w:rsidRPr="00280736">
              <w:rPr>
                <w:lang w:eastAsia="ru-RU"/>
              </w:rPr>
              <w:t xml:space="preserve"> зоны отдыха для посетителей. </w:t>
            </w:r>
          </w:p>
        </w:tc>
      </w:tr>
      <w:tr w:rsidR="00EB60C0" w:rsidRPr="00280736" w14:paraId="7F3AD4A4" w14:textId="77777777" w:rsidTr="00183F33">
        <w:trPr>
          <w:trHeight w:val="1411"/>
        </w:trPr>
        <w:tc>
          <w:tcPr>
            <w:tcW w:w="567" w:type="dxa"/>
            <w:vAlign w:val="center"/>
          </w:tcPr>
          <w:p w14:paraId="2AF82121" w14:textId="77777777" w:rsidR="00EB60C0" w:rsidRPr="00280736" w:rsidRDefault="00EB60C0" w:rsidP="00EB60C0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0C1BB5F3" w14:textId="77777777" w:rsidR="00EB60C0" w:rsidRPr="00280736" w:rsidRDefault="00EB60C0" w:rsidP="00EB60C0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- наличие и понятность навигации внутри организации социальной сферы; </w:t>
            </w:r>
          </w:p>
        </w:tc>
        <w:tc>
          <w:tcPr>
            <w:tcW w:w="1276" w:type="dxa"/>
          </w:tcPr>
          <w:p w14:paraId="1E1FDF48" w14:textId="23EAF3B2" w:rsidR="00EB60C0" w:rsidRPr="00280736" w:rsidRDefault="00EB60C0" w:rsidP="00EB60C0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47C582E1" w14:textId="7646763A" w:rsidR="00EB60C0" w:rsidRPr="00280736" w:rsidRDefault="00EB60C0" w:rsidP="00EB60C0">
            <w:pPr>
              <w:spacing w:line="240" w:lineRule="exact"/>
              <w:jc w:val="both"/>
            </w:pPr>
            <w:r w:rsidRPr="00280736">
              <w:t>В</w:t>
            </w:r>
            <w:r>
              <w:t xml:space="preserve">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 w:rsidRPr="00280736">
              <w:t xml:space="preserve"> навигация понятна, имеется нумерация служебных помещений. </w:t>
            </w:r>
            <w:r>
              <w:t>И</w:t>
            </w:r>
            <w:r w:rsidRPr="00280736">
              <w:t>меются информационные стенды. Информация о деятельности учреждения, размещенная на стендах, соответствует перечню информации и требованиям к ней, установленным нормативными правовыми актами.</w:t>
            </w:r>
          </w:p>
        </w:tc>
      </w:tr>
      <w:tr w:rsidR="00EB60C0" w:rsidRPr="00280736" w14:paraId="02850CE8" w14:textId="77777777" w:rsidTr="00183F33">
        <w:trPr>
          <w:trHeight w:val="838"/>
        </w:trPr>
        <w:tc>
          <w:tcPr>
            <w:tcW w:w="567" w:type="dxa"/>
            <w:vAlign w:val="center"/>
          </w:tcPr>
          <w:p w14:paraId="0EFC8ECB" w14:textId="77777777" w:rsidR="00EB60C0" w:rsidRPr="00280736" w:rsidRDefault="00EB60C0" w:rsidP="00EB60C0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09FEB4ED" w14:textId="77777777" w:rsidR="00EB60C0" w:rsidRPr="00280736" w:rsidRDefault="00EB60C0" w:rsidP="00EB60C0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наличие и доступность питьевой воды;</w:t>
            </w:r>
          </w:p>
        </w:tc>
        <w:tc>
          <w:tcPr>
            <w:tcW w:w="1276" w:type="dxa"/>
          </w:tcPr>
          <w:p w14:paraId="0B6F9DE6" w14:textId="0793C69D" w:rsidR="00EB60C0" w:rsidRPr="00280736" w:rsidRDefault="00EB60C0" w:rsidP="00EB60C0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54094410" w14:textId="3D236ED4" w:rsidR="00EB60C0" w:rsidRPr="00280736" w:rsidRDefault="00EB60C0" w:rsidP="00EB60C0">
            <w:pPr>
              <w:spacing w:line="240" w:lineRule="exact"/>
              <w:jc w:val="both"/>
            </w:pPr>
            <w:r w:rsidRPr="00280736">
              <w:t>В</w:t>
            </w:r>
            <w:r>
              <w:t xml:space="preserve">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</w:t>
            </w:r>
            <w:r w:rsidRPr="00280736">
              <w:t>обеспечен доступ к питьевой воде, имеется бутилированная  или кипяченая вода в графинах и одноразовые пластиковые стаканчики .</w:t>
            </w:r>
          </w:p>
        </w:tc>
      </w:tr>
      <w:tr w:rsidR="00EB60C0" w:rsidRPr="00280736" w14:paraId="64F13A83" w14:textId="77777777" w:rsidTr="00183F33">
        <w:trPr>
          <w:trHeight w:val="851"/>
        </w:trPr>
        <w:tc>
          <w:tcPr>
            <w:tcW w:w="567" w:type="dxa"/>
            <w:vAlign w:val="center"/>
          </w:tcPr>
          <w:p w14:paraId="454CD3C2" w14:textId="77777777" w:rsidR="00EB60C0" w:rsidRPr="00280736" w:rsidRDefault="00EB60C0" w:rsidP="00EB60C0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2F648B27" w14:textId="77777777" w:rsidR="00EB60C0" w:rsidRPr="00280736" w:rsidRDefault="00EB60C0" w:rsidP="00EB60C0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- наличие и доступность санитарно-гигиенических помещений; </w:t>
            </w:r>
          </w:p>
        </w:tc>
        <w:tc>
          <w:tcPr>
            <w:tcW w:w="1276" w:type="dxa"/>
          </w:tcPr>
          <w:p w14:paraId="3F3B2133" w14:textId="4B372B6F" w:rsidR="00EB60C0" w:rsidRPr="00280736" w:rsidRDefault="00EB60C0" w:rsidP="00EB60C0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5A7566AF" w14:textId="551DA462" w:rsidR="00EB60C0" w:rsidRPr="00280736" w:rsidRDefault="00EB60C0" w:rsidP="00EB60C0">
            <w:pPr>
              <w:spacing w:line="240" w:lineRule="exact"/>
              <w:jc w:val="both"/>
            </w:pP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 w:rsidRPr="009B77A7">
              <w:rPr>
                <w:lang w:eastAsia="en-US"/>
              </w:rPr>
              <w:t xml:space="preserve"> </w:t>
            </w:r>
            <w:r>
              <w:t xml:space="preserve"> </w:t>
            </w:r>
            <w:r w:rsidRPr="00280736">
              <w:t>име</w:t>
            </w:r>
            <w:r>
              <w:t>ет</w:t>
            </w:r>
            <w:r w:rsidRPr="00280736">
              <w:t xml:space="preserve"> санитарно-гигиенические помещения внутри зданий. Все </w:t>
            </w:r>
            <w:r w:rsidRPr="00280736">
              <w:rPr>
                <w:color w:val="000000"/>
                <w:lang w:eastAsia="ru-RU"/>
              </w:rPr>
              <w:t xml:space="preserve">санузлы исправны. В туалетах имеются гигиенические средства. </w:t>
            </w:r>
          </w:p>
        </w:tc>
      </w:tr>
      <w:tr w:rsidR="00EB60C0" w:rsidRPr="00280736" w14:paraId="430229AA" w14:textId="77777777" w:rsidTr="00183F33">
        <w:tc>
          <w:tcPr>
            <w:tcW w:w="567" w:type="dxa"/>
            <w:vAlign w:val="center"/>
          </w:tcPr>
          <w:p w14:paraId="155EA5DC" w14:textId="77777777" w:rsidR="00EB60C0" w:rsidRPr="00280736" w:rsidRDefault="00EB60C0" w:rsidP="00EB60C0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6B0D9C78" w14:textId="77777777" w:rsidR="00EB60C0" w:rsidRPr="00280736" w:rsidRDefault="00EB60C0" w:rsidP="00EB60C0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санитарное состояние помещений организации социальной сферы;</w:t>
            </w:r>
          </w:p>
        </w:tc>
        <w:tc>
          <w:tcPr>
            <w:tcW w:w="1276" w:type="dxa"/>
          </w:tcPr>
          <w:p w14:paraId="0438A69A" w14:textId="1E8A1638" w:rsidR="00EB60C0" w:rsidRPr="00280736" w:rsidRDefault="00EB60C0" w:rsidP="00EB60C0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0C5C10EE" w14:textId="20662057" w:rsidR="00EB60C0" w:rsidRPr="00280736" w:rsidRDefault="00EB60C0" w:rsidP="00EB60C0">
            <w:pPr>
              <w:spacing w:line="240" w:lineRule="exact"/>
              <w:jc w:val="both"/>
            </w:pP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lang w:eastAsia="en-US"/>
              </w:rPr>
              <w:t xml:space="preserve"> </w:t>
            </w:r>
            <w:r w:rsidRPr="00280736">
              <w:t>име</w:t>
            </w:r>
            <w:r>
              <w:t>ет</w:t>
            </w:r>
            <w:r w:rsidRPr="00280736">
              <w:t xml:space="preserve"> </w:t>
            </w:r>
            <w:r>
              <w:t>хорошее</w:t>
            </w:r>
            <w:r w:rsidRPr="00280736">
              <w:t xml:space="preserve"> </w:t>
            </w:r>
            <w:r w:rsidRPr="00280736">
              <w:rPr>
                <w:color w:val="000000"/>
                <w:lang w:eastAsia="ru-RU"/>
              </w:rPr>
              <w:t>санитарное состояние помещений.</w:t>
            </w:r>
          </w:p>
        </w:tc>
      </w:tr>
      <w:tr w:rsidR="00EB60C0" w:rsidRPr="00280736" w14:paraId="0A7AB666" w14:textId="77777777" w:rsidTr="00183F33">
        <w:tc>
          <w:tcPr>
            <w:tcW w:w="567" w:type="dxa"/>
            <w:vAlign w:val="center"/>
          </w:tcPr>
          <w:p w14:paraId="4505493B" w14:textId="77777777" w:rsidR="00EB60C0" w:rsidRPr="00280736" w:rsidRDefault="00EB60C0" w:rsidP="00EB60C0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76D73A8A" w14:textId="77777777" w:rsidR="00EB60C0" w:rsidRPr="00280736" w:rsidRDefault="00EB60C0" w:rsidP="00EB60C0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</w:tc>
        <w:tc>
          <w:tcPr>
            <w:tcW w:w="1276" w:type="dxa"/>
          </w:tcPr>
          <w:p w14:paraId="39EDC5BB" w14:textId="32833477" w:rsidR="00EB60C0" w:rsidRPr="00280736" w:rsidRDefault="00EB60C0" w:rsidP="00EB60C0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71C76BAD" w14:textId="7ED3176E" w:rsidR="00EB60C0" w:rsidRPr="00280736" w:rsidRDefault="00EB60C0" w:rsidP="00EB60C0">
            <w:pPr>
              <w:spacing w:line="240" w:lineRule="exact"/>
              <w:jc w:val="both"/>
            </w:pP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lang w:eastAsia="en-US"/>
              </w:rPr>
              <w:t xml:space="preserve"> </w:t>
            </w:r>
            <w:r w:rsidRPr="00280736">
              <w:t>име</w:t>
            </w:r>
            <w:r>
              <w:t>ет</w:t>
            </w:r>
            <w:r w:rsidRPr="00280736">
              <w:t xml:space="preserve">  шаговую и транспортную доступность. </w:t>
            </w:r>
          </w:p>
        </w:tc>
      </w:tr>
      <w:tr w:rsidR="00EB60C0" w:rsidRPr="00280736" w14:paraId="0E8A8FD2" w14:textId="77777777" w:rsidTr="00183F33">
        <w:tc>
          <w:tcPr>
            <w:tcW w:w="567" w:type="dxa"/>
            <w:vAlign w:val="center"/>
          </w:tcPr>
          <w:p w14:paraId="20B425EC" w14:textId="77777777" w:rsidR="00EB60C0" w:rsidRPr="00280736" w:rsidRDefault="00EB60C0" w:rsidP="00EB60C0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3A1F916C" w14:textId="77777777" w:rsidR="00EB60C0" w:rsidRPr="00280736" w:rsidRDefault="00EB60C0" w:rsidP="00EB60C0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у специалиста организации социальной сферы;</w:t>
            </w:r>
          </w:p>
        </w:tc>
        <w:tc>
          <w:tcPr>
            <w:tcW w:w="1276" w:type="dxa"/>
          </w:tcPr>
          <w:p w14:paraId="681AA909" w14:textId="6E809610" w:rsidR="00EB60C0" w:rsidRPr="00280736" w:rsidRDefault="00EB60C0" w:rsidP="00EB60C0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61D39F13" w14:textId="2D237852" w:rsidR="00EB60C0" w:rsidRPr="00280736" w:rsidRDefault="00EB60C0" w:rsidP="00EB60C0">
            <w:pPr>
              <w:spacing w:line="240" w:lineRule="exact"/>
            </w:pPr>
            <w:r>
              <w:t xml:space="preserve">В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</w:t>
            </w:r>
            <w:r w:rsidRPr="00280736">
              <w:rPr>
                <w:color w:val="000000"/>
                <w:sz w:val="22"/>
                <w:szCs w:val="22"/>
                <w:lang w:eastAsia="ru-RU"/>
              </w:rPr>
              <w:t>доступн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280736">
              <w:rPr>
                <w:color w:val="000000"/>
                <w:sz w:val="22"/>
                <w:szCs w:val="22"/>
                <w:lang w:eastAsia="ru-RU"/>
              </w:rPr>
              <w:t xml:space="preserve"> запис</w:t>
            </w:r>
            <w:r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280736">
              <w:rPr>
                <w:color w:val="000000"/>
                <w:sz w:val="22"/>
                <w:szCs w:val="22"/>
                <w:lang w:eastAsia="ru-RU"/>
              </w:rPr>
              <w:t xml:space="preserve">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у специалиста организации социальной сферы;</w:t>
            </w:r>
          </w:p>
        </w:tc>
      </w:tr>
      <w:tr w:rsidR="00EB60C0" w:rsidRPr="00280736" w14:paraId="2072BB1C" w14:textId="77777777" w:rsidTr="00C5344B">
        <w:tc>
          <w:tcPr>
            <w:tcW w:w="567" w:type="dxa"/>
            <w:vAlign w:val="center"/>
          </w:tcPr>
          <w:p w14:paraId="74BC1EB0" w14:textId="77777777" w:rsidR="00EB60C0" w:rsidRPr="00280736" w:rsidRDefault="00EB60C0" w:rsidP="00EB60C0">
            <w:pPr>
              <w:spacing w:line="240" w:lineRule="exact"/>
            </w:pPr>
            <w:r w:rsidRPr="00280736">
              <w:t>4.</w:t>
            </w:r>
          </w:p>
        </w:tc>
        <w:tc>
          <w:tcPr>
            <w:tcW w:w="5954" w:type="dxa"/>
            <w:vAlign w:val="center"/>
          </w:tcPr>
          <w:p w14:paraId="6FF23700" w14:textId="77777777" w:rsidR="00EB60C0" w:rsidRPr="00280736" w:rsidRDefault="00EB60C0" w:rsidP="00EB60C0">
            <w:pPr>
              <w:pStyle w:val="21"/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73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Доступность услуг для инвалидов:</w:t>
            </w:r>
          </w:p>
        </w:tc>
        <w:tc>
          <w:tcPr>
            <w:tcW w:w="1276" w:type="dxa"/>
          </w:tcPr>
          <w:p w14:paraId="3A34FEF3" w14:textId="5609E609" w:rsidR="00EB60C0" w:rsidRPr="00280736" w:rsidRDefault="00EB60C0" w:rsidP="00EB60C0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8079" w:type="dxa"/>
            <w:vMerge w:val="restart"/>
            <w:vAlign w:val="center"/>
          </w:tcPr>
          <w:p w14:paraId="314E0BED" w14:textId="77777777" w:rsidR="00EB60C0" w:rsidRDefault="00EB60C0" w:rsidP="00EB6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</w:p>
          <w:p w14:paraId="32273E2C" w14:textId="77777777" w:rsidR="00EB60C0" w:rsidRDefault="00EB60C0" w:rsidP="00EB6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</w:p>
          <w:p w14:paraId="6DFFFDB0" w14:textId="77777777" w:rsidR="00EB60C0" w:rsidRDefault="00EB60C0" w:rsidP="00EB6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</w:p>
          <w:p w14:paraId="6B0B6E00" w14:textId="77777777" w:rsidR="00EB60C0" w:rsidRDefault="00EB60C0" w:rsidP="00EB6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</w:p>
          <w:p w14:paraId="1E25852C" w14:textId="537D289B" w:rsidR="00EB60C0" w:rsidRPr="00280736" w:rsidRDefault="00EB60C0" w:rsidP="00EB6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В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lang w:eastAsia="en-US"/>
              </w:rPr>
              <w:t xml:space="preserve"> имеется пандус.</w:t>
            </w:r>
          </w:p>
        </w:tc>
      </w:tr>
      <w:tr w:rsidR="00EB60C0" w:rsidRPr="00280736" w14:paraId="687F2EC3" w14:textId="77777777" w:rsidTr="00C5344B">
        <w:tc>
          <w:tcPr>
            <w:tcW w:w="567" w:type="dxa"/>
            <w:vAlign w:val="center"/>
          </w:tcPr>
          <w:p w14:paraId="6C80D7A4" w14:textId="77777777" w:rsidR="00EB60C0" w:rsidRPr="00280736" w:rsidRDefault="00EB60C0" w:rsidP="00EB60C0">
            <w:pPr>
              <w:spacing w:line="240" w:lineRule="exact"/>
            </w:pPr>
            <w:r w:rsidRPr="00280736">
              <w:t>4.1</w:t>
            </w:r>
            <w:r>
              <w:t>.1</w:t>
            </w:r>
          </w:p>
        </w:tc>
        <w:tc>
          <w:tcPr>
            <w:tcW w:w="5954" w:type="dxa"/>
            <w:vAlign w:val="center"/>
          </w:tcPr>
          <w:p w14:paraId="25DDB0CE" w14:textId="77777777" w:rsidR="00EB60C0" w:rsidRPr="00280736" w:rsidRDefault="00EB60C0" w:rsidP="00EB60C0">
            <w:pPr>
              <w:spacing w:line="240" w:lineRule="exact"/>
            </w:pPr>
            <w:r w:rsidRPr="00280736">
              <w:rPr>
                <w:lang w:eastAsia="ru-RU"/>
              </w:rPr>
              <w:t>Оборудование входных групп пандусами (подъемными платформами) зданий организации, в том числе:</w:t>
            </w:r>
          </w:p>
        </w:tc>
        <w:tc>
          <w:tcPr>
            <w:tcW w:w="1276" w:type="dxa"/>
            <w:vMerge w:val="restart"/>
          </w:tcPr>
          <w:p w14:paraId="7CF0BAE9" w14:textId="77777777" w:rsidR="00EB60C0" w:rsidRDefault="00EB60C0" w:rsidP="00EB60C0">
            <w:pPr>
              <w:jc w:val="center"/>
            </w:pPr>
            <w:r>
              <w:t>да</w:t>
            </w:r>
          </w:p>
          <w:p w14:paraId="3A3F6B17" w14:textId="77777777" w:rsidR="00EB60C0" w:rsidRDefault="00EB60C0" w:rsidP="00EB60C0"/>
          <w:p w14:paraId="2DFC214E" w14:textId="77777777" w:rsidR="00EB60C0" w:rsidRDefault="00EB60C0" w:rsidP="00EB60C0">
            <w:pPr>
              <w:jc w:val="center"/>
            </w:pPr>
            <w:r>
              <w:t>да</w:t>
            </w:r>
          </w:p>
          <w:p w14:paraId="3C967FE8" w14:textId="77777777" w:rsidR="00EB60C0" w:rsidRDefault="00EB60C0" w:rsidP="00EB60C0">
            <w:pPr>
              <w:jc w:val="center"/>
            </w:pPr>
            <w:r>
              <w:t>нет</w:t>
            </w:r>
          </w:p>
          <w:p w14:paraId="74B5C790" w14:textId="77777777" w:rsidR="00EB60C0" w:rsidRDefault="00EB60C0" w:rsidP="00EB60C0">
            <w:pPr>
              <w:jc w:val="center"/>
            </w:pPr>
          </w:p>
          <w:p w14:paraId="44D49CFC" w14:textId="7CB5C8CF" w:rsidR="00EB60C0" w:rsidRPr="00280736" w:rsidRDefault="00EB60C0" w:rsidP="00EB60C0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079" w:type="dxa"/>
            <w:vMerge/>
            <w:vAlign w:val="center"/>
          </w:tcPr>
          <w:p w14:paraId="2B975AB2" w14:textId="7483E6BA" w:rsidR="00EB60C0" w:rsidRPr="00280736" w:rsidRDefault="00EB60C0" w:rsidP="00EB6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EB60C0" w:rsidRPr="00280736" w14:paraId="5BAB505A" w14:textId="77777777" w:rsidTr="00C5344B">
        <w:tc>
          <w:tcPr>
            <w:tcW w:w="567" w:type="dxa"/>
            <w:vAlign w:val="center"/>
          </w:tcPr>
          <w:p w14:paraId="7231CF58" w14:textId="77777777" w:rsidR="00EB60C0" w:rsidRPr="00280736" w:rsidRDefault="00EB60C0" w:rsidP="00EB60C0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7BEC615F" w14:textId="77777777" w:rsidR="00EB60C0" w:rsidRPr="00280736" w:rsidRDefault="00EB60C0" w:rsidP="00EB60C0">
            <w:pPr>
              <w:spacing w:line="240" w:lineRule="exact"/>
              <w:rPr>
                <w:lang w:eastAsia="ru-RU"/>
              </w:rPr>
            </w:pPr>
            <w:r w:rsidRPr="00280736">
              <w:t>- количество оборудованных (в случае расположения 2-х или несколько структурных подразделений в одном здании считать как одно)</w:t>
            </w:r>
          </w:p>
        </w:tc>
        <w:tc>
          <w:tcPr>
            <w:tcW w:w="1276" w:type="dxa"/>
            <w:vMerge/>
          </w:tcPr>
          <w:p w14:paraId="366063D6" w14:textId="77777777" w:rsidR="00EB60C0" w:rsidRPr="00280736" w:rsidRDefault="00EB60C0" w:rsidP="00EB60C0">
            <w:pPr>
              <w:spacing w:line="240" w:lineRule="exact"/>
              <w:jc w:val="center"/>
            </w:pPr>
          </w:p>
        </w:tc>
        <w:tc>
          <w:tcPr>
            <w:tcW w:w="8079" w:type="dxa"/>
            <w:vMerge/>
            <w:vAlign w:val="center"/>
          </w:tcPr>
          <w:p w14:paraId="2AE2D8FE" w14:textId="38F53CB1" w:rsidR="00EB60C0" w:rsidRPr="00280736" w:rsidRDefault="00EB60C0" w:rsidP="00EB60C0">
            <w:pPr>
              <w:ind w:left="1"/>
              <w:jc w:val="center"/>
            </w:pPr>
          </w:p>
        </w:tc>
      </w:tr>
      <w:tr w:rsidR="00EB60C0" w:rsidRPr="00280736" w14:paraId="1D1D2507" w14:textId="77777777" w:rsidTr="00C5344B">
        <w:tc>
          <w:tcPr>
            <w:tcW w:w="567" w:type="dxa"/>
            <w:vAlign w:val="center"/>
          </w:tcPr>
          <w:p w14:paraId="563682DB" w14:textId="77777777" w:rsidR="00EB60C0" w:rsidRPr="00280736" w:rsidRDefault="00EB60C0" w:rsidP="00EB60C0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0446F68F" w14:textId="77777777" w:rsidR="00EB60C0" w:rsidRPr="00280736" w:rsidRDefault="00EB60C0" w:rsidP="00EB60C0">
            <w:pPr>
              <w:spacing w:line="240" w:lineRule="exact"/>
              <w:rPr>
                <w:lang w:eastAsia="ru-RU"/>
              </w:rPr>
            </w:pPr>
            <w:r w:rsidRPr="00280736">
              <w:t>- пандус  не требуется (низкий порог)</w:t>
            </w:r>
          </w:p>
        </w:tc>
        <w:tc>
          <w:tcPr>
            <w:tcW w:w="1276" w:type="dxa"/>
            <w:vMerge/>
          </w:tcPr>
          <w:p w14:paraId="316D8E1D" w14:textId="77777777" w:rsidR="00EB60C0" w:rsidRPr="00280736" w:rsidRDefault="00EB60C0" w:rsidP="00EB60C0">
            <w:pPr>
              <w:spacing w:line="240" w:lineRule="exact"/>
              <w:jc w:val="center"/>
            </w:pPr>
          </w:p>
        </w:tc>
        <w:tc>
          <w:tcPr>
            <w:tcW w:w="8079" w:type="dxa"/>
            <w:vMerge/>
            <w:vAlign w:val="center"/>
          </w:tcPr>
          <w:p w14:paraId="52F1B0EC" w14:textId="77777777" w:rsidR="00EB60C0" w:rsidRPr="00280736" w:rsidRDefault="00EB60C0" w:rsidP="00EB60C0">
            <w:pPr>
              <w:tabs>
                <w:tab w:val="left" w:pos="480"/>
                <w:tab w:val="center" w:pos="1079"/>
              </w:tabs>
            </w:pPr>
          </w:p>
        </w:tc>
      </w:tr>
      <w:tr w:rsidR="00EB60C0" w:rsidRPr="00280736" w14:paraId="59340171" w14:textId="77777777" w:rsidTr="00C5344B">
        <w:trPr>
          <w:trHeight w:val="237"/>
        </w:trPr>
        <w:tc>
          <w:tcPr>
            <w:tcW w:w="567" w:type="dxa"/>
            <w:vAlign w:val="center"/>
          </w:tcPr>
          <w:p w14:paraId="0222487A" w14:textId="77777777" w:rsidR="00EB60C0" w:rsidRPr="00280736" w:rsidRDefault="00EB60C0" w:rsidP="00EB60C0">
            <w:pPr>
              <w:spacing w:line="240" w:lineRule="exact"/>
            </w:pPr>
          </w:p>
        </w:tc>
        <w:tc>
          <w:tcPr>
            <w:tcW w:w="5954" w:type="dxa"/>
            <w:vAlign w:val="center"/>
          </w:tcPr>
          <w:p w14:paraId="78431602" w14:textId="77777777" w:rsidR="00EB60C0" w:rsidRPr="00280736" w:rsidRDefault="00EB60C0" w:rsidP="00EB60C0">
            <w:pPr>
              <w:spacing w:line="240" w:lineRule="exact"/>
            </w:pPr>
            <w:r w:rsidRPr="00280736">
              <w:t>- пандус установить не возможно по техническим причинам</w:t>
            </w:r>
          </w:p>
        </w:tc>
        <w:tc>
          <w:tcPr>
            <w:tcW w:w="1276" w:type="dxa"/>
            <w:vMerge/>
          </w:tcPr>
          <w:p w14:paraId="40B03294" w14:textId="77777777" w:rsidR="00EB60C0" w:rsidRPr="00280736" w:rsidRDefault="00EB60C0" w:rsidP="00EB60C0">
            <w:pPr>
              <w:spacing w:line="240" w:lineRule="exact"/>
              <w:jc w:val="center"/>
            </w:pPr>
          </w:p>
        </w:tc>
        <w:tc>
          <w:tcPr>
            <w:tcW w:w="8079" w:type="dxa"/>
            <w:vMerge/>
            <w:vAlign w:val="center"/>
          </w:tcPr>
          <w:p w14:paraId="42913F3E" w14:textId="77777777" w:rsidR="00EB60C0" w:rsidRPr="00280736" w:rsidRDefault="00EB60C0" w:rsidP="00EB60C0">
            <w:pPr>
              <w:spacing w:line="240" w:lineRule="exact"/>
              <w:jc w:val="center"/>
            </w:pPr>
          </w:p>
        </w:tc>
      </w:tr>
      <w:tr w:rsidR="00EB60C0" w:rsidRPr="00280736" w14:paraId="6E966C7E" w14:textId="77777777" w:rsidTr="00C5344B">
        <w:trPr>
          <w:trHeight w:val="449"/>
        </w:trPr>
        <w:tc>
          <w:tcPr>
            <w:tcW w:w="567" w:type="dxa"/>
          </w:tcPr>
          <w:p w14:paraId="3B2836AD" w14:textId="77777777" w:rsidR="00EB60C0" w:rsidRPr="00FA51F5" w:rsidRDefault="00EB60C0" w:rsidP="00EB60C0">
            <w:r w:rsidRPr="00FA51F5">
              <w:t>4.1.2</w:t>
            </w:r>
          </w:p>
        </w:tc>
        <w:tc>
          <w:tcPr>
            <w:tcW w:w="5954" w:type="dxa"/>
          </w:tcPr>
          <w:p w14:paraId="10C65089" w14:textId="77777777" w:rsidR="00EB60C0" w:rsidRPr="00FA51F5" w:rsidRDefault="00EB60C0" w:rsidP="00EB60C0">
            <w:r w:rsidRPr="00FA51F5">
              <w:t xml:space="preserve">Количество структурных подразделений, имеющих: </w:t>
            </w:r>
          </w:p>
        </w:tc>
        <w:tc>
          <w:tcPr>
            <w:tcW w:w="1276" w:type="dxa"/>
          </w:tcPr>
          <w:p w14:paraId="230C4866" w14:textId="48E4AFA5" w:rsidR="00EB60C0" w:rsidRPr="00280736" w:rsidRDefault="00EB60C0" w:rsidP="00EB60C0">
            <w:pPr>
              <w:spacing w:line="240" w:lineRule="exact"/>
              <w:jc w:val="center"/>
            </w:pPr>
          </w:p>
        </w:tc>
        <w:tc>
          <w:tcPr>
            <w:tcW w:w="8079" w:type="dxa"/>
            <w:vAlign w:val="center"/>
          </w:tcPr>
          <w:p w14:paraId="2942467A" w14:textId="77777777" w:rsidR="00EB60C0" w:rsidRPr="00280736" w:rsidRDefault="00EB60C0" w:rsidP="00EB60C0">
            <w:pPr>
              <w:spacing w:line="240" w:lineRule="exact"/>
              <w:jc w:val="both"/>
            </w:pPr>
          </w:p>
        </w:tc>
      </w:tr>
      <w:tr w:rsidR="00EB60C0" w:rsidRPr="00280736" w14:paraId="1DEFBFE7" w14:textId="77777777" w:rsidTr="00C5344B">
        <w:trPr>
          <w:trHeight w:val="589"/>
        </w:trPr>
        <w:tc>
          <w:tcPr>
            <w:tcW w:w="567" w:type="dxa"/>
          </w:tcPr>
          <w:p w14:paraId="1BCD0421" w14:textId="77777777" w:rsidR="00EB60C0" w:rsidRPr="00FA51F5" w:rsidRDefault="00EB60C0" w:rsidP="00EB60C0"/>
        </w:tc>
        <w:tc>
          <w:tcPr>
            <w:tcW w:w="5954" w:type="dxa"/>
          </w:tcPr>
          <w:p w14:paraId="23241E43" w14:textId="77777777" w:rsidR="00EB60C0" w:rsidRPr="00FA51F5" w:rsidRDefault="00EB60C0" w:rsidP="00EB60C0">
            <w:r w:rsidRPr="00FA51F5">
              <w:t>- выделенные стоянки для автотранспортных средств инвалидов (на общей стоянке места со специальными значками)</w:t>
            </w:r>
          </w:p>
        </w:tc>
        <w:tc>
          <w:tcPr>
            <w:tcW w:w="1276" w:type="dxa"/>
          </w:tcPr>
          <w:p w14:paraId="3BA9B3A0" w14:textId="6952CA5E" w:rsidR="00EB60C0" w:rsidRPr="00280736" w:rsidRDefault="00EB60C0" w:rsidP="00EB60C0">
            <w:pPr>
              <w:spacing w:line="240" w:lineRule="exact"/>
              <w:jc w:val="center"/>
            </w:pPr>
            <w:r>
              <w:t>частично</w:t>
            </w:r>
          </w:p>
        </w:tc>
        <w:tc>
          <w:tcPr>
            <w:tcW w:w="8079" w:type="dxa"/>
            <w:vAlign w:val="center"/>
          </w:tcPr>
          <w:p w14:paraId="785CDF4F" w14:textId="7A6C1817" w:rsidR="00EB60C0" w:rsidRPr="00280736" w:rsidRDefault="00EB60C0" w:rsidP="00EB6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</w:pPr>
            <w:r w:rsidRPr="00280736">
              <w:t>В</w:t>
            </w:r>
            <w:r>
              <w:t xml:space="preserve">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</w:t>
            </w:r>
            <w:r>
              <w:t xml:space="preserve">частично имеются </w:t>
            </w:r>
            <w:r w:rsidRPr="00FA51F5">
              <w:t>выделенные стоянки для автотранспортных средств инвалидов (на общей стоянке места со специальными значками)</w:t>
            </w:r>
            <w:r>
              <w:t>.</w:t>
            </w:r>
          </w:p>
        </w:tc>
      </w:tr>
      <w:tr w:rsidR="00EB60C0" w:rsidRPr="00280736" w14:paraId="57D3A353" w14:textId="77777777" w:rsidTr="00C5344B">
        <w:trPr>
          <w:trHeight w:val="733"/>
        </w:trPr>
        <w:tc>
          <w:tcPr>
            <w:tcW w:w="567" w:type="dxa"/>
          </w:tcPr>
          <w:p w14:paraId="11A1D178" w14:textId="77777777" w:rsidR="00EB60C0" w:rsidRPr="00FA51F5" w:rsidRDefault="00EB60C0" w:rsidP="00EB60C0"/>
        </w:tc>
        <w:tc>
          <w:tcPr>
            <w:tcW w:w="5954" w:type="dxa"/>
          </w:tcPr>
          <w:p w14:paraId="07EDA630" w14:textId="77777777" w:rsidR="00EB60C0" w:rsidRPr="00FA51F5" w:rsidRDefault="00EB60C0" w:rsidP="00EB60C0">
            <w:r w:rsidRPr="00FA51F5">
              <w:t>- адаптированные поручни, расширенные дверные проемы</w:t>
            </w:r>
          </w:p>
        </w:tc>
        <w:tc>
          <w:tcPr>
            <w:tcW w:w="1276" w:type="dxa"/>
          </w:tcPr>
          <w:p w14:paraId="430D3EC1" w14:textId="282A6A44" w:rsidR="00EB60C0" w:rsidRPr="00280736" w:rsidRDefault="00EB60C0" w:rsidP="00EB60C0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6E2D383E" w14:textId="2BC57996" w:rsidR="00EB60C0" w:rsidRPr="00280736" w:rsidRDefault="00EB60C0" w:rsidP="00EB60C0">
            <w:pPr>
              <w:spacing w:line="240" w:lineRule="exact"/>
            </w:pPr>
            <w:r w:rsidRPr="00280736">
              <w:t>В</w:t>
            </w:r>
            <w:r>
              <w:t xml:space="preserve">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t xml:space="preserve"> выполняется условие - </w:t>
            </w:r>
            <w:r w:rsidRPr="00FA51F5">
              <w:t>расширенные дверные проемы</w:t>
            </w:r>
            <w:r>
              <w:t>.</w:t>
            </w:r>
          </w:p>
        </w:tc>
      </w:tr>
      <w:tr w:rsidR="00EB60C0" w:rsidRPr="00280736" w14:paraId="1295F59B" w14:textId="77777777" w:rsidTr="00C5344B">
        <w:trPr>
          <w:trHeight w:val="733"/>
        </w:trPr>
        <w:tc>
          <w:tcPr>
            <w:tcW w:w="567" w:type="dxa"/>
          </w:tcPr>
          <w:p w14:paraId="6D2D8A48" w14:textId="77777777" w:rsidR="00EB60C0" w:rsidRPr="00FA51F5" w:rsidRDefault="00EB60C0" w:rsidP="00EB60C0"/>
        </w:tc>
        <w:tc>
          <w:tcPr>
            <w:tcW w:w="5954" w:type="dxa"/>
          </w:tcPr>
          <w:p w14:paraId="071ED1EA" w14:textId="77777777" w:rsidR="00EB60C0" w:rsidRPr="00FA51F5" w:rsidRDefault="00EB60C0" w:rsidP="00EB60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 w:rsidRPr="00FA51F5">
              <w:rPr>
                <w:lang w:eastAsia="ru-RU"/>
              </w:rPr>
              <w:t>- сменных кресел-колясок;</w:t>
            </w:r>
          </w:p>
        </w:tc>
        <w:tc>
          <w:tcPr>
            <w:tcW w:w="1276" w:type="dxa"/>
          </w:tcPr>
          <w:p w14:paraId="4467A4E5" w14:textId="7E3B7EAD" w:rsidR="00EB60C0" w:rsidRDefault="00EB60C0" w:rsidP="00EB60C0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079" w:type="dxa"/>
            <w:vAlign w:val="center"/>
          </w:tcPr>
          <w:p w14:paraId="572DC972" w14:textId="2364A8AE" w:rsidR="00EB60C0" w:rsidRDefault="00EB60C0" w:rsidP="00EB60C0">
            <w:pPr>
              <w:spacing w:line="240" w:lineRule="exact"/>
            </w:pPr>
            <w:r>
              <w:t xml:space="preserve">В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</w:t>
            </w:r>
            <w:r>
              <w:rPr>
                <w:lang w:eastAsia="en-US"/>
              </w:rPr>
              <w:t>отсутствуют сменные кресла-коляски.</w:t>
            </w:r>
          </w:p>
        </w:tc>
      </w:tr>
      <w:tr w:rsidR="00EB60C0" w:rsidRPr="00280736" w14:paraId="4DED8592" w14:textId="77777777" w:rsidTr="00C5344B">
        <w:trPr>
          <w:trHeight w:val="420"/>
        </w:trPr>
        <w:tc>
          <w:tcPr>
            <w:tcW w:w="567" w:type="dxa"/>
          </w:tcPr>
          <w:p w14:paraId="1DFBF0F6" w14:textId="77777777" w:rsidR="00EB60C0" w:rsidRPr="00FA51F5" w:rsidRDefault="00EB60C0" w:rsidP="00EB60C0"/>
        </w:tc>
        <w:tc>
          <w:tcPr>
            <w:tcW w:w="5954" w:type="dxa"/>
          </w:tcPr>
          <w:p w14:paraId="6557C2F0" w14:textId="77777777" w:rsidR="00EB60C0" w:rsidRPr="00FA51F5" w:rsidRDefault="00EB60C0" w:rsidP="00EB60C0">
            <w:r w:rsidRPr="00FA51F5">
              <w:t xml:space="preserve">- специально оборудованные санитарно-гигиенические помещения </w:t>
            </w:r>
          </w:p>
        </w:tc>
        <w:tc>
          <w:tcPr>
            <w:tcW w:w="1276" w:type="dxa"/>
          </w:tcPr>
          <w:p w14:paraId="72DE6C84" w14:textId="4B77BA18" w:rsidR="00EB60C0" w:rsidRPr="00280736" w:rsidRDefault="00EB60C0" w:rsidP="00EB60C0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079" w:type="dxa"/>
            <w:vAlign w:val="center"/>
          </w:tcPr>
          <w:p w14:paraId="59F60368" w14:textId="0BF3AB6B" w:rsidR="00EB60C0" w:rsidRPr="00280736" w:rsidRDefault="00EB60C0" w:rsidP="00EB60C0">
            <w:pPr>
              <w:spacing w:line="240" w:lineRule="exact"/>
              <w:jc w:val="both"/>
            </w:pPr>
            <w:r>
              <w:t xml:space="preserve">В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</w:t>
            </w:r>
            <w:r>
              <w:rPr>
                <w:lang w:eastAsia="en-US"/>
              </w:rPr>
              <w:t xml:space="preserve">отсутствуют </w:t>
            </w:r>
            <w:r w:rsidRPr="00FA51F5">
              <w:t>специально оборудованные санитарно-гигиенические помещения</w:t>
            </w:r>
            <w:r>
              <w:t>.</w:t>
            </w:r>
          </w:p>
        </w:tc>
      </w:tr>
      <w:tr w:rsidR="00EB60C0" w:rsidRPr="00280736" w14:paraId="5A98B183" w14:textId="77777777" w:rsidTr="00C5344B">
        <w:tc>
          <w:tcPr>
            <w:tcW w:w="567" w:type="dxa"/>
          </w:tcPr>
          <w:p w14:paraId="2C2A153F" w14:textId="77777777" w:rsidR="00EB60C0" w:rsidRPr="00FA51F5" w:rsidRDefault="00EB60C0" w:rsidP="00EB60C0"/>
        </w:tc>
        <w:tc>
          <w:tcPr>
            <w:tcW w:w="5954" w:type="dxa"/>
          </w:tcPr>
          <w:p w14:paraId="657DD83E" w14:textId="77777777" w:rsidR="00EB60C0" w:rsidRPr="00FA51F5" w:rsidRDefault="00EB60C0" w:rsidP="00EB60C0">
            <w:r w:rsidRPr="00FA51F5">
              <w:t>- работников, прошедших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1276" w:type="dxa"/>
          </w:tcPr>
          <w:p w14:paraId="27DDB1DE" w14:textId="4B2AFF50" w:rsidR="00EB60C0" w:rsidRPr="00280736" w:rsidRDefault="00EB60C0" w:rsidP="00EB60C0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7EFD6856" w14:textId="5E1F9FA7" w:rsidR="00EB60C0" w:rsidRPr="00280736" w:rsidRDefault="00EB60C0" w:rsidP="00EB60C0">
            <w:pPr>
              <w:spacing w:line="240" w:lineRule="exact"/>
              <w:jc w:val="both"/>
            </w:pPr>
            <w:r>
              <w:t xml:space="preserve">В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</w:t>
            </w:r>
            <w:r>
              <w:rPr>
                <w:lang w:eastAsia="en-US"/>
              </w:rPr>
              <w:t xml:space="preserve">имеются </w:t>
            </w:r>
            <w:r w:rsidRPr="00FA51F5">
              <w:t>работник</w:t>
            </w:r>
            <w:r>
              <w:t>и</w:t>
            </w:r>
            <w:r w:rsidRPr="00FA51F5">
              <w:t>, прошедших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  <w:r>
              <w:t>.</w:t>
            </w:r>
          </w:p>
        </w:tc>
      </w:tr>
      <w:tr w:rsidR="00EB60C0" w:rsidRPr="00280736" w14:paraId="3C7190F7" w14:textId="77777777" w:rsidTr="001B712C">
        <w:tc>
          <w:tcPr>
            <w:tcW w:w="567" w:type="dxa"/>
          </w:tcPr>
          <w:p w14:paraId="2EDEDB9D" w14:textId="77777777" w:rsidR="00EB60C0" w:rsidRPr="00FA51F5" w:rsidRDefault="00EB60C0" w:rsidP="00EB60C0">
            <w:r w:rsidRPr="00FA51F5">
              <w:t>4.2.</w:t>
            </w:r>
          </w:p>
        </w:tc>
        <w:tc>
          <w:tcPr>
            <w:tcW w:w="5954" w:type="dxa"/>
          </w:tcPr>
          <w:p w14:paraId="369BD487" w14:textId="77777777" w:rsidR="00EB60C0" w:rsidRPr="00FA51F5" w:rsidRDefault="00EB60C0" w:rsidP="00EB60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FA51F5">
              <w:rPr>
                <w:color w:val="000000"/>
                <w:lang w:eastAsia="ru-RU"/>
              </w:rPr>
              <w:t>Наличие в организации социальной сферы условий доступности, позволяющих инвалидам получать услуги наравне с другими:</w:t>
            </w:r>
          </w:p>
        </w:tc>
        <w:tc>
          <w:tcPr>
            <w:tcW w:w="1276" w:type="dxa"/>
          </w:tcPr>
          <w:p w14:paraId="13350541" w14:textId="5A57E054" w:rsidR="00EB60C0" w:rsidRPr="00FA51F5" w:rsidRDefault="00EB60C0" w:rsidP="00EB60C0">
            <w:pPr>
              <w:jc w:val="center"/>
            </w:pPr>
          </w:p>
        </w:tc>
        <w:tc>
          <w:tcPr>
            <w:tcW w:w="8079" w:type="dxa"/>
            <w:vAlign w:val="center"/>
          </w:tcPr>
          <w:p w14:paraId="741749A7" w14:textId="77777777" w:rsidR="00EB60C0" w:rsidRPr="00280736" w:rsidRDefault="00EB60C0" w:rsidP="00EB60C0">
            <w:pPr>
              <w:spacing w:line="240" w:lineRule="exact"/>
              <w:jc w:val="both"/>
            </w:pPr>
          </w:p>
        </w:tc>
      </w:tr>
      <w:tr w:rsidR="00EB60C0" w:rsidRPr="00280736" w14:paraId="041BA73F" w14:textId="77777777" w:rsidTr="001B712C">
        <w:tc>
          <w:tcPr>
            <w:tcW w:w="567" w:type="dxa"/>
          </w:tcPr>
          <w:p w14:paraId="6BD332F6" w14:textId="77777777" w:rsidR="00EB60C0" w:rsidRPr="00FA51F5" w:rsidRDefault="00EB60C0" w:rsidP="00EB60C0"/>
        </w:tc>
        <w:tc>
          <w:tcPr>
            <w:tcW w:w="5954" w:type="dxa"/>
          </w:tcPr>
          <w:p w14:paraId="20570267" w14:textId="77777777" w:rsidR="00EB60C0" w:rsidRPr="00FA51F5" w:rsidRDefault="00EB60C0" w:rsidP="00EB60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FA51F5">
              <w:rPr>
                <w:color w:val="00000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276" w:type="dxa"/>
          </w:tcPr>
          <w:p w14:paraId="4503E6C9" w14:textId="2E980664" w:rsidR="00EB60C0" w:rsidRPr="00FA51F5" w:rsidRDefault="00EB60C0" w:rsidP="00EB60C0">
            <w:pPr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41B97DCB" w14:textId="6449BCA2" w:rsidR="00EB60C0" w:rsidRPr="00280736" w:rsidRDefault="00EB60C0" w:rsidP="00EB60C0">
            <w:pPr>
              <w:spacing w:line="240" w:lineRule="exact"/>
              <w:jc w:val="both"/>
            </w:pPr>
            <w:r>
              <w:t xml:space="preserve">В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имеется </w:t>
            </w:r>
            <w:r w:rsidRPr="00FA51F5">
              <w:rPr>
                <w:color w:val="000000"/>
                <w:lang w:eastAsia="ru-RU"/>
              </w:rPr>
              <w:t>дублирование для инвалидов по слуху и зрению звуковой и зрительной информации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EB60C0" w:rsidRPr="00280736" w14:paraId="0806E0C9" w14:textId="77777777" w:rsidTr="001B712C">
        <w:tc>
          <w:tcPr>
            <w:tcW w:w="567" w:type="dxa"/>
          </w:tcPr>
          <w:p w14:paraId="33EBCED7" w14:textId="77777777" w:rsidR="00EB60C0" w:rsidRPr="00FA51F5" w:rsidRDefault="00EB60C0" w:rsidP="00EB60C0"/>
        </w:tc>
        <w:tc>
          <w:tcPr>
            <w:tcW w:w="5954" w:type="dxa"/>
          </w:tcPr>
          <w:p w14:paraId="786AD55C" w14:textId="77777777" w:rsidR="00EB60C0" w:rsidRPr="00FA51F5" w:rsidRDefault="00EB60C0" w:rsidP="00EB60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FA51F5">
              <w:rPr>
                <w:color w:val="00000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276" w:type="dxa"/>
          </w:tcPr>
          <w:p w14:paraId="358820A9" w14:textId="1939F40F" w:rsidR="00EB60C0" w:rsidRPr="00FA51F5" w:rsidRDefault="00EB60C0" w:rsidP="00EB60C0">
            <w:pPr>
              <w:jc w:val="center"/>
            </w:pPr>
            <w:r>
              <w:t>нет</w:t>
            </w:r>
          </w:p>
        </w:tc>
        <w:tc>
          <w:tcPr>
            <w:tcW w:w="8079" w:type="dxa"/>
            <w:vAlign w:val="center"/>
          </w:tcPr>
          <w:p w14:paraId="4259BF26" w14:textId="387D0404" w:rsidR="00EB60C0" w:rsidRPr="00280736" w:rsidRDefault="00EB60C0" w:rsidP="00EB60C0">
            <w:pPr>
              <w:spacing w:line="240" w:lineRule="exact"/>
              <w:jc w:val="both"/>
            </w:pPr>
            <w:r>
              <w:t xml:space="preserve">В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</w:t>
            </w:r>
            <w:r>
              <w:rPr>
                <w:lang w:eastAsia="en-US"/>
              </w:rPr>
              <w:t xml:space="preserve">отсутствует </w:t>
            </w:r>
            <w:r w:rsidRPr="00FA51F5">
              <w:rPr>
                <w:color w:val="000000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EB60C0" w:rsidRPr="00280736" w14:paraId="2A47B638" w14:textId="77777777" w:rsidTr="001B712C">
        <w:tc>
          <w:tcPr>
            <w:tcW w:w="567" w:type="dxa"/>
          </w:tcPr>
          <w:p w14:paraId="0AEA398B" w14:textId="77777777" w:rsidR="00EB60C0" w:rsidRPr="00FA51F5" w:rsidRDefault="00EB60C0" w:rsidP="00EB60C0"/>
        </w:tc>
        <w:tc>
          <w:tcPr>
            <w:tcW w:w="5954" w:type="dxa"/>
          </w:tcPr>
          <w:p w14:paraId="56AE37A7" w14:textId="77777777" w:rsidR="00EB60C0" w:rsidRPr="00FA51F5" w:rsidRDefault="00EB60C0" w:rsidP="00EB60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FA51F5">
              <w:rPr>
                <w:color w:val="000000"/>
                <w:lang w:eastAsia="ru-RU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FA51F5">
              <w:rPr>
                <w:color w:val="000000"/>
                <w:lang w:eastAsia="ru-RU"/>
              </w:rPr>
              <w:t>тифлосурдопереводчика</w:t>
            </w:r>
            <w:proofErr w:type="spellEnd"/>
            <w:r w:rsidRPr="00FA51F5">
              <w:rPr>
                <w:color w:val="000000"/>
                <w:lang w:eastAsia="ru-RU"/>
              </w:rPr>
              <w:t>);</w:t>
            </w:r>
          </w:p>
        </w:tc>
        <w:tc>
          <w:tcPr>
            <w:tcW w:w="1276" w:type="dxa"/>
          </w:tcPr>
          <w:p w14:paraId="7499D74F" w14:textId="5F54B319" w:rsidR="00EB60C0" w:rsidRPr="00FA51F5" w:rsidRDefault="00EB60C0" w:rsidP="00EB60C0">
            <w:pPr>
              <w:jc w:val="center"/>
            </w:pPr>
            <w:r>
              <w:t>нет</w:t>
            </w:r>
          </w:p>
        </w:tc>
        <w:tc>
          <w:tcPr>
            <w:tcW w:w="8079" w:type="dxa"/>
            <w:vAlign w:val="center"/>
          </w:tcPr>
          <w:p w14:paraId="4CE5E324" w14:textId="10EF69D4" w:rsidR="00EB60C0" w:rsidRPr="00280736" w:rsidRDefault="00EB60C0" w:rsidP="00EB60C0">
            <w:pPr>
              <w:spacing w:line="240" w:lineRule="exact"/>
              <w:jc w:val="both"/>
            </w:pPr>
            <w:r>
              <w:t xml:space="preserve">В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160BA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отсутствует </w:t>
            </w:r>
            <w:r w:rsidRPr="00FA51F5">
              <w:rPr>
                <w:color w:val="000000"/>
                <w:lang w:eastAsia="ru-RU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FA51F5">
              <w:rPr>
                <w:color w:val="000000"/>
                <w:lang w:eastAsia="ru-RU"/>
              </w:rPr>
              <w:t>тифлосурдопереводчика</w:t>
            </w:r>
            <w:proofErr w:type="spellEnd"/>
            <w:r w:rsidRPr="00FA51F5">
              <w:rPr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EB60C0" w:rsidRPr="00280736" w14:paraId="1DAAFF31" w14:textId="77777777" w:rsidTr="001B712C">
        <w:tc>
          <w:tcPr>
            <w:tcW w:w="567" w:type="dxa"/>
          </w:tcPr>
          <w:p w14:paraId="1C264987" w14:textId="77777777" w:rsidR="00EB60C0" w:rsidRPr="00FA51F5" w:rsidRDefault="00EB60C0" w:rsidP="00EB60C0"/>
        </w:tc>
        <w:tc>
          <w:tcPr>
            <w:tcW w:w="5954" w:type="dxa"/>
          </w:tcPr>
          <w:p w14:paraId="03DF88F4" w14:textId="77777777" w:rsidR="00EB60C0" w:rsidRPr="00FA51F5" w:rsidRDefault="00EB60C0" w:rsidP="00EB60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FA51F5">
              <w:rPr>
                <w:color w:val="000000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</w:tc>
        <w:tc>
          <w:tcPr>
            <w:tcW w:w="1276" w:type="dxa"/>
          </w:tcPr>
          <w:p w14:paraId="3195A201" w14:textId="4F67A324" w:rsidR="00EB60C0" w:rsidRPr="00FA51F5" w:rsidRDefault="00EB60C0" w:rsidP="00EB60C0">
            <w:pPr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5474BE07" w14:textId="0B4B9213" w:rsidR="00EB60C0" w:rsidRPr="00280736" w:rsidRDefault="00EB60C0" w:rsidP="00EB60C0">
            <w:pPr>
              <w:spacing w:line="240" w:lineRule="exact"/>
              <w:jc w:val="both"/>
            </w:pPr>
            <w:r>
              <w:t xml:space="preserve">В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</w:t>
            </w:r>
            <w:r>
              <w:rPr>
                <w:lang w:eastAsia="en-US"/>
              </w:rPr>
              <w:t xml:space="preserve">имеется </w:t>
            </w:r>
            <w:r w:rsidRPr="00FA51F5">
              <w:rPr>
                <w:color w:val="000000"/>
                <w:lang w:eastAsia="ru-RU"/>
              </w:rPr>
              <w:t>альтернативн</w:t>
            </w:r>
            <w:r>
              <w:rPr>
                <w:color w:val="000000"/>
                <w:lang w:eastAsia="ru-RU"/>
              </w:rPr>
              <w:t>ая</w:t>
            </w:r>
            <w:r w:rsidRPr="00FA51F5">
              <w:rPr>
                <w:color w:val="000000"/>
                <w:lang w:eastAsia="ru-RU"/>
              </w:rPr>
              <w:t xml:space="preserve"> верси</w:t>
            </w:r>
            <w:r>
              <w:rPr>
                <w:color w:val="000000"/>
                <w:lang w:eastAsia="ru-RU"/>
              </w:rPr>
              <w:t>я</w:t>
            </w:r>
            <w:r w:rsidRPr="00FA51F5">
              <w:rPr>
                <w:color w:val="000000"/>
                <w:lang w:eastAsia="ru-RU"/>
              </w:rPr>
              <w:t xml:space="preserve"> официального сайта организации социальной сферы в сети «Интернет» для инвалидов по зрению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EB60C0" w:rsidRPr="00280736" w14:paraId="63105D3F" w14:textId="77777777" w:rsidTr="001B712C">
        <w:tc>
          <w:tcPr>
            <w:tcW w:w="567" w:type="dxa"/>
          </w:tcPr>
          <w:p w14:paraId="440CBCD0" w14:textId="77777777" w:rsidR="00EB60C0" w:rsidRPr="00FA51F5" w:rsidRDefault="00EB60C0" w:rsidP="00EB60C0"/>
        </w:tc>
        <w:tc>
          <w:tcPr>
            <w:tcW w:w="5954" w:type="dxa"/>
          </w:tcPr>
          <w:p w14:paraId="37B45260" w14:textId="77777777" w:rsidR="00EB60C0" w:rsidRPr="00FA51F5" w:rsidRDefault="00EB60C0" w:rsidP="00EB60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FA51F5">
              <w:rPr>
                <w:color w:val="000000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</w:tc>
        <w:tc>
          <w:tcPr>
            <w:tcW w:w="1276" w:type="dxa"/>
          </w:tcPr>
          <w:p w14:paraId="1BC90C69" w14:textId="55EA8CD8" w:rsidR="00EB60C0" w:rsidRPr="00FA51F5" w:rsidRDefault="00EB60C0" w:rsidP="00EB60C0">
            <w:pPr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0AEDE254" w14:textId="32A00380" w:rsidR="00EB60C0" w:rsidRPr="00280736" w:rsidRDefault="00EB60C0" w:rsidP="00EB60C0">
            <w:pPr>
              <w:spacing w:line="240" w:lineRule="exact"/>
              <w:jc w:val="both"/>
            </w:pPr>
            <w:r>
              <w:t xml:space="preserve">В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</w:t>
            </w:r>
            <w:r>
              <w:rPr>
                <w:lang w:eastAsia="en-US"/>
              </w:rPr>
              <w:t xml:space="preserve">выполняется условие -  </w:t>
            </w:r>
            <w:r w:rsidRPr="00FA51F5">
              <w:rPr>
                <w:color w:val="000000"/>
                <w:lang w:eastAsia="ru-RU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EB60C0" w:rsidRPr="00280736" w14:paraId="1DA7A094" w14:textId="77777777" w:rsidTr="001B712C">
        <w:tc>
          <w:tcPr>
            <w:tcW w:w="567" w:type="dxa"/>
          </w:tcPr>
          <w:p w14:paraId="05D62497" w14:textId="77777777" w:rsidR="00EB60C0" w:rsidRPr="00FA51F5" w:rsidRDefault="00EB60C0" w:rsidP="00EB60C0"/>
        </w:tc>
        <w:tc>
          <w:tcPr>
            <w:tcW w:w="5954" w:type="dxa"/>
          </w:tcPr>
          <w:p w14:paraId="03465B26" w14:textId="77777777" w:rsidR="00EB60C0" w:rsidRPr="00FA51F5" w:rsidRDefault="00EB60C0" w:rsidP="00EB60C0">
            <w:r w:rsidRPr="00FA51F5">
              <w:rPr>
                <w:color w:val="000000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276" w:type="dxa"/>
          </w:tcPr>
          <w:p w14:paraId="3D236D50" w14:textId="222A2279" w:rsidR="00EB60C0" w:rsidRPr="00FA51F5" w:rsidRDefault="00EB60C0" w:rsidP="00EB60C0">
            <w:pPr>
              <w:jc w:val="center"/>
            </w:pPr>
            <w:r>
              <w:t>да</w:t>
            </w:r>
          </w:p>
        </w:tc>
        <w:tc>
          <w:tcPr>
            <w:tcW w:w="8079" w:type="dxa"/>
            <w:vAlign w:val="center"/>
          </w:tcPr>
          <w:p w14:paraId="13256BDC" w14:textId="11929040" w:rsidR="00EB60C0" w:rsidRPr="00280736" w:rsidRDefault="00EB60C0" w:rsidP="00EB60C0">
            <w:pPr>
              <w:spacing w:line="240" w:lineRule="exact"/>
              <w:jc w:val="both"/>
            </w:pPr>
            <w:r>
              <w:t xml:space="preserve">В </w:t>
            </w:r>
            <w:r w:rsidRPr="00EB60C0">
              <w:rPr>
                <w:bCs/>
                <w:iCs/>
              </w:rPr>
              <w:t xml:space="preserve">МБУ «БКМ им. Н.Г. </w:t>
            </w:r>
            <w:proofErr w:type="spellStart"/>
            <w:r w:rsidRPr="00EB60C0">
              <w:rPr>
                <w:bCs/>
                <w:iCs/>
              </w:rPr>
              <w:t>Ельченинова</w:t>
            </w:r>
            <w:proofErr w:type="spellEnd"/>
            <w:r w:rsidRPr="00EB60C0">
              <w:rPr>
                <w:bCs/>
                <w:iCs/>
              </w:rPr>
              <w:t>»</w:t>
            </w:r>
            <w:bookmarkStart w:id="0" w:name="_GoBack"/>
            <w:bookmarkEnd w:id="0"/>
            <w:r>
              <w:rPr>
                <w:lang w:eastAsia="en-US"/>
              </w:rPr>
              <w:t xml:space="preserve"> имеется </w:t>
            </w:r>
            <w:r w:rsidRPr="00FA51F5">
              <w:rPr>
                <w:color w:val="000000"/>
                <w:lang w:eastAsia="ru-RU"/>
              </w:rPr>
              <w:t>возможност</w:t>
            </w:r>
            <w:r>
              <w:rPr>
                <w:color w:val="000000"/>
                <w:lang w:eastAsia="ru-RU"/>
              </w:rPr>
              <w:t>ь</w:t>
            </w:r>
            <w:r w:rsidRPr="00FA51F5">
              <w:rPr>
                <w:color w:val="000000"/>
                <w:lang w:eastAsia="ru-RU"/>
              </w:rPr>
              <w:t xml:space="preserve"> предоставления услуги в дистанционном режиме или на дому</w:t>
            </w:r>
          </w:p>
        </w:tc>
      </w:tr>
    </w:tbl>
    <w:p w14:paraId="42C81672" w14:textId="77777777" w:rsidR="00E814F8" w:rsidRPr="00280736" w:rsidRDefault="00E814F8" w:rsidP="009A793B">
      <w:pPr>
        <w:spacing w:line="240" w:lineRule="exact"/>
        <w:jc w:val="center"/>
      </w:pPr>
    </w:p>
    <w:p w14:paraId="02D7A0EF" w14:textId="77777777" w:rsidR="00AF7819" w:rsidRDefault="00AF7819" w:rsidP="009A793B">
      <w:pPr>
        <w:spacing w:line="240" w:lineRule="exact"/>
      </w:pPr>
    </w:p>
    <w:sectPr w:rsidR="00AF7819" w:rsidSect="00CE58B2">
      <w:footerReference w:type="default" r:id="rId8"/>
      <w:pgSz w:w="16838" w:h="11906" w:orient="landscape"/>
      <w:pgMar w:top="1134" w:right="1134" w:bottom="567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EDE4D" w14:textId="77777777" w:rsidR="00EB622E" w:rsidRDefault="00EB622E" w:rsidP="00D54CB5">
      <w:r>
        <w:separator/>
      </w:r>
    </w:p>
  </w:endnote>
  <w:endnote w:type="continuationSeparator" w:id="0">
    <w:p w14:paraId="5629E925" w14:textId="77777777" w:rsidR="00EB622E" w:rsidRDefault="00EB622E" w:rsidP="00D5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681805"/>
    </w:sdtPr>
    <w:sdtEndPr/>
    <w:sdtContent>
      <w:p w14:paraId="6B8AC1C8" w14:textId="77777777" w:rsidR="0009329F" w:rsidRDefault="00AC052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38FFE8" w14:textId="77777777" w:rsidR="0009329F" w:rsidRDefault="000932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32B13" w14:textId="77777777" w:rsidR="00EB622E" w:rsidRDefault="00EB622E" w:rsidP="00D54CB5">
      <w:r>
        <w:separator/>
      </w:r>
    </w:p>
  </w:footnote>
  <w:footnote w:type="continuationSeparator" w:id="0">
    <w:p w14:paraId="441AD2B5" w14:textId="77777777" w:rsidR="00EB622E" w:rsidRDefault="00EB622E" w:rsidP="00D5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810"/>
    <w:multiLevelType w:val="hybridMultilevel"/>
    <w:tmpl w:val="94AC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70C"/>
    <w:multiLevelType w:val="hybridMultilevel"/>
    <w:tmpl w:val="56A2F3C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7755ED4"/>
    <w:multiLevelType w:val="hybridMultilevel"/>
    <w:tmpl w:val="669E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2F9"/>
    <w:multiLevelType w:val="hybridMultilevel"/>
    <w:tmpl w:val="FCB8BF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714F69"/>
    <w:multiLevelType w:val="hybridMultilevel"/>
    <w:tmpl w:val="9412241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48B4AE6"/>
    <w:multiLevelType w:val="hybridMultilevel"/>
    <w:tmpl w:val="C5DADCA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70C5EBF"/>
    <w:multiLevelType w:val="hybridMultilevel"/>
    <w:tmpl w:val="0A9415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48314709"/>
    <w:multiLevelType w:val="hybridMultilevel"/>
    <w:tmpl w:val="DCFAEFCE"/>
    <w:lvl w:ilvl="0" w:tplc="C01EF8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DD1"/>
    <w:multiLevelType w:val="hybridMultilevel"/>
    <w:tmpl w:val="C4E6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22E9"/>
    <w:multiLevelType w:val="hybridMultilevel"/>
    <w:tmpl w:val="1B4C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5151B"/>
    <w:multiLevelType w:val="hybridMultilevel"/>
    <w:tmpl w:val="A32C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14D3F"/>
    <w:multiLevelType w:val="hybridMultilevel"/>
    <w:tmpl w:val="1FD8235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DEC3F4A"/>
    <w:multiLevelType w:val="hybridMultilevel"/>
    <w:tmpl w:val="9AD8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19"/>
    <w:rsid w:val="00001B01"/>
    <w:rsid w:val="00014911"/>
    <w:rsid w:val="00014C99"/>
    <w:rsid w:val="00025666"/>
    <w:rsid w:val="00037B4D"/>
    <w:rsid w:val="000504DA"/>
    <w:rsid w:val="000506F0"/>
    <w:rsid w:val="00057A62"/>
    <w:rsid w:val="00080DC6"/>
    <w:rsid w:val="00087076"/>
    <w:rsid w:val="00090844"/>
    <w:rsid w:val="0009329F"/>
    <w:rsid w:val="0009547F"/>
    <w:rsid w:val="000D678B"/>
    <w:rsid w:val="000D7597"/>
    <w:rsid w:val="000E0796"/>
    <w:rsid w:val="000F55AA"/>
    <w:rsid w:val="001005F3"/>
    <w:rsid w:val="001033BD"/>
    <w:rsid w:val="00130845"/>
    <w:rsid w:val="00152C0C"/>
    <w:rsid w:val="001675A1"/>
    <w:rsid w:val="001729CE"/>
    <w:rsid w:val="0017393F"/>
    <w:rsid w:val="0018737A"/>
    <w:rsid w:val="00194BDE"/>
    <w:rsid w:val="001A0104"/>
    <w:rsid w:val="001A127A"/>
    <w:rsid w:val="001A4DB0"/>
    <w:rsid w:val="001B139B"/>
    <w:rsid w:val="001C5004"/>
    <w:rsid w:val="001C5D07"/>
    <w:rsid w:val="001D3B45"/>
    <w:rsid w:val="001E0BA8"/>
    <w:rsid w:val="001E11B9"/>
    <w:rsid w:val="001E155A"/>
    <w:rsid w:val="001F13E5"/>
    <w:rsid w:val="00201503"/>
    <w:rsid w:val="002028F4"/>
    <w:rsid w:val="00210A64"/>
    <w:rsid w:val="002233AA"/>
    <w:rsid w:val="00224322"/>
    <w:rsid w:val="00252892"/>
    <w:rsid w:val="002548BD"/>
    <w:rsid w:val="002657D3"/>
    <w:rsid w:val="00267490"/>
    <w:rsid w:val="00280736"/>
    <w:rsid w:val="00283152"/>
    <w:rsid w:val="002909D9"/>
    <w:rsid w:val="002A3D06"/>
    <w:rsid w:val="002A43E8"/>
    <w:rsid w:val="002A64AA"/>
    <w:rsid w:val="002B695F"/>
    <w:rsid w:val="002D1427"/>
    <w:rsid w:val="002D3416"/>
    <w:rsid w:val="002D3591"/>
    <w:rsid w:val="002D69AE"/>
    <w:rsid w:val="002D6B02"/>
    <w:rsid w:val="002E619E"/>
    <w:rsid w:val="002F3E22"/>
    <w:rsid w:val="00311812"/>
    <w:rsid w:val="003151A4"/>
    <w:rsid w:val="003156CB"/>
    <w:rsid w:val="00320C13"/>
    <w:rsid w:val="00335FA4"/>
    <w:rsid w:val="00387C36"/>
    <w:rsid w:val="0039492F"/>
    <w:rsid w:val="00394EFC"/>
    <w:rsid w:val="003C0C5D"/>
    <w:rsid w:val="003C10E5"/>
    <w:rsid w:val="003D11EE"/>
    <w:rsid w:val="003D59EF"/>
    <w:rsid w:val="003F3749"/>
    <w:rsid w:val="003F395C"/>
    <w:rsid w:val="003F3D7F"/>
    <w:rsid w:val="003F7C70"/>
    <w:rsid w:val="00412E11"/>
    <w:rsid w:val="00433FBA"/>
    <w:rsid w:val="00461FA0"/>
    <w:rsid w:val="00466EF8"/>
    <w:rsid w:val="00475226"/>
    <w:rsid w:val="00490055"/>
    <w:rsid w:val="00491BCD"/>
    <w:rsid w:val="004A14E4"/>
    <w:rsid w:val="004B3454"/>
    <w:rsid w:val="004B7B66"/>
    <w:rsid w:val="004D17CF"/>
    <w:rsid w:val="004D3DAF"/>
    <w:rsid w:val="004E18E1"/>
    <w:rsid w:val="004F0EF5"/>
    <w:rsid w:val="004F76D6"/>
    <w:rsid w:val="00510AC8"/>
    <w:rsid w:val="00537959"/>
    <w:rsid w:val="00540A22"/>
    <w:rsid w:val="00595C8B"/>
    <w:rsid w:val="005A1624"/>
    <w:rsid w:val="005A275F"/>
    <w:rsid w:val="005A3500"/>
    <w:rsid w:val="005B4AE7"/>
    <w:rsid w:val="005C4CD6"/>
    <w:rsid w:val="005E1862"/>
    <w:rsid w:val="005F348A"/>
    <w:rsid w:val="00616E28"/>
    <w:rsid w:val="00621021"/>
    <w:rsid w:val="00626FAE"/>
    <w:rsid w:val="00630BA3"/>
    <w:rsid w:val="00631C4F"/>
    <w:rsid w:val="00656342"/>
    <w:rsid w:val="00665FD8"/>
    <w:rsid w:val="006759ED"/>
    <w:rsid w:val="006B0AF9"/>
    <w:rsid w:val="006E085A"/>
    <w:rsid w:val="00723A80"/>
    <w:rsid w:val="0073644C"/>
    <w:rsid w:val="0074044D"/>
    <w:rsid w:val="007429B2"/>
    <w:rsid w:val="00745F15"/>
    <w:rsid w:val="007522C0"/>
    <w:rsid w:val="00787A3B"/>
    <w:rsid w:val="007B4AEE"/>
    <w:rsid w:val="007E43FF"/>
    <w:rsid w:val="008067FE"/>
    <w:rsid w:val="00814824"/>
    <w:rsid w:val="00820534"/>
    <w:rsid w:val="00843D06"/>
    <w:rsid w:val="008511FF"/>
    <w:rsid w:val="00857F7F"/>
    <w:rsid w:val="008603B1"/>
    <w:rsid w:val="00864CC6"/>
    <w:rsid w:val="00870E38"/>
    <w:rsid w:val="008A64F1"/>
    <w:rsid w:val="008B0777"/>
    <w:rsid w:val="008D47A2"/>
    <w:rsid w:val="008D50C9"/>
    <w:rsid w:val="008F0B00"/>
    <w:rsid w:val="008F1A2A"/>
    <w:rsid w:val="0091360C"/>
    <w:rsid w:val="00930BDC"/>
    <w:rsid w:val="00933A8B"/>
    <w:rsid w:val="00983E0D"/>
    <w:rsid w:val="00991303"/>
    <w:rsid w:val="009941AE"/>
    <w:rsid w:val="009A793B"/>
    <w:rsid w:val="009C7F8A"/>
    <w:rsid w:val="009D7E6E"/>
    <w:rsid w:val="009E7784"/>
    <w:rsid w:val="00A05957"/>
    <w:rsid w:val="00A244B7"/>
    <w:rsid w:val="00A24F2C"/>
    <w:rsid w:val="00A42C9C"/>
    <w:rsid w:val="00A57B4C"/>
    <w:rsid w:val="00A6298D"/>
    <w:rsid w:val="00A65633"/>
    <w:rsid w:val="00A668D2"/>
    <w:rsid w:val="00A77D9F"/>
    <w:rsid w:val="00A8409E"/>
    <w:rsid w:val="00A914A4"/>
    <w:rsid w:val="00AA175D"/>
    <w:rsid w:val="00AA49FE"/>
    <w:rsid w:val="00AC0528"/>
    <w:rsid w:val="00AC2258"/>
    <w:rsid w:val="00AF7819"/>
    <w:rsid w:val="00B13740"/>
    <w:rsid w:val="00B20694"/>
    <w:rsid w:val="00B2702C"/>
    <w:rsid w:val="00B30401"/>
    <w:rsid w:val="00B32886"/>
    <w:rsid w:val="00B34F60"/>
    <w:rsid w:val="00B87757"/>
    <w:rsid w:val="00BA15A9"/>
    <w:rsid w:val="00BA75B6"/>
    <w:rsid w:val="00BC3805"/>
    <w:rsid w:val="00BD2BCB"/>
    <w:rsid w:val="00BF431B"/>
    <w:rsid w:val="00BF7D72"/>
    <w:rsid w:val="00C00EDC"/>
    <w:rsid w:val="00C035CD"/>
    <w:rsid w:val="00C05C20"/>
    <w:rsid w:val="00C34F10"/>
    <w:rsid w:val="00C554CD"/>
    <w:rsid w:val="00C5728B"/>
    <w:rsid w:val="00C80CF2"/>
    <w:rsid w:val="00C8556A"/>
    <w:rsid w:val="00CA646C"/>
    <w:rsid w:val="00CC3473"/>
    <w:rsid w:val="00CC3CF0"/>
    <w:rsid w:val="00CC4261"/>
    <w:rsid w:val="00CC46C0"/>
    <w:rsid w:val="00CD206B"/>
    <w:rsid w:val="00CE58B2"/>
    <w:rsid w:val="00D04FA0"/>
    <w:rsid w:val="00D345FA"/>
    <w:rsid w:val="00D35205"/>
    <w:rsid w:val="00D373DF"/>
    <w:rsid w:val="00D4328D"/>
    <w:rsid w:val="00D54CB5"/>
    <w:rsid w:val="00D5601F"/>
    <w:rsid w:val="00D61946"/>
    <w:rsid w:val="00D74644"/>
    <w:rsid w:val="00DB1E0C"/>
    <w:rsid w:val="00DC10A3"/>
    <w:rsid w:val="00DD0D0F"/>
    <w:rsid w:val="00DE5D6D"/>
    <w:rsid w:val="00DF1540"/>
    <w:rsid w:val="00E11033"/>
    <w:rsid w:val="00E11FBD"/>
    <w:rsid w:val="00E14541"/>
    <w:rsid w:val="00E160BA"/>
    <w:rsid w:val="00E17900"/>
    <w:rsid w:val="00E21778"/>
    <w:rsid w:val="00E22F6F"/>
    <w:rsid w:val="00E263A5"/>
    <w:rsid w:val="00E41F3B"/>
    <w:rsid w:val="00E508E0"/>
    <w:rsid w:val="00E814F8"/>
    <w:rsid w:val="00E824C6"/>
    <w:rsid w:val="00E8641B"/>
    <w:rsid w:val="00E87EB7"/>
    <w:rsid w:val="00E9350F"/>
    <w:rsid w:val="00E935A2"/>
    <w:rsid w:val="00EB60C0"/>
    <w:rsid w:val="00EB622E"/>
    <w:rsid w:val="00EC0672"/>
    <w:rsid w:val="00EC1314"/>
    <w:rsid w:val="00ED394F"/>
    <w:rsid w:val="00F22A22"/>
    <w:rsid w:val="00F72AA9"/>
    <w:rsid w:val="00F7398C"/>
    <w:rsid w:val="00F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CC99"/>
  <w15:docId w15:val="{E2D0D8C4-9B94-497F-8AC1-483AA304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335F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819"/>
    <w:pPr>
      <w:spacing w:after="0" w:line="240" w:lineRule="auto"/>
    </w:pPr>
  </w:style>
  <w:style w:type="table" w:styleId="a4">
    <w:name w:val="Table Grid"/>
    <w:basedOn w:val="a1"/>
    <w:uiPriority w:val="59"/>
    <w:rsid w:val="00AF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Табл2"/>
    <w:basedOn w:val="a"/>
    <w:link w:val="22"/>
    <w:qFormat/>
    <w:rsid w:val="00AF7819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2">
    <w:name w:val="Табл2 Знак"/>
    <w:link w:val="21"/>
    <w:rsid w:val="00AF7819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35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35FA4"/>
    <w:rPr>
      <w:color w:val="006600"/>
      <w:u w:val="single"/>
    </w:rPr>
  </w:style>
  <w:style w:type="paragraph" w:styleId="a6">
    <w:name w:val="Normal (Web)"/>
    <w:basedOn w:val="a"/>
    <w:uiPriority w:val="99"/>
    <w:semiHidden/>
    <w:unhideWhenUsed/>
    <w:rsid w:val="00335FA4"/>
    <w:pPr>
      <w:suppressAutoHyphens w:val="0"/>
      <w:spacing w:after="240"/>
    </w:pPr>
    <w:rPr>
      <w:lang w:eastAsia="ru-RU"/>
    </w:rPr>
  </w:style>
  <w:style w:type="paragraph" w:styleId="a7">
    <w:name w:val="List Paragraph"/>
    <w:basedOn w:val="a"/>
    <w:uiPriority w:val="34"/>
    <w:qFormat/>
    <w:rsid w:val="00387C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0B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A8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D54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4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54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4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basedOn w:val="a0"/>
    <w:uiPriority w:val="22"/>
    <w:qFormat/>
    <w:rsid w:val="00283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5088-3E7C-411F-A957-9EBA80B6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LarikovVA</dc:creator>
  <cp:lastModifiedBy>Петр Акимов</cp:lastModifiedBy>
  <cp:revision>8</cp:revision>
  <cp:lastPrinted>2019-12-27T08:02:00Z</cp:lastPrinted>
  <dcterms:created xsi:type="dcterms:W3CDTF">2020-07-06T12:30:00Z</dcterms:created>
  <dcterms:modified xsi:type="dcterms:W3CDTF">2020-12-17T10:08:00Z</dcterms:modified>
</cp:coreProperties>
</file>