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3F70" w14:textId="151FBBC2" w:rsidR="0093330A" w:rsidRPr="00AB505B" w:rsidRDefault="0093330A" w:rsidP="0093330A">
      <w:pPr>
        <w:jc w:val="center"/>
        <w:rPr>
          <w:b/>
        </w:rPr>
      </w:pPr>
      <w:r w:rsidRPr="00AB505B">
        <w:rPr>
          <w:spacing w:val="18"/>
        </w:rPr>
        <w:t>А</w:t>
      </w:r>
      <w:r w:rsidRPr="00AB505B">
        <w:t>НА</w:t>
      </w:r>
      <w:r w:rsidRPr="00AB505B">
        <w:rPr>
          <w:spacing w:val="17"/>
        </w:rPr>
        <w:t>Л</w:t>
      </w:r>
      <w:r w:rsidRPr="00AB505B">
        <w:t>ИТ</w:t>
      </w:r>
      <w:r w:rsidRPr="00AB505B">
        <w:rPr>
          <w:spacing w:val="18"/>
        </w:rPr>
        <w:t>И</w:t>
      </w:r>
      <w:r w:rsidRPr="00AB505B">
        <w:rPr>
          <w:spacing w:val="20"/>
        </w:rPr>
        <w:t>Ч</w:t>
      </w:r>
      <w:r w:rsidRPr="00AB505B">
        <w:t>ЕС</w:t>
      </w:r>
      <w:r w:rsidRPr="00AB505B">
        <w:rPr>
          <w:spacing w:val="20"/>
        </w:rPr>
        <w:t>К</w:t>
      </w:r>
      <w:r w:rsidRPr="00AB505B">
        <w:rPr>
          <w:spacing w:val="18"/>
        </w:rPr>
        <w:t>И</w:t>
      </w:r>
      <w:r w:rsidRPr="00AB505B">
        <w:t>Й О</w:t>
      </w:r>
      <w:r w:rsidRPr="00AB505B">
        <w:rPr>
          <w:spacing w:val="18"/>
        </w:rPr>
        <w:t>Т</w:t>
      </w:r>
      <w:r w:rsidRPr="00AB505B">
        <w:rPr>
          <w:spacing w:val="20"/>
        </w:rPr>
        <w:t>Ч</w:t>
      </w:r>
      <w:r w:rsidRPr="00AB505B">
        <w:t>ЕТ О ПР</w:t>
      </w:r>
      <w:r w:rsidRPr="00AB505B">
        <w:rPr>
          <w:spacing w:val="18"/>
        </w:rPr>
        <w:t>О</w:t>
      </w:r>
      <w:r w:rsidRPr="00AB505B">
        <w:t>ВЕ</w:t>
      </w:r>
      <w:r w:rsidRPr="00AB505B">
        <w:rPr>
          <w:spacing w:val="18"/>
        </w:rPr>
        <w:t>Д</w:t>
      </w:r>
      <w:r w:rsidRPr="00AB505B">
        <w:t>Е</w:t>
      </w:r>
      <w:r w:rsidRPr="00AB505B">
        <w:rPr>
          <w:spacing w:val="18"/>
        </w:rPr>
        <w:t>Н</w:t>
      </w:r>
      <w:r w:rsidRPr="00AB505B">
        <w:t xml:space="preserve">ИИ </w:t>
      </w:r>
      <w:r w:rsidRPr="00AB505B">
        <w:rPr>
          <w:spacing w:val="18"/>
        </w:rPr>
        <w:t>Н</w:t>
      </w:r>
      <w:r w:rsidRPr="00AB505B">
        <w:t>ЕЗ</w:t>
      </w:r>
      <w:r w:rsidRPr="00AB505B">
        <w:rPr>
          <w:spacing w:val="18"/>
        </w:rPr>
        <w:t>А</w:t>
      </w:r>
      <w:r w:rsidRPr="00AB505B">
        <w:t>В</w:t>
      </w:r>
      <w:r w:rsidRPr="00AB505B">
        <w:rPr>
          <w:spacing w:val="18"/>
        </w:rPr>
        <w:t>И</w:t>
      </w:r>
      <w:r w:rsidRPr="00AB505B">
        <w:t>СИ</w:t>
      </w:r>
      <w:r w:rsidRPr="00AB505B">
        <w:rPr>
          <w:spacing w:val="19"/>
        </w:rPr>
        <w:t>М</w:t>
      </w:r>
      <w:r w:rsidRPr="00AB505B">
        <w:t xml:space="preserve">ОЙ </w:t>
      </w:r>
      <w:r w:rsidRPr="00AB505B">
        <w:rPr>
          <w:spacing w:val="18"/>
        </w:rPr>
        <w:t>О</w:t>
      </w:r>
      <w:r w:rsidRPr="00AB505B">
        <w:t>Ц</w:t>
      </w:r>
      <w:r w:rsidRPr="00AB505B">
        <w:rPr>
          <w:spacing w:val="18"/>
        </w:rPr>
        <w:t>Е</w:t>
      </w:r>
      <w:r w:rsidRPr="00AB505B">
        <w:t>Н</w:t>
      </w:r>
      <w:r w:rsidRPr="00AB505B">
        <w:rPr>
          <w:spacing w:val="20"/>
        </w:rPr>
        <w:t>К</w:t>
      </w:r>
      <w:r w:rsidRPr="00AB505B">
        <w:t xml:space="preserve">И КАЧЕСТВА УСЛОВИЙ ОКАЗАНИЯ УСЛУГ </w:t>
      </w:r>
      <w:r w:rsidR="00F21998" w:rsidRPr="00AB505B">
        <w:rPr>
          <w:bCs/>
          <w:kern w:val="36"/>
        </w:rPr>
        <w:t>МБУ «БЕЛОГОРСКИЙ КРАЕВЕДЧЕСКИЙ МУЗЕЙ ИМ. Н.Г. ЕЛЬЧЕНИНОВА»</w:t>
      </w:r>
    </w:p>
    <w:p w14:paraId="74DB817A" w14:textId="77777777" w:rsidR="00A43BB3" w:rsidRPr="00AB505B" w:rsidRDefault="00A43BB3" w:rsidP="00100A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0324B3" w14:textId="286BDB9D" w:rsidR="0093330A" w:rsidRPr="00AB505B" w:rsidRDefault="0093330A" w:rsidP="0093330A">
      <w:pPr>
        <w:jc w:val="center"/>
        <w:rPr>
          <w:b/>
        </w:rPr>
      </w:pPr>
      <w:r w:rsidRPr="00AB505B">
        <w:rPr>
          <w:b/>
        </w:rPr>
        <w:t>Общ</w:t>
      </w:r>
      <w:r w:rsidRPr="00AB505B">
        <w:rPr>
          <w:b/>
          <w:spacing w:val="1"/>
        </w:rPr>
        <w:t>а</w:t>
      </w:r>
      <w:r w:rsidRPr="00AB505B">
        <w:rPr>
          <w:b/>
        </w:rPr>
        <w:t xml:space="preserve">я </w:t>
      </w:r>
      <w:r w:rsidRPr="00AB505B">
        <w:rPr>
          <w:b/>
          <w:spacing w:val="2"/>
        </w:rPr>
        <w:t>х</w:t>
      </w:r>
      <w:r w:rsidRPr="00AB505B">
        <w:rPr>
          <w:b/>
        </w:rPr>
        <w:t>аракт</w:t>
      </w:r>
      <w:r w:rsidRPr="00AB505B">
        <w:rPr>
          <w:b/>
          <w:spacing w:val="1"/>
        </w:rPr>
        <w:t>е</w:t>
      </w:r>
      <w:r w:rsidRPr="00AB505B">
        <w:rPr>
          <w:b/>
        </w:rPr>
        <w:t>рис</w:t>
      </w:r>
      <w:r w:rsidRPr="00AB505B">
        <w:rPr>
          <w:b/>
          <w:spacing w:val="1"/>
        </w:rPr>
        <w:t>т</w:t>
      </w:r>
      <w:r w:rsidRPr="00AB505B">
        <w:rPr>
          <w:b/>
        </w:rPr>
        <w:t>и</w:t>
      </w:r>
      <w:r w:rsidRPr="00AB505B">
        <w:rPr>
          <w:b/>
          <w:spacing w:val="-2"/>
        </w:rPr>
        <w:t>к</w:t>
      </w:r>
      <w:r w:rsidRPr="00AB505B">
        <w:rPr>
          <w:b/>
        </w:rPr>
        <w:t>а не</w:t>
      </w:r>
      <w:r w:rsidRPr="00AB505B">
        <w:rPr>
          <w:b/>
          <w:spacing w:val="-2"/>
        </w:rPr>
        <w:t>з</w:t>
      </w:r>
      <w:r w:rsidRPr="00AB505B">
        <w:rPr>
          <w:b/>
          <w:spacing w:val="2"/>
        </w:rPr>
        <w:t>а</w:t>
      </w:r>
      <w:r w:rsidRPr="00AB505B">
        <w:rPr>
          <w:b/>
        </w:rPr>
        <w:t>в</w:t>
      </w:r>
      <w:r w:rsidRPr="00AB505B">
        <w:rPr>
          <w:b/>
          <w:spacing w:val="-2"/>
        </w:rPr>
        <w:t>и</w:t>
      </w:r>
      <w:r w:rsidRPr="00AB505B">
        <w:rPr>
          <w:b/>
          <w:spacing w:val="2"/>
        </w:rPr>
        <w:t>с</w:t>
      </w:r>
      <w:r w:rsidRPr="00AB505B">
        <w:rPr>
          <w:b/>
        </w:rPr>
        <w:t xml:space="preserve">имой </w:t>
      </w:r>
      <w:r w:rsidRPr="00AB505B">
        <w:rPr>
          <w:b/>
          <w:spacing w:val="2"/>
        </w:rPr>
        <w:t>о</w:t>
      </w:r>
      <w:r w:rsidRPr="00AB505B">
        <w:rPr>
          <w:b/>
          <w:spacing w:val="1"/>
        </w:rPr>
        <w:t>ц</w:t>
      </w:r>
      <w:r w:rsidRPr="00AB505B">
        <w:rPr>
          <w:b/>
        </w:rPr>
        <w:t>ен</w:t>
      </w:r>
      <w:r w:rsidRPr="00AB505B">
        <w:rPr>
          <w:b/>
          <w:spacing w:val="-1"/>
        </w:rPr>
        <w:t>к</w:t>
      </w:r>
      <w:r w:rsidRPr="00AB505B">
        <w:rPr>
          <w:b/>
        </w:rPr>
        <w:t xml:space="preserve">и качества условий оказания услуг </w:t>
      </w:r>
      <w:r w:rsidR="00F21998" w:rsidRPr="00AB505B">
        <w:rPr>
          <w:b/>
        </w:rPr>
        <w:t xml:space="preserve">МБУ «Белогорский краеведческий музей им. Н.Г. </w:t>
      </w:r>
      <w:proofErr w:type="spellStart"/>
      <w:proofErr w:type="gramStart"/>
      <w:r w:rsidR="00F21998" w:rsidRPr="00AB505B">
        <w:rPr>
          <w:b/>
        </w:rPr>
        <w:t>Ельченинова</w:t>
      </w:r>
      <w:proofErr w:type="spellEnd"/>
      <w:r w:rsidR="00F21998" w:rsidRPr="00AB505B">
        <w:rPr>
          <w:b/>
        </w:rPr>
        <w:t>»</w:t>
      </w:r>
      <w:r w:rsidRPr="00AB505B">
        <w:rPr>
          <w:b/>
        </w:rPr>
        <w:t xml:space="preserve">  в</w:t>
      </w:r>
      <w:proofErr w:type="gramEnd"/>
      <w:r w:rsidRPr="00AB505B">
        <w:rPr>
          <w:b/>
        </w:rPr>
        <w:t xml:space="preserve"> 20</w:t>
      </w:r>
      <w:r w:rsidR="0068542E" w:rsidRPr="00AB505B">
        <w:rPr>
          <w:b/>
        </w:rPr>
        <w:t>20</w:t>
      </w:r>
      <w:r w:rsidRPr="00AB505B">
        <w:rPr>
          <w:b/>
        </w:rPr>
        <w:t xml:space="preserve"> году</w:t>
      </w:r>
    </w:p>
    <w:p w14:paraId="27A3B8C7" w14:textId="77777777" w:rsidR="00A172D5" w:rsidRPr="00AB505B" w:rsidRDefault="00A172D5" w:rsidP="00350D4B">
      <w:pPr>
        <w:pStyle w:val="21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8"/>
        </w:rPr>
      </w:pPr>
    </w:p>
    <w:p w14:paraId="4EF46449" w14:textId="7D1E3F4D" w:rsidR="002E0478" w:rsidRPr="00AB505B" w:rsidRDefault="00B35592" w:rsidP="00B17177">
      <w:pPr>
        <w:ind w:left="1" w:firstLine="707"/>
        <w:jc w:val="both"/>
        <w:rPr>
          <w:sz w:val="28"/>
          <w:szCs w:val="28"/>
        </w:rPr>
      </w:pPr>
      <w:r w:rsidRPr="00AB505B">
        <w:rPr>
          <w:rFonts w:eastAsiaTheme="minorHAnsi"/>
          <w:sz w:val="28"/>
          <w:szCs w:val="28"/>
        </w:rPr>
        <w:t>Независимая оценка была проведена в отношении</w:t>
      </w:r>
      <w:r w:rsidR="00B17177" w:rsidRPr="00AB505B">
        <w:rPr>
          <w:bCs/>
          <w:sz w:val="28"/>
          <w:szCs w:val="28"/>
          <w:shd w:val="clear" w:color="auto" w:fill="FFFFFF"/>
        </w:rPr>
        <w:t xml:space="preserve"> </w:t>
      </w:r>
      <w:r w:rsidR="00F21998" w:rsidRPr="00AB505B">
        <w:rPr>
          <w:bCs/>
          <w:sz w:val="28"/>
          <w:szCs w:val="28"/>
          <w:shd w:val="clear" w:color="auto" w:fill="FFFFFF"/>
        </w:rPr>
        <w:t xml:space="preserve">МБУ «Белогорский краеведческий музей им. Н.Г. </w:t>
      </w:r>
      <w:proofErr w:type="spellStart"/>
      <w:r w:rsidR="00F21998" w:rsidRPr="00AB505B">
        <w:rPr>
          <w:bCs/>
          <w:sz w:val="28"/>
          <w:szCs w:val="28"/>
          <w:shd w:val="clear" w:color="auto" w:fill="FFFFFF"/>
        </w:rPr>
        <w:t>Ельченинова</w:t>
      </w:r>
      <w:proofErr w:type="spellEnd"/>
      <w:r w:rsidR="00F21998" w:rsidRPr="00AB505B">
        <w:rPr>
          <w:bCs/>
          <w:sz w:val="28"/>
          <w:szCs w:val="28"/>
          <w:shd w:val="clear" w:color="auto" w:fill="FFFFFF"/>
        </w:rPr>
        <w:t>»</w:t>
      </w:r>
      <w:r w:rsidR="002E0478" w:rsidRPr="00AB505B">
        <w:rPr>
          <w:sz w:val="28"/>
          <w:szCs w:val="28"/>
        </w:rPr>
        <w:t>.</w:t>
      </w:r>
    </w:p>
    <w:p w14:paraId="10B834FD" w14:textId="77777777" w:rsidR="005902F8" w:rsidRPr="00AB505B" w:rsidRDefault="005902F8" w:rsidP="00350D4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D59A0B" w14:textId="77777777" w:rsidR="00042CBA" w:rsidRPr="00AB505B" w:rsidRDefault="00042CBA" w:rsidP="00F023E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05B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Независимая оценка качества </w:t>
      </w:r>
      <w:r w:rsidRPr="00AB505B">
        <w:rPr>
          <w:rFonts w:ascii="Times New Roman" w:hAnsi="Times New Roman" w:cs="Times New Roman"/>
          <w:sz w:val="28"/>
          <w:szCs w:val="28"/>
        </w:rPr>
        <w:t>условий</w:t>
      </w:r>
      <w:r w:rsidRPr="00AB505B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услуг организациями культуры (далее – независимая оценка, оценка) является одной из форм общественного</w:t>
      </w:r>
      <w:r w:rsidRPr="00AB505B">
        <w:rPr>
          <w:rFonts w:ascii="Times New Roman" w:hAnsi="Times New Roman"/>
          <w:sz w:val="28"/>
          <w:szCs w:val="28"/>
          <w:lang w:eastAsia="ru-RU"/>
        </w:rPr>
        <w:t xml:space="preserve"> контроля и проводится в целях:</w:t>
      </w:r>
    </w:p>
    <w:p w14:paraId="6E833A16" w14:textId="77777777" w:rsidR="00042CBA" w:rsidRPr="00AB505B" w:rsidRDefault="00042CBA" w:rsidP="00F023EA">
      <w:pPr>
        <w:ind w:firstLine="709"/>
        <w:jc w:val="both"/>
        <w:rPr>
          <w:sz w:val="28"/>
          <w:szCs w:val="28"/>
          <w:lang w:eastAsia="en-US"/>
        </w:rPr>
      </w:pPr>
      <w:r w:rsidRPr="00AB505B">
        <w:rPr>
          <w:sz w:val="28"/>
          <w:szCs w:val="28"/>
        </w:rPr>
        <w:t xml:space="preserve">- предоставления </w:t>
      </w:r>
      <w:r w:rsidR="00E10203" w:rsidRPr="00AB505B">
        <w:rPr>
          <w:sz w:val="28"/>
          <w:szCs w:val="28"/>
        </w:rPr>
        <w:t>получателям социальных услуг информации о качестве условий оказания услуг организациями в сфере культуры</w:t>
      </w:r>
      <w:r w:rsidRPr="00AB505B">
        <w:rPr>
          <w:sz w:val="28"/>
          <w:szCs w:val="28"/>
        </w:rPr>
        <w:t>;</w:t>
      </w:r>
    </w:p>
    <w:p w14:paraId="3B5850A2" w14:textId="77777777" w:rsidR="00042CBA" w:rsidRPr="00AB505B" w:rsidRDefault="00042CBA" w:rsidP="00F023EA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 xml:space="preserve">- повышения качества </w:t>
      </w:r>
      <w:r w:rsidR="00E10203" w:rsidRPr="00AB505B">
        <w:rPr>
          <w:sz w:val="28"/>
          <w:szCs w:val="28"/>
        </w:rPr>
        <w:t xml:space="preserve">предоставляемых услуг организациями </w:t>
      </w:r>
      <w:r w:rsidRPr="00AB505B">
        <w:rPr>
          <w:sz w:val="28"/>
          <w:szCs w:val="28"/>
        </w:rPr>
        <w:t>в сфере культуры.</w:t>
      </w:r>
    </w:p>
    <w:p w14:paraId="461A2D65" w14:textId="77777777" w:rsidR="00042CBA" w:rsidRPr="00AB505B" w:rsidRDefault="00042CBA" w:rsidP="00F023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505B">
        <w:rPr>
          <w:rFonts w:ascii="Times New Roman" w:hAnsi="Times New Roman"/>
          <w:sz w:val="28"/>
          <w:szCs w:val="28"/>
        </w:rPr>
        <w:t>Независимая оценка проводилась в соответствии с нормативными правовыми актами:</w:t>
      </w:r>
    </w:p>
    <w:p w14:paraId="754C4DA9" w14:textId="77777777" w:rsidR="00E10203" w:rsidRPr="00AB505B" w:rsidRDefault="00E10203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>-</w:t>
      </w:r>
      <w:r w:rsidR="001E2EC1" w:rsidRPr="00AB505B">
        <w:rPr>
          <w:rFonts w:ascii="Times New Roman" w:hAnsi="Times New Roman" w:cs="Times New Roman"/>
          <w:sz w:val="28"/>
          <w:szCs w:val="28"/>
        </w:rPr>
        <w:t xml:space="preserve"> </w:t>
      </w:r>
      <w:r w:rsidR="005D4076" w:rsidRPr="00AB505B">
        <w:rPr>
          <w:rFonts w:ascii="Times New Roman" w:hAnsi="Times New Roman" w:cs="Times New Roman"/>
          <w:sz w:val="28"/>
          <w:szCs w:val="28"/>
        </w:rPr>
        <w:t>статьей</w:t>
      </w:r>
      <w:r w:rsidR="001E2EC1" w:rsidRPr="00AB505B">
        <w:rPr>
          <w:rFonts w:ascii="Times New Roman" w:hAnsi="Times New Roman" w:cs="Times New Roman"/>
          <w:sz w:val="28"/>
          <w:szCs w:val="28"/>
        </w:rPr>
        <w:t xml:space="preserve"> 36.1. Феде</w:t>
      </w:r>
      <w:r w:rsidR="005D4076" w:rsidRPr="00AB505B">
        <w:rPr>
          <w:rFonts w:ascii="Times New Roman" w:hAnsi="Times New Roman" w:cs="Times New Roman"/>
          <w:sz w:val="28"/>
          <w:szCs w:val="28"/>
        </w:rPr>
        <w:t>рального закона от 09.10.1992 №</w:t>
      </w:r>
      <w:r w:rsidR="001E2EC1" w:rsidRPr="00AB505B">
        <w:rPr>
          <w:rFonts w:ascii="Times New Roman" w:hAnsi="Times New Roman" w:cs="Times New Roman"/>
          <w:sz w:val="28"/>
          <w:szCs w:val="28"/>
        </w:rPr>
        <w:t>3612-1 «</w:t>
      </w:r>
      <w:proofErr w:type="gramStart"/>
      <w:r w:rsidR="001E2EC1" w:rsidRPr="00AB505B">
        <w:rPr>
          <w:rFonts w:ascii="Times New Roman" w:hAnsi="Times New Roman" w:cs="Times New Roman"/>
          <w:sz w:val="28"/>
          <w:szCs w:val="28"/>
        </w:rPr>
        <w:t>Основы  законодательства</w:t>
      </w:r>
      <w:proofErr w:type="gramEnd"/>
      <w:r w:rsidR="001E2EC1" w:rsidRPr="00AB505B">
        <w:rPr>
          <w:rFonts w:ascii="Times New Roman" w:hAnsi="Times New Roman" w:cs="Times New Roman"/>
          <w:sz w:val="28"/>
          <w:szCs w:val="28"/>
        </w:rPr>
        <w:t xml:space="preserve"> Ро</w:t>
      </w:r>
      <w:r w:rsidR="005D4076" w:rsidRPr="00AB505B">
        <w:rPr>
          <w:rFonts w:ascii="Times New Roman" w:hAnsi="Times New Roman" w:cs="Times New Roman"/>
          <w:sz w:val="28"/>
          <w:szCs w:val="28"/>
        </w:rPr>
        <w:t>ссийской Федерации  о культуре»;</w:t>
      </w:r>
      <w:r w:rsidR="001E2EC1" w:rsidRPr="00AB50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C41A9" w14:textId="77777777" w:rsidR="00E10203" w:rsidRPr="00AB505B" w:rsidRDefault="00E10203" w:rsidP="00F023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 xml:space="preserve">- </w:t>
      </w:r>
      <w:r w:rsidR="001E2EC1" w:rsidRPr="00AB505B">
        <w:rPr>
          <w:rFonts w:ascii="Times New Roman" w:hAnsi="Times New Roman"/>
          <w:sz w:val="28"/>
          <w:szCs w:val="28"/>
        </w:rPr>
        <w:t xml:space="preserve">приказом </w:t>
      </w:r>
      <w:r w:rsidR="005D4076" w:rsidRPr="00AB505B">
        <w:rPr>
          <w:rFonts w:ascii="Times New Roman" w:hAnsi="Times New Roman"/>
          <w:sz w:val="28"/>
          <w:szCs w:val="28"/>
        </w:rPr>
        <w:t>Минтруда России от 31.05.2018 №</w:t>
      </w:r>
      <w:r w:rsidR="001E2EC1" w:rsidRPr="00AB505B">
        <w:rPr>
          <w:rFonts w:ascii="Times New Roman" w:hAnsi="Times New Roman"/>
          <w:sz w:val="28"/>
          <w:szCs w:val="28"/>
        </w:rPr>
        <w:t>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 w:rsidR="001B4B97" w:rsidRPr="00AB505B">
        <w:rPr>
          <w:rFonts w:ascii="Times New Roman" w:hAnsi="Times New Roman"/>
          <w:sz w:val="28"/>
          <w:szCs w:val="28"/>
        </w:rPr>
        <w:t>и медико-социальной экспертизы»;</w:t>
      </w:r>
      <w:r w:rsidR="001E2EC1" w:rsidRPr="00AB505B">
        <w:rPr>
          <w:rFonts w:ascii="Times New Roman" w:hAnsi="Times New Roman"/>
          <w:sz w:val="28"/>
          <w:szCs w:val="28"/>
        </w:rPr>
        <w:t xml:space="preserve"> </w:t>
      </w:r>
    </w:p>
    <w:p w14:paraId="077FAE37" w14:textId="77777777" w:rsidR="001E2EC1" w:rsidRPr="00AB505B" w:rsidRDefault="00E10203" w:rsidP="00F023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5B">
        <w:rPr>
          <w:rFonts w:ascii="Times New Roman" w:hAnsi="Times New Roman"/>
          <w:sz w:val="28"/>
          <w:szCs w:val="28"/>
        </w:rPr>
        <w:t xml:space="preserve">- приказом </w:t>
      </w:r>
      <w:r w:rsidR="001E2EC1" w:rsidRPr="00AB505B">
        <w:rPr>
          <w:rFonts w:ascii="Times New Roman" w:hAnsi="Times New Roman" w:cs="Times New Roman"/>
          <w:sz w:val="28"/>
          <w:szCs w:val="28"/>
        </w:rPr>
        <w:t>Мин</w:t>
      </w:r>
      <w:r w:rsidR="005D4076" w:rsidRPr="00AB505B">
        <w:rPr>
          <w:rFonts w:ascii="Times New Roman" w:hAnsi="Times New Roman" w:cs="Times New Roman"/>
          <w:sz w:val="28"/>
          <w:szCs w:val="28"/>
        </w:rPr>
        <w:t>культуры России от 27.04.2018 №</w:t>
      </w:r>
      <w:r w:rsidR="001E2EC1" w:rsidRPr="00AB505B">
        <w:rPr>
          <w:rFonts w:ascii="Times New Roman" w:hAnsi="Times New Roman" w:cs="Times New Roman"/>
          <w:sz w:val="28"/>
          <w:szCs w:val="28"/>
        </w:rPr>
        <w:t>599 «Об утверждении показателей, характеризующих общие критерии оценки качества условий оказания услуг организациями культуры»</w:t>
      </w:r>
      <w:r w:rsidR="001E2EC1" w:rsidRPr="00AB505B">
        <w:rPr>
          <w:rFonts w:ascii="Times New Roman" w:hAnsi="Times New Roman"/>
          <w:sz w:val="28"/>
          <w:szCs w:val="28"/>
        </w:rPr>
        <w:t>.</w:t>
      </w:r>
    </w:p>
    <w:p w14:paraId="484B21D6" w14:textId="77777777" w:rsidR="001B4B97" w:rsidRPr="00AB505B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Были использованы источники и методы сбора информации о качестве условий оказания услуг в соответствии с установленными показателями:</w:t>
      </w:r>
    </w:p>
    <w:p w14:paraId="055DEEE1" w14:textId="19B2722F" w:rsidR="001B4B97" w:rsidRPr="00AB505B" w:rsidRDefault="001B4B97" w:rsidP="00657001">
      <w:pPr>
        <w:pStyle w:val="consplusnormal0"/>
        <w:spacing w:before="0" w:after="0"/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- анализ официального сайта организаци</w:t>
      </w:r>
      <w:r w:rsidR="00887E83" w:rsidRPr="00AB505B">
        <w:rPr>
          <w:sz w:val="28"/>
          <w:szCs w:val="28"/>
        </w:rPr>
        <w:t>и</w:t>
      </w:r>
      <w:r w:rsidRPr="00AB505B">
        <w:rPr>
          <w:sz w:val="28"/>
          <w:szCs w:val="28"/>
        </w:rPr>
        <w:t>, информационных стендов, иных открытых информационных ресурсов организаций</w:t>
      </w:r>
      <w:r w:rsidR="00F56D75" w:rsidRPr="00AB505B">
        <w:rPr>
          <w:sz w:val="28"/>
          <w:szCs w:val="28"/>
        </w:rPr>
        <w:t xml:space="preserve"> (официальный сайт </w:t>
      </w:r>
      <w:r w:rsidR="00F56D75" w:rsidRPr="00AB505B">
        <w:rPr>
          <w:sz w:val="28"/>
          <w:szCs w:val="28"/>
          <w:lang w:val="en-US"/>
        </w:rPr>
        <w:t>bus</w:t>
      </w:r>
      <w:r w:rsidR="00F56D75" w:rsidRPr="00AB505B">
        <w:rPr>
          <w:sz w:val="28"/>
          <w:szCs w:val="28"/>
        </w:rPr>
        <w:t>.</w:t>
      </w:r>
      <w:r w:rsidR="00F56D75" w:rsidRPr="00AB505B">
        <w:rPr>
          <w:sz w:val="28"/>
          <w:szCs w:val="28"/>
          <w:lang w:val="en-US"/>
        </w:rPr>
        <w:t>gov</w:t>
      </w:r>
      <w:r w:rsidR="00F56D75" w:rsidRPr="00AB505B">
        <w:rPr>
          <w:sz w:val="28"/>
          <w:szCs w:val="28"/>
        </w:rPr>
        <w:t>.</w:t>
      </w:r>
      <w:proofErr w:type="spellStart"/>
      <w:r w:rsidR="00F56D75" w:rsidRPr="00AB505B">
        <w:rPr>
          <w:sz w:val="28"/>
          <w:szCs w:val="28"/>
          <w:lang w:val="en-US"/>
        </w:rPr>
        <w:t>ru</w:t>
      </w:r>
      <w:proofErr w:type="spellEnd"/>
      <w:r w:rsidR="00F56D75" w:rsidRPr="00AB505B">
        <w:rPr>
          <w:sz w:val="28"/>
          <w:szCs w:val="28"/>
        </w:rPr>
        <w:t>)</w:t>
      </w:r>
      <w:r w:rsidRPr="00AB505B">
        <w:rPr>
          <w:sz w:val="28"/>
          <w:szCs w:val="28"/>
        </w:rPr>
        <w:t>;</w:t>
      </w:r>
    </w:p>
    <w:p w14:paraId="7FA1E2EF" w14:textId="77777777" w:rsidR="001B4B97" w:rsidRPr="00AB505B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14:paraId="008BE9AF" w14:textId="77777777" w:rsidR="001B4B97" w:rsidRPr="00AB505B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- наблюдение, контрольная закупка, посещение организации;</w:t>
      </w:r>
    </w:p>
    <w:p w14:paraId="12907F9F" w14:textId="77777777" w:rsidR="001B4B97" w:rsidRPr="00AB505B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- опрос получателей услуг.</w:t>
      </w:r>
    </w:p>
    <w:p w14:paraId="4C7CAE36" w14:textId="06BC2787" w:rsidR="008F375D" w:rsidRPr="00AB505B" w:rsidRDefault="008F375D" w:rsidP="00F023EA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 xml:space="preserve">В анкетировании приняли участие </w:t>
      </w:r>
      <w:r w:rsidR="00391274" w:rsidRPr="00AB505B">
        <w:rPr>
          <w:sz w:val="28"/>
          <w:szCs w:val="28"/>
        </w:rPr>
        <w:t>4</w:t>
      </w:r>
      <w:r w:rsidR="007F6B43" w:rsidRPr="00AB505B">
        <w:rPr>
          <w:sz w:val="28"/>
          <w:szCs w:val="28"/>
        </w:rPr>
        <w:t>7</w:t>
      </w:r>
      <w:r w:rsidRPr="00AB505B">
        <w:rPr>
          <w:sz w:val="28"/>
          <w:szCs w:val="28"/>
        </w:rPr>
        <w:t xml:space="preserve"> респондент</w:t>
      </w:r>
      <w:r w:rsidR="00391274" w:rsidRPr="00AB505B">
        <w:rPr>
          <w:sz w:val="28"/>
          <w:szCs w:val="28"/>
        </w:rPr>
        <w:t>а</w:t>
      </w:r>
      <w:r w:rsidR="0043558C" w:rsidRPr="00AB505B">
        <w:rPr>
          <w:sz w:val="28"/>
          <w:szCs w:val="28"/>
        </w:rPr>
        <w:t xml:space="preserve">, в том числе </w:t>
      </w:r>
      <w:r w:rsidR="007F6B43" w:rsidRPr="00AB505B">
        <w:rPr>
          <w:sz w:val="28"/>
          <w:szCs w:val="28"/>
        </w:rPr>
        <w:t>7</w:t>
      </w:r>
      <w:r w:rsidR="0043558C" w:rsidRPr="00AB505B">
        <w:rPr>
          <w:sz w:val="28"/>
          <w:szCs w:val="28"/>
        </w:rPr>
        <w:t xml:space="preserve"> мужчин и </w:t>
      </w:r>
      <w:r w:rsidR="00391274" w:rsidRPr="00AB505B">
        <w:rPr>
          <w:sz w:val="28"/>
          <w:szCs w:val="28"/>
        </w:rPr>
        <w:t>40</w:t>
      </w:r>
      <w:r w:rsidR="0043558C" w:rsidRPr="00AB505B">
        <w:rPr>
          <w:sz w:val="28"/>
          <w:szCs w:val="28"/>
        </w:rPr>
        <w:t xml:space="preserve"> женщин</w:t>
      </w:r>
      <w:r w:rsidR="00887E83" w:rsidRPr="00AB505B">
        <w:rPr>
          <w:sz w:val="28"/>
          <w:szCs w:val="28"/>
        </w:rPr>
        <w:t>ы</w:t>
      </w:r>
      <w:r w:rsidRPr="00AB505B">
        <w:rPr>
          <w:sz w:val="28"/>
          <w:szCs w:val="28"/>
        </w:rPr>
        <w:t xml:space="preserve"> в следующих возрастных категориях: </w:t>
      </w:r>
    </w:p>
    <w:p w14:paraId="66341C7A" w14:textId="17DE0228" w:rsidR="00B42B39" w:rsidRPr="00AB505B" w:rsidRDefault="00B42B39" w:rsidP="00F023EA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 xml:space="preserve">до 25 лет – </w:t>
      </w:r>
      <w:r w:rsidR="007F6B43" w:rsidRPr="00AB505B">
        <w:rPr>
          <w:sz w:val="28"/>
          <w:szCs w:val="28"/>
        </w:rPr>
        <w:t>0</w:t>
      </w:r>
      <w:r w:rsidRPr="00AB505B">
        <w:rPr>
          <w:sz w:val="28"/>
          <w:szCs w:val="28"/>
        </w:rPr>
        <w:t xml:space="preserve"> чел. (</w:t>
      </w:r>
      <w:r w:rsidR="007F6B43" w:rsidRPr="00AB505B">
        <w:rPr>
          <w:sz w:val="28"/>
          <w:szCs w:val="28"/>
        </w:rPr>
        <w:t>0</w:t>
      </w:r>
      <w:r w:rsidRPr="00AB505B">
        <w:rPr>
          <w:sz w:val="28"/>
          <w:szCs w:val="28"/>
        </w:rPr>
        <w:t xml:space="preserve">%); </w:t>
      </w:r>
    </w:p>
    <w:p w14:paraId="78356828" w14:textId="60D37FA4" w:rsidR="00B42B39" w:rsidRPr="00AB505B" w:rsidRDefault="00B42B39" w:rsidP="00F023EA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 xml:space="preserve">26-40 лет – </w:t>
      </w:r>
      <w:r w:rsidR="007F6B43" w:rsidRPr="00AB505B">
        <w:rPr>
          <w:sz w:val="28"/>
          <w:szCs w:val="28"/>
        </w:rPr>
        <w:t>32</w:t>
      </w:r>
      <w:r w:rsidRPr="00AB505B">
        <w:rPr>
          <w:sz w:val="28"/>
          <w:szCs w:val="28"/>
        </w:rPr>
        <w:t xml:space="preserve"> чел. (</w:t>
      </w:r>
      <w:r w:rsidR="00391274" w:rsidRPr="00AB505B">
        <w:rPr>
          <w:sz w:val="28"/>
          <w:szCs w:val="28"/>
        </w:rPr>
        <w:t>6</w:t>
      </w:r>
      <w:r w:rsidR="007F6B43" w:rsidRPr="00AB505B">
        <w:rPr>
          <w:sz w:val="28"/>
          <w:szCs w:val="28"/>
        </w:rPr>
        <w:t>8</w:t>
      </w:r>
      <w:r w:rsidR="00391274" w:rsidRPr="00AB505B">
        <w:rPr>
          <w:sz w:val="28"/>
          <w:szCs w:val="28"/>
        </w:rPr>
        <w:t>,</w:t>
      </w:r>
      <w:r w:rsidR="007F6B43" w:rsidRPr="00AB505B">
        <w:rPr>
          <w:sz w:val="28"/>
          <w:szCs w:val="28"/>
        </w:rPr>
        <w:t>1</w:t>
      </w:r>
      <w:r w:rsidRPr="00AB505B">
        <w:rPr>
          <w:sz w:val="28"/>
          <w:szCs w:val="28"/>
        </w:rPr>
        <w:t xml:space="preserve">%); </w:t>
      </w:r>
    </w:p>
    <w:p w14:paraId="33E9BFB1" w14:textId="28C5BF96" w:rsidR="00B42B39" w:rsidRPr="00AB505B" w:rsidRDefault="00B42B39" w:rsidP="00F023EA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 xml:space="preserve">41-60 лет – </w:t>
      </w:r>
      <w:r w:rsidR="007F6B43" w:rsidRPr="00AB505B">
        <w:rPr>
          <w:sz w:val="28"/>
          <w:szCs w:val="28"/>
        </w:rPr>
        <w:t>15</w:t>
      </w:r>
      <w:r w:rsidRPr="00AB505B">
        <w:rPr>
          <w:sz w:val="28"/>
          <w:szCs w:val="28"/>
        </w:rPr>
        <w:t xml:space="preserve"> чел. (</w:t>
      </w:r>
      <w:r w:rsidR="007F6B43" w:rsidRPr="00AB505B">
        <w:rPr>
          <w:sz w:val="28"/>
          <w:szCs w:val="28"/>
        </w:rPr>
        <w:t>31,9</w:t>
      </w:r>
      <w:r w:rsidRPr="00AB505B">
        <w:rPr>
          <w:sz w:val="28"/>
          <w:szCs w:val="28"/>
        </w:rPr>
        <w:t xml:space="preserve">%); </w:t>
      </w:r>
    </w:p>
    <w:p w14:paraId="296BB834" w14:textId="33BA4754" w:rsidR="008F375D" w:rsidRPr="00AB505B" w:rsidRDefault="00B42B39" w:rsidP="00F023EA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lastRenderedPageBreak/>
        <w:t xml:space="preserve">старше 60 лет – </w:t>
      </w:r>
      <w:r w:rsidR="007F6B43" w:rsidRPr="00AB505B">
        <w:rPr>
          <w:sz w:val="28"/>
          <w:szCs w:val="28"/>
        </w:rPr>
        <w:t>0</w:t>
      </w:r>
      <w:r w:rsidRPr="00AB505B">
        <w:rPr>
          <w:sz w:val="28"/>
          <w:szCs w:val="28"/>
        </w:rPr>
        <w:t xml:space="preserve"> чел. (</w:t>
      </w:r>
      <w:r w:rsidR="007F6B43" w:rsidRPr="00AB505B">
        <w:rPr>
          <w:sz w:val="28"/>
          <w:szCs w:val="28"/>
        </w:rPr>
        <w:t>0</w:t>
      </w:r>
      <w:r w:rsidRPr="00AB505B">
        <w:rPr>
          <w:sz w:val="28"/>
          <w:szCs w:val="28"/>
        </w:rPr>
        <w:t>%).</w:t>
      </w:r>
    </w:p>
    <w:p w14:paraId="248660A2" w14:textId="3617BBC9" w:rsidR="00B42B39" w:rsidRPr="00AB505B" w:rsidRDefault="0043558C" w:rsidP="00B42B39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 xml:space="preserve">В опросе приняли участие </w:t>
      </w:r>
      <w:r w:rsidR="007F6B43" w:rsidRPr="00AB505B">
        <w:rPr>
          <w:sz w:val="28"/>
          <w:szCs w:val="28"/>
        </w:rPr>
        <w:t>4</w:t>
      </w:r>
      <w:r w:rsidRPr="00AB505B">
        <w:rPr>
          <w:sz w:val="28"/>
          <w:szCs w:val="28"/>
        </w:rPr>
        <w:t xml:space="preserve"> человек</w:t>
      </w:r>
      <w:r w:rsidR="00B42B39" w:rsidRPr="00AB505B">
        <w:rPr>
          <w:sz w:val="28"/>
          <w:szCs w:val="28"/>
        </w:rPr>
        <w:t xml:space="preserve"> с ограниченными возможностями здоровья.</w:t>
      </w:r>
    </w:p>
    <w:p w14:paraId="5235F41A" w14:textId="19834673" w:rsidR="00B35592" w:rsidRPr="00AB505B" w:rsidRDefault="00B3559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>Общий</w:t>
      </w:r>
      <w:r w:rsidRPr="00AB505B">
        <w:rPr>
          <w:rFonts w:ascii="Times New Roman" w:hAnsi="Times New Roman"/>
          <w:sz w:val="28"/>
          <w:szCs w:val="28"/>
        </w:rPr>
        <w:t xml:space="preserve"> балл по результатам независимой оценки организации </w:t>
      </w:r>
      <w:r w:rsidR="00B73BA8" w:rsidRPr="00AB505B">
        <w:rPr>
          <w:rFonts w:ascii="Times New Roman" w:hAnsi="Times New Roman"/>
          <w:sz w:val="28"/>
          <w:szCs w:val="28"/>
        </w:rPr>
        <w:t>9</w:t>
      </w:r>
      <w:r w:rsidR="00AB505B" w:rsidRPr="00AB505B">
        <w:rPr>
          <w:rFonts w:ascii="Times New Roman" w:hAnsi="Times New Roman"/>
          <w:sz w:val="28"/>
          <w:szCs w:val="28"/>
        </w:rPr>
        <w:t>4,2</w:t>
      </w:r>
      <w:r w:rsidRPr="00AB505B">
        <w:rPr>
          <w:rFonts w:ascii="Times New Roman" w:hAnsi="Times New Roman"/>
          <w:sz w:val="28"/>
          <w:szCs w:val="28"/>
        </w:rPr>
        <w:t xml:space="preserve"> из максимально возможных 100 баллов, о</w:t>
      </w:r>
      <w:r w:rsidRPr="00AB505B">
        <w:rPr>
          <w:rFonts w:ascii="Times New Roman" w:hAnsi="Times New Roman" w:cs="Times New Roman"/>
          <w:sz w:val="28"/>
          <w:szCs w:val="28"/>
        </w:rPr>
        <w:t>бщие критерии оценки качества условий оказания услуг организацией составили следующие значения:</w:t>
      </w:r>
    </w:p>
    <w:p w14:paraId="7AE26DB2" w14:textId="0C567C42" w:rsidR="001546F2" w:rsidRPr="00AB505B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AB505B">
        <w:rPr>
          <w:rFonts w:ascii="Times New Roman" w:hAnsi="Times New Roman" w:cs="Times New Roman"/>
          <w:sz w:val="28"/>
          <w:szCs w:val="28"/>
        </w:rPr>
        <w:t>«Открытость и доступность информации об организации культуры»</w:t>
      </w:r>
      <w:r w:rsidRPr="00AB505B">
        <w:rPr>
          <w:rFonts w:ascii="Times New Roman" w:hAnsi="Times New Roman" w:cs="Times New Roman"/>
          <w:sz w:val="28"/>
          <w:szCs w:val="28"/>
        </w:rPr>
        <w:t xml:space="preserve"> – </w:t>
      </w:r>
      <w:r w:rsidR="00297C8A" w:rsidRPr="00AB505B">
        <w:rPr>
          <w:rFonts w:ascii="Times New Roman" w:hAnsi="Times New Roman" w:cs="Times New Roman"/>
          <w:sz w:val="28"/>
          <w:szCs w:val="28"/>
        </w:rPr>
        <w:t>9</w:t>
      </w:r>
      <w:r w:rsidR="007D4DF9" w:rsidRPr="00AB505B">
        <w:rPr>
          <w:rFonts w:ascii="Times New Roman" w:hAnsi="Times New Roman" w:cs="Times New Roman"/>
          <w:sz w:val="28"/>
          <w:szCs w:val="28"/>
        </w:rPr>
        <w:t>4</w:t>
      </w:r>
      <w:r w:rsidR="003F11EC" w:rsidRPr="00AB505B">
        <w:rPr>
          <w:rFonts w:ascii="Times New Roman" w:hAnsi="Times New Roman" w:cs="Times New Roman"/>
          <w:sz w:val="28"/>
          <w:szCs w:val="28"/>
        </w:rPr>
        <w:t>,</w:t>
      </w:r>
      <w:r w:rsidR="007D4DF9" w:rsidRPr="00AB505B">
        <w:rPr>
          <w:rFonts w:ascii="Times New Roman" w:hAnsi="Times New Roman" w:cs="Times New Roman"/>
          <w:sz w:val="28"/>
          <w:szCs w:val="28"/>
        </w:rPr>
        <w:t>2</w:t>
      </w:r>
      <w:r w:rsidR="007721C2" w:rsidRPr="00AB505B">
        <w:rPr>
          <w:rFonts w:ascii="Times New Roman" w:hAnsi="Times New Roman" w:cs="Times New Roman"/>
          <w:sz w:val="28"/>
          <w:szCs w:val="28"/>
        </w:rPr>
        <w:t xml:space="preserve"> </w:t>
      </w:r>
      <w:r w:rsidRPr="00AB505B">
        <w:rPr>
          <w:rFonts w:ascii="Times New Roman" w:hAnsi="Times New Roman" w:cs="Times New Roman"/>
          <w:sz w:val="28"/>
          <w:szCs w:val="28"/>
        </w:rPr>
        <w:t>из 100 баллов</w:t>
      </w:r>
      <w:r w:rsidR="000E229B" w:rsidRPr="00AB505B">
        <w:rPr>
          <w:rFonts w:ascii="Times New Roman" w:hAnsi="Times New Roman" w:cs="Times New Roman"/>
          <w:sz w:val="28"/>
          <w:szCs w:val="28"/>
        </w:rPr>
        <w:t xml:space="preserve"> возможных;</w:t>
      </w:r>
    </w:p>
    <w:p w14:paraId="5B974737" w14:textId="5BF1CE74" w:rsidR="001546F2" w:rsidRPr="00AB505B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AB505B">
        <w:rPr>
          <w:rFonts w:ascii="Times New Roman" w:hAnsi="Times New Roman" w:cs="Times New Roman"/>
          <w:sz w:val="28"/>
          <w:szCs w:val="28"/>
        </w:rPr>
        <w:t>«Комфортность условий предоставления услуг»</w:t>
      </w:r>
      <w:r w:rsidR="00336E24" w:rsidRPr="00AB505B">
        <w:rPr>
          <w:rFonts w:ascii="Times New Roman" w:hAnsi="Times New Roman" w:cs="Times New Roman"/>
          <w:sz w:val="28"/>
          <w:szCs w:val="28"/>
        </w:rPr>
        <w:t xml:space="preserve"> </w:t>
      </w:r>
      <w:r w:rsidRPr="00AB505B">
        <w:rPr>
          <w:rFonts w:ascii="Times New Roman" w:hAnsi="Times New Roman" w:cs="Times New Roman"/>
          <w:sz w:val="28"/>
          <w:szCs w:val="28"/>
        </w:rPr>
        <w:t xml:space="preserve">- </w:t>
      </w:r>
      <w:r w:rsidR="003F11EC" w:rsidRPr="00AB505B">
        <w:rPr>
          <w:rFonts w:ascii="Times New Roman" w:hAnsi="Times New Roman" w:cs="Times New Roman"/>
          <w:sz w:val="28"/>
          <w:szCs w:val="28"/>
        </w:rPr>
        <w:t>9</w:t>
      </w:r>
      <w:r w:rsidR="00AB505B" w:rsidRPr="00AB505B">
        <w:rPr>
          <w:rFonts w:ascii="Times New Roman" w:hAnsi="Times New Roman" w:cs="Times New Roman"/>
          <w:sz w:val="28"/>
          <w:szCs w:val="28"/>
        </w:rPr>
        <w:t>4</w:t>
      </w:r>
      <w:r w:rsidR="003F11EC" w:rsidRPr="00AB505B">
        <w:rPr>
          <w:rFonts w:ascii="Times New Roman" w:hAnsi="Times New Roman" w:cs="Times New Roman"/>
          <w:sz w:val="28"/>
          <w:szCs w:val="28"/>
        </w:rPr>
        <w:t>,</w:t>
      </w:r>
      <w:r w:rsidR="00AB505B" w:rsidRPr="00AB505B">
        <w:rPr>
          <w:rFonts w:ascii="Times New Roman" w:hAnsi="Times New Roman" w:cs="Times New Roman"/>
          <w:sz w:val="28"/>
          <w:szCs w:val="28"/>
        </w:rPr>
        <w:t>7</w:t>
      </w:r>
      <w:r w:rsidRPr="00AB505B">
        <w:rPr>
          <w:rFonts w:ascii="Times New Roman" w:hAnsi="Times New Roman" w:cs="Times New Roman"/>
          <w:sz w:val="28"/>
          <w:szCs w:val="28"/>
        </w:rPr>
        <w:t xml:space="preserve"> из 100 баллов</w:t>
      </w:r>
      <w:r w:rsidR="001B4B97" w:rsidRPr="00AB505B">
        <w:rPr>
          <w:rFonts w:ascii="Times New Roman" w:hAnsi="Times New Roman" w:cs="Times New Roman"/>
          <w:sz w:val="28"/>
          <w:szCs w:val="28"/>
        </w:rPr>
        <w:t>;</w:t>
      </w:r>
    </w:p>
    <w:p w14:paraId="5593E511" w14:textId="1EF5F1A2" w:rsidR="001546F2" w:rsidRPr="00AB505B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AB505B">
        <w:rPr>
          <w:rFonts w:ascii="Times New Roman" w:hAnsi="Times New Roman" w:cs="Times New Roman"/>
          <w:sz w:val="28"/>
          <w:szCs w:val="28"/>
        </w:rPr>
        <w:t>«Доступность услуг для инвалидов»</w:t>
      </w:r>
      <w:r w:rsidR="00336E24" w:rsidRPr="00AB505B">
        <w:rPr>
          <w:rFonts w:ascii="Times New Roman" w:hAnsi="Times New Roman" w:cs="Times New Roman"/>
          <w:sz w:val="28"/>
          <w:szCs w:val="28"/>
        </w:rPr>
        <w:t xml:space="preserve"> – </w:t>
      </w:r>
      <w:r w:rsidR="00AB505B" w:rsidRPr="00AB505B">
        <w:rPr>
          <w:rFonts w:ascii="Times New Roman" w:hAnsi="Times New Roman" w:cs="Times New Roman"/>
          <w:sz w:val="28"/>
          <w:szCs w:val="28"/>
        </w:rPr>
        <w:t>86</w:t>
      </w:r>
      <w:r w:rsidR="00B555C9" w:rsidRPr="00AB505B">
        <w:rPr>
          <w:rFonts w:ascii="Times New Roman" w:hAnsi="Times New Roman" w:cs="Times New Roman"/>
          <w:sz w:val="28"/>
          <w:szCs w:val="28"/>
        </w:rPr>
        <w:t xml:space="preserve"> </w:t>
      </w:r>
      <w:r w:rsidR="00336E24" w:rsidRPr="00AB505B">
        <w:rPr>
          <w:rFonts w:ascii="Times New Roman" w:hAnsi="Times New Roman" w:cs="Times New Roman"/>
          <w:sz w:val="28"/>
          <w:szCs w:val="28"/>
        </w:rPr>
        <w:t>из 100 баллов;</w:t>
      </w:r>
    </w:p>
    <w:p w14:paraId="25C7A015" w14:textId="448DEDA8" w:rsidR="001546F2" w:rsidRPr="00AB505B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AB505B">
        <w:rPr>
          <w:rFonts w:ascii="Times New Roman" w:hAnsi="Times New Roman" w:cs="Times New Roman"/>
          <w:sz w:val="28"/>
          <w:szCs w:val="28"/>
        </w:rPr>
        <w:t xml:space="preserve">«Доброжелательность, вежливость работников организации» </w:t>
      </w:r>
      <w:r w:rsidRPr="00AB505B">
        <w:rPr>
          <w:rFonts w:ascii="Times New Roman" w:hAnsi="Times New Roman" w:cs="Times New Roman"/>
          <w:sz w:val="28"/>
          <w:szCs w:val="28"/>
        </w:rPr>
        <w:t xml:space="preserve">– </w:t>
      </w:r>
      <w:r w:rsidR="00AB505B" w:rsidRPr="00AB505B">
        <w:rPr>
          <w:rFonts w:ascii="Times New Roman" w:hAnsi="Times New Roman" w:cs="Times New Roman"/>
          <w:sz w:val="28"/>
          <w:szCs w:val="28"/>
        </w:rPr>
        <w:t>98</w:t>
      </w:r>
      <w:r w:rsidR="00282534" w:rsidRPr="00AB505B">
        <w:rPr>
          <w:rFonts w:ascii="Times New Roman" w:hAnsi="Times New Roman" w:cs="Times New Roman"/>
          <w:sz w:val="28"/>
          <w:szCs w:val="28"/>
        </w:rPr>
        <w:t xml:space="preserve"> </w:t>
      </w:r>
      <w:r w:rsidRPr="00AB505B">
        <w:rPr>
          <w:rFonts w:ascii="Times New Roman" w:hAnsi="Times New Roman" w:cs="Times New Roman"/>
          <w:sz w:val="28"/>
          <w:szCs w:val="28"/>
        </w:rPr>
        <w:t>из 100 баллов</w:t>
      </w:r>
      <w:r w:rsidR="00336E24" w:rsidRPr="00AB505B">
        <w:rPr>
          <w:rFonts w:ascii="Times New Roman" w:hAnsi="Times New Roman" w:cs="Times New Roman"/>
          <w:sz w:val="28"/>
          <w:szCs w:val="28"/>
        </w:rPr>
        <w:t>;</w:t>
      </w:r>
    </w:p>
    <w:p w14:paraId="76551679" w14:textId="093C775B" w:rsidR="00754F06" w:rsidRPr="00AB505B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AB505B">
        <w:rPr>
          <w:rFonts w:ascii="Times New Roman" w:hAnsi="Times New Roman" w:cs="Times New Roman"/>
          <w:sz w:val="28"/>
          <w:szCs w:val="28"/>
        </w:rPr>
        <w:t>«Удовлетворен</w:t>
      </w:r>
      <w:bookmarkStart w:id="0" w:name="_GoBack"/>
      <w:bookmarkEnd w:id="0"/>
      <w:r w:rsidR="00BB54D3" w:rsidRPr="00AB505B">
        <w:rPr>
          <w:rFonts w:ascii="Times New Roman" w:hAnsi="Times New Roman" w:cs="Times New Roman"/>
          <w:sz w:val="28"/>
          <w:szCs w:val="28"/>
        </w:rPr>
        <w:t>ность условиями оказания услуг»</w:t>
      </w:r>
      <w:r w:rsidRPr="00AB505B">
        <w:rPr>
          <w:rFonts w:ascii="Times New Roman" w:hAnsi="Times New Roman" w:cs="Times New Roman"/>
          <w:sz w:val="28"/>
          <w:szCs w:val="28"/>
        </w:rPr>
        <w:t xml:space="preserve"> – </w:t>
      </w:r>
      <w:r w:rsidR="00297C8A" w:rsidRPr="00AB505B">
        <w:rPr>
          <w:rFonts w:ascii="Times New Roman" w:hAnsi="Times New Roman" w:cs="Times New Roman"/>
          <w:sz w:val="28"/>
          <w:szCs w:val="28"/>
        </w:rPr>
        <w:t>9</w:t>
      </w:r>
      <w:r w:rsidR="00B73BA8" w:rsidRPr="00AB505B">
        <w:rPr>
          <w:rFonts w:ascii="Times New Roman" w:hAnsi="Times New Roman" w:cs="Times New Roman"/>
          <w:sz w:val="28"/>
          <w:szCs w:val="28"/>
        </w:rPr>
        <w:t>8</w:t>
      </w:r>
      <w:r w:rsidR="00E97070" w:rsidRPr="00AB505B">
        <w:rPr>
          <w:rFonts w:ascii="Times New Roman" w:hAnsi="Times New Roman" w:cs="Times New Roman"/>
          <w:sz w:val="28"/>
          <w:szCs w:val="28"/>
        </w:rPr>
        <w:t xml:space="preserve"> </w:t>
      </w:r>
      <w:r w:rsidRPr="00AB505B">
        <w:rPr>
          <w:rFonts w:ascii="Times New Roman" w:hAnsi="Times New Roman" w:cs="Times New Roman"/>
          <w:sz w:val="28"/>
          <w:szCs w:val="28"/>
        </w:rPr>
        <w:t>из 100 баллов.</w:t>
      </w:r>
    </w:p>
    <w:p w14:paraId="394C1FC9" w14:textId="77777777" w:rsidR="00754F06" w:rsidRPr="00AB505B" w:rsidRDefault="00754F06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C375D" w14:textId="77777777" w:rsidR="005F20BF" w:rsidRPr="00AB505B" w:rsidRDefault="005F20BF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505B">
        <w:rPr>
          <w:rFonts w:ascii="Times New Roman" w:hAnsi="Times New Roman" w:cs="Times New Roman"/>
          <w:sz w:val="28"/>
          <w:szCs w:val="28"/>
        </w:rPr>
        <w:t>. Основные недостатки в работе организации, выявленные в ходе сбора и обобщения информации о качестве условий оказания услуг.</w:t>
      </w:r>
    </w:p>
    <w:p w14:paraId="27A4272C" w14:textId="50B25928" w:rsidR="003F11EC" w:rsidRPr="00AB505B" w:rsidRDefault="003F11EC" w:rsidP="003F11E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05B">
        <w:rPr>
          <w:rFonts w:ascii="Times New Roman" w:hAnsi="Times New Roman"/>
          <w:sz w:val="28"/>
          <w:szCs w:val="28"/>
        </w:rPr>
        <w:t>- Недостаточный уровень доступности услуг для инвалидов</w:t>
      </w:r>
      <w:r w:rsidR="00297C8A" w:rsidRPr="00AB505B">
        <w:rPr>
          <w:rFonts w:ascii="Times New Roman" w:hAnsi="Times New Roman"/>
          <w:sz w:val="28"/>
          <w:szCs w:val="28"/>
        </w:rPr>
        <w:t>;</w:t>
      </w:r>
    </w:p>
    <w:p w14:paraId="502D0344" w14:textId="65134379" w:rsidR="00297C8A" w:rsidRPr="00AB505B" w:rsidRDefault="00297C8A" w:rsidP="003F11E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05B">
        <w:rPr>
          <w:rFonts w:ascii="Times New Roman" w:hAnsi="Times New Roman"/>
          <w:sz w:val="28"/>
          <w:szCs w:val="28"/>
        </w:rPr>
        <w:t>- Недостаточный уровень комфортности условий предоставления услуг;</w:t>
      </w:r>
    </w:p>
    <w:p w14:paraId="5F7F7ABB" w14:textId="09BA4169" w:rsidR="003F11EC" w:rsidRPr="00AB505B" w:rsidRDefault="00B73BA8" w:rsidP="00B7207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05B">
        <w:rPr>
          <w:rFonts w:ascii="Times New Roman" w:hAnsi="Times New Roman"/>
          <w:sz w:val="28"/>
          <w:szCs w:val="28"/>
        </w:rPr>
        <w:t xml:space="preserve">- Недостаточный уровень </w:t>
      </w:r>
      <w:r w:rsidR="00AB505B" w:rsidRPr="00AB505B">
        <w:rPr>
          <w:rFonts w:ascii="Times New Roman" w:hAnsi="Times New Roman"/>
          <w:sz w:val="28"/>
          <w:szCs w:val="28"/>
        </w:rPr>
        <w:t>о</w:t>
      </w:r>
      <w:r w:rsidR="00AB505B" w:rsidRPr="00AB505B">
        <w:rPr>
          <w:rFonts w:ascii="Times New Roman" w:hAnsi="Times New Roman"/>
          <w:sz w:val="28"/>
          <w:szCs w:val="28"/>
        </w:rPr>
        <w:t>ткрытост</w:t>
      </w:r>
      <w:r w:rsidR="00AB505B" w:rsidRPr="00AB505B">
        <w:rPr>
          <w:rFonts w:ascii="Times New Roman" w:hAnsi="Times New Roman"/>
          <w:sz w:val="28"/>
          <w:szCs w:val="28"/>
        </w:rPr>
        <w:t>и</w:t>
      </w:r>
      <w:r w:rsidR="00AB505B" w:rsidRPr="00AB505B">
        <w:rPr>
          <w:rFonts w:ascii="Times New Roman" w:hAnsi="Times New Roman"/>
          <w:sz w:val="28"/>
          <w:szCs w:val="28"/>
        </w:rPr>
        <w:t xml:space="preserve"> и доступност</w:t>
      </w:r>
      <w:r w:rsidR="00AB505B" w:rsidRPr="00AB505B">
        <w:rPr>
          <w:rFonts w:ascii="Times New Roman" w:hAnsi="Times New Roman"/>
          <w:sz w:val="28"/>
          <w:szCs w:val="28"/>
        </w:rPr>
        <w:t>и</w:t>
      </w:r>
      <w:r w:rsidR="00AB505B" w:rsidRPr="00AB505B">
        <w:rPr>
          <w:rFonts w:ascii="Times New Roman" w:hAnsi="Times New Roman"/>
          <w:sz w:val="28"/>
          <w:szCs w:val="28"/>
        </w:rPr>
        <w:t xml:space="preserve"> информации об организации культуры</w:t>
      </w:r>
      <w:r w:rsidR="00AB505B" w:rsidRPr="00AB505B">
        <w:rPr>
          <w:rFonts w:ascii="Times New Roman" w:hAnsi="Times New Roman"/>
          <w:sz w:val="28"/>
          <w:szCs w:val="28"/>
        </w:rPr>
        <w:t>.</w:t>
      </w:r>
    </w:p>
    <w:p w14:paraId="3894372B" w14:textId="77777777" w:rsidR="004917A2" w:rsidRPr="00AB505B" w:rsidRDefault="004917A2" w:rsidP="00B7207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915414B" w14:textId="77777777" w:rsidR="00434B9D" w:rsidRPr="00AB505B" w:rsidRDefault="005F20BF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505B">
        <w:rPr>
          <w:rFonts w:ascii="Times New Roman" w:hAnsi="Times New Roman" w:cs="Times New Roman"/>
          <w:sz w:val="28"/>
          <w:szCs w:val="28"/>
        </w:rPr>
        <w:t xml:space="preserve">. </w:t>
      </w:r>
      <w:r w:rsidR="00463CED" w:rsidRPr="00AB505B">
        <w:rPr>
          <w:rFonts w:ascii="Times New Roman" w:hAnsi="Times New Roman" w:cs="Times New Roman"/>
          <w:sz w:val="28"/>
          <w:szCs w:val="28"/>
        </w:rPr>
        <w:t>Выводы и предложения по совершенствованию деятельности организаций</w:t>
      </w:r>
      <w:r w:rsidR="00434B9D" w:rsidRPr="00AB505B">
        <w:rPr>
          <w:rFonts w:ascii="Times New Roman" w:hAnsi="Times New Roman" w:cs="Times New Roman"/>
          <w:sz w:val="28"/>
          <w:szCs w:val="28"/>
        </w:rPr>
        <w:t>.</w:t>
      </w:r>
    </w:p>
    <w:p w14:paraId="2F769777" w14:textId="77777777" w:rsidR="005F2A99" w:rsidRPr="00AB505B" w:rsidRDefault="005F2A99" w:rsidP="00F023EA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739D7310" w14:textId="77777777" w:rsidR="00160464" w:rsidRPr="00AB505B" w:rsidRDefault="00336E24" w:rsidP="0016046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b/>
          <w:sz w:val="28"/>
          <w:szCs w:val="28"/>
        </w:rPr>
        <w:t>«Открытость и доступность инфо</w:t>
      </w:r>
      <w:r w:rsidR="00160464" w:rsidRPr="00AB505B">
        <w:rPr>
          <w:rFonts w:ascii="Times New Roman" w:hAnsi="Times New Roman" w:cs="Times New Roman"/>
          <w:b/>
          <w:sz w:val="28"/>
          <w:szCs w:val="28"/>
        </w:rPr>
        <w:t>рмации об организации культуры»</w:t>
      </w:r>
      <w:r w:rsidRPr="00AB50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42DE9" w14:textId="77777777" w:rsidR="00DF71DE" w:rsidRPr="00AB505B" w:rsidRDefault="00DF71DE" w:rsidP="0016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  <w:u w:val="single"/>
        </w:rPr>
        <w:t>По показателю</w:t>
      </w:r>
      <w:r w:rsidR="00591DC3" w:rsidRPr="00AB505B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AB505B">
        <w:rPr>
          <w:rFonts w:ascii="Times New Roman" w:hAnsi="Times New Roman" w:cs="Times New Roman"/>
          <w:sz w:val="28"/>
          <w:szCs w:val="28"/>
        </w:rPr>
        <w:t xml:space="preserve">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актами».</w:t>
      </w:r>
    </w:p>
    <w:p w14:paraId="0A7242A7" w14:textId="77777777" w:rsidR="007E0E69" w:rsidRPr="00AB505B" w:rsidRDefault="007E0E69" w:rsidP="007E0E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организации, размещенная </w:t>
      </w:r>
      <w:r w:rsidRPr="00AB505B">
        <w:rPr>
          <w:rFonts w:ascii="Times New Roman" w:hAnsi="Times New Roman"/>
          <w:sz w:val="28"/>
          <w:szCs w:val="28"/>
        </w:rPr>
        <w:t>на информационных стендах в помещении организации</w:t>
      </w:r>
      <w:r w:rsidRPr="00AB505B">
        <w:rPr>
          <w:rFonts w:ascii="Times New Roman" w:hAnsi="Times New Roman" w:cs="Times New Roman"/>
          <w:sz w:val="28"/>
          <w:szCs w:val="28"/>
        </w:rPr>
        <w:t xml:space="preserve">, соответствует ее содержанию и порядку (форме), установленному нормативными правовыми актами, </w:t>
      </w:r>
      <w:r w:rsidRPr="00AB505B">
        <w:rPr>
          <w:rFonts w:ascii="Times New Roman" w:hAnsi="Times New Roman"/>
          <w:sz w:val="28"/>
          <w:szCs w:val="28"/>
        </w:rPr>
        <w:t>размещена в полном объеме</w:t>
      </w:r>
      <w:r w:rsidR="00254874" w:rsidRPr="00AB505B">
        <w:rPr>
          <w:rFonts w:ascii="Times New Roman" w:hAnsi="Times New Roman"/>
          <w:sz w:val="28"/>
          <w:szCs w:val="28"/>
        </w:rPr>
        <w:t>, что составляет 100 баллов</w:t>
      </w:r>
      <w:r w:rsidRPr="00AB505B">
        <w:rPr>
          <w:rFonts w:ascii="Times New Roman" w:hAnsi="Times New Roman"/>
          <w:sz w:val="28"/>
          <w:szCs w:val="28"/>
        </w:rPr>
        <w:t xml:space="preserve">. </w:t>
      </w:r>
    </w:p>
    <w:p w14:paraId="5C73AFA6" w14:textId="77777777" w:rsidR="00C43A70" w:rsidRPr="00AB505B" w:rsidRDefault="000F7256" w:rsidP="00C43A70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AB505B">
        <w:rPr>
          <w:rFonts w:ascii="Times New Roman" w:hAnsi="Times New Roman"/>
          <w:sz w:val="28"/>
          <w:szCs w:val="28"/>
        </w:rPr>
        <w:t>Официальный с</w:t>
      </w:r>
      <w:r w:rsidR="00F30F4D" w:rsidRPr="00AB505B">
        <w:rPr>
          <w:rFonts w:ascii="Times New Roman" w:hAnsi="Times New Roman"/>
          <w:sz w:val="28"/>
          <w:szCs w:val="28"/>
        </w:rPr>
        <w:t>айт</w:t>
      </w:r>
      <w:r w:rsidRPr="00AB505B">
        <w:rPr>
          <w:rFonts w:ascii="Times New Roman" w:hAnsi="Times New Roman"/>
          <w:sz w:val="28"/>
          <w:szCs w:val="28"/>
        </w:rPr>
        <w:t xml:space="preserve"> организации</w:t>
      </w:r>
      <w:r w:rsidR="00F30F4D" w:rsidRPr="00AB505B">
        <w:rPr>
          <w:rFonts w:ascii="Times New Roman" w:hAnsi="Times New Roman"/>
          <w:sz w:val="28"/>
          <w:szCs w:val="28"/>
        </w:rPr>
        <w:t xml:space="preserve"> имеет удобную навигацию, </w:t>
      </w:r>
      <w:proofErr w:type="gramStart"/>
      <w:r w:rsidR="00F30F4D" w:rsidRPr="00AB505B">
        <w:rPr>
          <w:rFonts w:ascii="Times New Roman" w:hAnsi="Times New Roman"/>
          <w:sz w:val="28"/>
          <w:szCs w:val="28"/>
        </w:rPr>
        <w:t>информация</w:t>
      </w:r>
      <w:proofErr w:type="gramEnd"/>
      <w:r w:rsidR="00F30F4D" w:rsidRPr="00AB505B">
        <w:rPr>
          <w:rFonts w:ascii="Times New Roman" w:hAnsi="Times New Roman"/>
          <w:sz w:val="28"/>
          <w:szCs w:val="28"/>
        </w:rPr>
        <w:t xml:space="preserve"> размещенная на сайте доступна для пользователей, количество переходов от главной страницы сайта не более двух, имеется версия для слабовидящих, поиск по сайту, обеспечен круглосуточный доступ к размещенной на сайте информации без дополнительной регистрации и иных ограничений</w:t>
      </w:r>
      <w:r w:rsidR="00254874" w:rsidRPr="00AB505B">
        <w:rPr>
          <w:rFonts w:ascii="Times New Roman" w:hAnsi="Times New Roman"/>
          <w:sz w:val="28"/>
          <w:szCs w:val="28"/>
        </w:rPr>
        <w:t>.</w:t>
      </w:r>
      <w:r w:rsidR="007E0E69" w:rsidRPr="00AB505B">
        <w:rPr>
          <w:rFonts w:ascii="Times New Roman" w:hAnsi="Times New Roman"/>
          <w:sz w:val="28"/>
          <w:szCs w:val="28"/>
        </w:rPr>
        <w:t xml:space="preserve"> </w:t>
      </w:r>
    </w:p>
    <w:p w14:paraId="5FC3B6E9" w14:textId="387F2419" w:rsidR="0038363D" w:rsidRPr="00AB505B" w:rsidRDefault="009B1B67" w:rsidP="00830FA2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AB505B">
        <w:rPr>
          <w:rFonts w:ascii="Times New Roman" w:hAnsi="Times New Roman"/>
          <w:sz w:val="28"/>
          <w:szCs w:val="28"/>
        </w:rPr>
        <w:t xml:space="preserve">Информация о деятельности организации, размещенная на официальном сайте организации, размещена </w:t>
      </w:r>
      <w:r w:rsidR="00103272" w:rsidRPr="00AB505B">
        <w:rPr>
          <w:rFonts w:ascii="Times New Roman" w:hAnsi="Times New Roman"/>
          <w:sz w:val="28"/>
          <w:szCs w:val="28"/>
        </w:rPr>
        <w:t xml:space="preserve">не </w:t>
      </w:r>
      <w:r w:rsidRPr="00AB505B">
        <w:rPr>
          <w:rFonts w:ascii="Times New Roman" w:hAnsi="Times New Roman"/>
          <w:sz w:val="28"/>
          <w:szCs w:val="28"/>
        </w:rPr>
        <w:t xml:space="preserve">в полном объеме, что составляет </w:t>
      </w:r>
      <w:r w:rsidR="00103272" w:rsidRPr="00AB505B">
        <w:rPr>
          <w:rFonts w:ascii="Times New Roman" w:hAnsi="Times New Roman"/>
          <w:sz w:val="28"/>
          <w:szCs w:val="28"/>
        </w:rPr>
        <w:t>84,2</w:t>
      </w:r>
      <w:r w:rsidRPr="00AB505B">
        <w:rPr>
          <w:rFonts w:ascii="Times New Roman" w:hAnsi="Times New Roman"/>
          <w:sz w:val="28"/>
          <w:szCs w:val="28"/>
        </w:rPr>
        <w:t xml:space="preserve"> баллов. </w:t>
      </w:r>
    </w:p>
    <w:p w14:paraId="0993E0AD" w14:textId="77777777" w:rsidR="00830FA2" w:rsidRPr="00AB505B" w:rsidRDefault="00830FA2" w:rsidP="00830FA2">
      <w:pPr>
        <w:pStyle w:val="21"/>
        <w:ind w:firstLine="709"/>
        <w:jc w:val="both"/>
        <w:rPr>
          <w:sz w:val="28"/>
          <w:szCs w:val="28"/>
        </w:rPr>
      </w:pPr>
    </w:p>
    <w:p w14:paraId="724CE21B" w14:textId="666E16A0" w:rsidR="00E81F78" w:rsidRPr="00AB505B" w:rsidRDefault="00E81F78" w:rsidP="00F023EA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AB505B">
        <w:rPr>
          <w:rFonts w:ascii="Times New Roman" w:hAnsi="Times New Roman"/>
          <w:sz w:val="28"/>
          <w:szCs w:val="28"/>
          <w:u w:val="single"/>
        </w:rPr>
        <w:t>Расчет показателя</w:t>
      </w:r>
      <w:r w:rsidR="00591DC3" w:rsidRPr="00AB505B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9C47B5" w:rsidRPr="00AB505B">
        <w:rPr>
          <w:rFonts w:ascii="Times New Roman" w:hAnsi="Times New Roman"/>
          <w:sz w:val="28"/>
          <w:szCs w:val="28"/>
        </w:rPr>
        <w:t>: (100+</w:t>
      </w:r>
      <w:r w:rsidR="00103272" w:rsidRPr="00AB505B">
        <w:rPr>
          <w:rFonts w:ascii="Times New Roman" w:hAnsi="Times New Roman"/>
          <w:sz w:val="28"/>
          <w:szCs w:val="28"/>
        </w:rPr>
        <w:t>84,2</w:t>
      </w:r>
      <w:r w:rsidR="009C47B5" w:rsidRPr="00AB505B">
        <w:rPr>
          <w:rFonts w:ascii="Times New Roman" w:hAnsi="Times New Roman"/>
          <w:sz w:val="28"/>
          <w:szCs w:val="28"/>
        </w:rPr>
        <w:t>)/2=</w:t>
      </w:r>
      <w:r w:rsidR="00103272" w:rsidRPr="00AB505B">
        <w:rPr>
          <w:rFonts w:ascii="Times New Roman" w:hAnsi="Times New Roman"/>
          <w:sz w:val="28"/>
          <w:szCs w:val="28"/>
        </w:rPr>
        <w:t>92,1</w:t>
      </w:r>
      <w:r w:rsidRPr="00AB505B">
        <w:rPr>
          <w:rFonts w:ascii="Times New Roman" w:hAnsi="Times New Roman"/>
          <w:sz w:val="28"/>
          <w:szCs w:val="28"/>
        </w:rPr>
        <w:t xml:space="preserve"> (баллов).</w:t>
      </w:r>
    </w:p>
    <w:p w14:paraId="0A8B215E" w14:textId="77777777" w:rsidR="00792F56" w:rsidRPr="00AB505B" w:rsidRDefault="00792F56" w:rsidP="00F023EA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8BDADC" w14:textId="77777777" w:rsidR="00DF71DE" w:rsidRPr="00AB505B" w:rsidRDefault="00DF71DE" w:rsidP="00F023EA">
      <w:pPr>
        <w:pStyle w:val="21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B505B">
        <w:rPr>
          <w:rFonts w:ascii="Times New Roman" w:hAnsi="Times New Roman"/>
          <w:sz w:val="28"/>
          <w:szCs w:val="28"/>
          <w:u w:val="single"/>
          <w:lang w:eastAsia="ru-RU"/>
        </w:rPr>
        <w:t xml:space="preserve">По показателю </w:t>
      </w:r>
      <w:r w:rsidR="00591DC3" w:rsidRPr="00AB505B">
        <w:rPr>
          <w:rFonts w:ascii="Times New Roman" w:hAnsi="Times New Roman"/>
          <w:sz w:val="28"/>
          <w:szCs w:val="28"/>
          <w:u w:val="single"/>
          <w:lang w:eastAsia="ru-RU"/>
        </w:rPr>
        <w:t xml:space="preserve">2 </w:t>
      </w:r>
      <w:r w:rsidRPr="00AB505B">
        <w:rPr>
          <w:rFonts w:ascii="Times New Roman" w:hAnsi="Times New Roman"/>
          <w:sz w:val="28"/>
          <w:szCs w:val="28"/>
          <w:lang w:eastAsia="ru-RU"/>
        </w:rPr>
        <w:t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услуг».</w:t>
      </w:r>
    </w:p>
    <w:p w14:paraId="0E57D6E2" w14:textId="77777777" w:rsidR="00575375" w:rsidRPr="00AB505B" w:rsidRDefault="0073299C" w:rsidP="002055D3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05B">
        <w:rPr>
          <w:rFonts w:ascii="Times New Roman" w:hAnsi="Times New Roman"/>
          <w:sz w:val="28"/>
          <w:szCs w:val="28"/>
          <w:lang w:eastAsia="ru-RU"/>
        </w:rPr>
        <w:t>Н</w:t>
      </w:r>
      <w:r w:rsidR="000F7256" w:rsidRPr="00AB505B">
        <w:rPr>
          <w:rFonts w:ascii="Times New Roman" w:hAnsi="Times New Roman"/>
          <w:sz w:val="28"/>
          <w:szCs w:val="28"/>
          <w:lang w:eastAsia="ru-RU"/>
        </w:rPr>
        <w:t xml:space="preserve">а сайте организации </w:t>
      </w:r>
      <w:r w:rsidR="004C7264" w:rsidRPr="00AB505B">
        <w:rPr>
          <w:rFonts w:ascii="Times New Roman" w:hAnsi="Times New Roman"/>
          <w:sz w:val="28"/>
          <w:szCs w:val="28"/>
          <w:lang w:eastAsia="ru-RU"/>
        </w:rPr>
        <w:t>имеются и функционируют</w:t>
      </w:r>
      <w:r w:rsidR="000F7256" w:rsidRPr="00AB505B">
        <w:rPr>
          <w:rFonts w:ascii="Times New Roman" w:hAnsi="Times New Roman"/>
          <w:sz w:val="28"/>
          <w:szCs w:val="28"/>
          <w:lang w:eastAsia="ru-RU"/>
        </w:rPr>
        <w:t xml:space="preserve"> дистанционны</w:t>
      </w:r>
      <w:r w:rsidR="009D557F" w:rsidRPr="00AB505B">
        <w:rPr>
          <w:rFonts w:ascii="Times New Roman" w:hAnsi="Times New Roman"/>
          <w:sz w:val="28"/>
          <w:szCs w:val="28"/>
          <w:lang w:eastAsia="ru-RU"/>
        </w:rPr>
        <w:t>е</w:t>
      </w:r>
      <w:r w:rsidR="000F7256" w:rsidRPr="00AB505B">
        <w:rPr>
          <w:rFonts w:ascii="Times New Roman" w:hAnsi="Times New Roman"/>
          <w:sz w:val="28"/>
          <w:szCs w:val="28"/>
          <w:lang w:eastAsia="ru-RU"/>
        </w:rPr>
        <w:t xml:space="preserve"> способ</w:t>
      </w:r>
      <w:r w:rsidR="009D557F" w:rsidRPr="00AB505B">
        <w:rPr>
          <w:rFonts w:ascii="Times New Roman" w:hAnsi="Times New Roman"/>
          <w:sz w:val="28"/>
          <w:szCs w:val="28"/>
          <w:lang w:eastAsia="ru-RU"/>
        </w:rPr>
        <w:t>ы</w:t>
      </w:r>
      <w:r w:rsidR="000F7256" w:rsidRPr="00AB505B">
        <w:rPr>
          <w:rFonts w:ascii="Times New Roman" w:hAnsi="Times New Roman"/>
          <w:sz w:val="28"/>
          <w:szCs w:val="28"/>
          <w:lang w:eastAsia="ru-RU"/>
        </w:rPr>
        <w:t xml:space="preserve"> обратной связи и взаимодействия с получателями услуг:</w:t>
      </w:r>
      <w:r w:rsidR="002055D3" w:rsidRPr="00AB50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7F5A063" w14:textId="1CD7D3E9" w:rsidR="00830FA2" w:rsidRPr="00AB505B" w:rsidRDefault="00830FA2" w:rsidP="00830FA2">
      <w:pPr>
        <w:pStyle w:val="21"/>
        <w:numPr>
          <w:ilvl w:val="0"/>
          <w:numId w:val="37"/>
        </w:numPr>
        <w:spacing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AB505B">
        <w:rPr>
          <w:rFonts w:ascii="Times New Roman" w:hAnsi="Times New Roman"/>
          <w:sz w:val="28"/>
          <w:szCs w:val="28"/>
          <w:lang w:eastAsia="ru-RU"/>
        </w:rPr>
        <w:t>абонентского номера телефона;</w:t>
      </w:r>
    </w:p>
    <w:p w14:paraId="0516D3EE" w14:textId="7A043A47" w:rsidR="00830FA2" w:rsidRPr="00AB505B" w:rsidRDefault="00830FA2" w:rsidP="00830FA2">
      <w:pPr>
        <w:pStyle w:val="21"/>
        <w:numPr>
          <w:ilvl w:val="0"/>
          <w:numId w:val="37"/>
        </w:numPr>
        <w:spacing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AB505B">
        <w:rPr>
          <w:rFonts w:ascii="Times New Roman" w:hAnsi="Times New Roman"/>
          <w:sz w:val="28"/>
          <w:szCs w:val="28"/>
          <w:lang w:eastAsia="ru-RU"/>
        </w:rPr>
        <w:t>адрес электронной почты;</w:t>
      </w:r>
    </w:p>
    <w:p w14:paraId="57CCFC65" w14:textId="278364EF" w:rsidR="00830FA2" w:rsidRPr="00AB505B" w:rsidRDefault="00830FA2" w:rsidP="00830FA2">
      <w:pPr>
        <w:pStyle w:val="21"/>
        <w:numPr>
          <w:ilvl w:val="0"/>
          <w:numId w:val="37"/>
        </w:numPr>
        <w:spacing w:line="276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AB505B">
        <w:rPr>
          <w:rFonts w:ascii="Times New Roman" w:hAnsi="Times New Roman"/>
          <w:sz w:val="28"/>
          <w:szCs w:val="28"/>
          <w:lang w:eastAsia="ru-RU"/>
        </w:rPr>
        <w:t>электронных сервисов (для подачи электронного обращения (жалобы, предложения), получения консультации по оказываемым услугам и иных);</w:t>
      </w:r>
    </w:p>
    <w:p w14:paraId="5F3AE7DE" w14:textId="1235C296" w:rsidR="00C7728A" w:rsidRPr="00AB505B" w:rsidRDefault="00C7728A" w:rsidP="008A5B1F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AB505B">
        <w:rPr>
          <w:rFonts w:ascii="Times New Roman" w:hAnsi="Times New Roman"/>
          <w:sz w:val="28"/>
          <w:szCs w:val="28"/>
          <w:u w:val="single"/>
        </w:rPr>
        <w:t>Расчет показателя</w:t>
      </w:r>
      <w:r w:rsidR="00591DC3" w:rsidRPr="00AB505B">
        <w:rPr>
          <w:rFonts w:ascii="Times New Roman" w:hAnsi="Times New Roman"/>
          <w:sz w:val="28"/>
          <w:szCs w:val="28"/>
          <w:u w:val="single"/>
        </w:rPr>
        <w:t xml:space="preserve"> 2</w:t>
      </w:r>
      <w:r w:rsidRPr="00AB505B">
        <w:rPr>
          <w:rFonts w:ascii="Times New Roman" w:hAnsi="Times New Roman"/>
          <w:sz w:val="28"/>
          <w:szCs w:val="28"/>
        </w:rPr>
        <w:t>: в нали</w:t>
      </w:r>
      <w:r w:rsidR="00792F56" w:rsidRPr="00AB505B">
        <w:rPr>
          <w:rFonts w:ascii="Times New Roman" w:hAnsi="Times New Roman"/>
          <w:sz w:val="28"/>
          <w:szCs w:val="28"/>
        </w:rPr>
        <w:t xml:space="preserve">чии и </w:t>
      </w:r>
      <w:proofErr w:type="gramStart"/>
      <w:r w:rsidR="00792F56" w:rsidRPr="00AB505B">
        <w:rPr>
          <w:rFonts w:ascii="Times New Roman" w:hAnsi="Times New Roman"/>
          <w:sz w:val="28"/>
          <w:szCs w:val="28"/>
        </w:rPr>
        <w:t>функционируют</w:t>
      </w:r>
      <w:proofErr w:type="gramEnd"/>
      <w:r w:rsidR="00792F56" w:rsidRPr="00AB505B">
        <w:rPr>
          <w:rFonts w:ascii="Times New Roman" w:hAnsi="Times New Roman"/>
          <w:sz w:val="28"/>
          <w:szCs w:val="28"/>
        </w:rPr>
        <w:t xml:space="preserve"> </w:t>
      </w:r>
      <w:r w:rsidR="00103272" w:rsidRPr="00AB505B">
        <w:rPr>
          <w:rFonts w:ascii="Times New Roman" w:hAnsi="Times New Roman"/>
          <w:sz w:val="28"/>
          <w:szCs w:val="28"/>
        </w:rPr>
        <w:t>тря</w:t>
      </w:r>
      <w:r w:rsidR="009B4EE3" w:rsidRPr="00AB505B">
        <w:rPr>
          <w:rFonts w:ascii="Times New Roman" w:hAnsi="Times New Roman"/>
          <w:sz w:val="28"/>
          <w:szCs w:val="28"/>
        </w:rPr>
        <w:t xml:space="preserve"> </w:t>
      </w:r>
      <w:r w:rsidRPr="00AB505B">
        <w:rPr>
          <w:rFonts w:ascii="Times New Roman" w:hAnsi="Times New Roman"/>
          <w:sz w:val="28"/>
          <w:szCs w:val="28"/>
        </w:rPr>
        <w:t>дистанционных способ</w:t>
      </w:r>
      <w:r w:rsidR="00103272" w:rsidRPr="00AB505B">
        <w:rPr>
          <w:rFonts w:ascii="Times New Roman" w:hAnsi="Times New Roman"/>
          <w:sz w:val="28"/>
          <w:szCs w:val="28"/>
        </w:rPr>
        <w:t>а</w:t>
      </w:r>
      <w:r w:rsidRPr="00AB505B">
        <w:rPr>
          <w:rFonts w:ascii="Times New Roman" w:hAnsi="Times New Roman"/>
          <w:sz w:val="28"/>
          <w:szCs w:val="28"/>
        </w:rPr>
        <w:t xml:space="preserve"> взаимодействия</w:t>
      </w:r>
      <w:r w:rsidR="00792F56" w:rsidRPr="00AB505B">
        <w:rPr>
          <w:rFonts w:ascii="Times New Roman" w:hAnsi="Times New Roman"/>
          <w:sz w:val="28"/>
          <w:szCs w:val="28"/>
        </w:rPr>
        <w:t>, что составляет</w:t>
      </w:r>
      <w:r w:rsidR="00830FA2" w:rsidRPr="00AB505B">
        <w:rPr>
          <w:rFonts w:ascii="Times New Roman" w:hAnsi="Times New Roman"/>
          <w:sz w:val="28"/>
          <w:szCs w:val="28"/>
        </w:rPr>
        <w:t xml:space="preserve"> </w:t>
      </w:r>
      <w:r w:rsidR="00103272" w:rsidRPr="00AB505B">
        <w:rPr>
          <w:rFonts w:ascii="Times New Roman" w:hAnsi="Times New Roman"/>
          <w:sz w:val="28"/>
          <w:szCs w:val="28"/>
        </w:rPr>
        <w:t>90</w:t>
      </w:r>
      <w:r w:rsidRPr="00AB505B">
        <w:rPr>
          <w:rFonts w:ascii="Times New Roman" w:hAnsi="Times New Roman"/>
          <w:sz w:val="28"/>
          <w:szCs w:val="28"/>
        </w:rPr>
        <w:t xml:space="preserve"> баллов.</w:t>
      </w:r>
    </w:p>
    <w:p w14:paraId="71DE1792" w14:textId="77777777" w:rsidR="00792F56" w:rsidRPr="00AB505B" w:rsidRDefault="00792F56" w:rsidP="008A5B1F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3B39C4" w14:textId="77777777" w:rsidR="00CE469D" w:rsidRPr="00AB505B" w:rsidRDefault="00DF71DE" w:rsidP="00F023EA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05B">
        <w:rPr>
          <w:rFonts w:ascii="Times New Roman" w:hAnsi="Times New Roman"/>
          <w:sz w:val="28"/>
          <w:szCs w:val="28"/>
          <w:u w:val="single"/>
          <w:lang w:eastAsia="ru-RU"/>
        </w:rPr>
        <w:t>По показателю</w:t>
      </w:r>
      <w:r w:rsidR="001B406F" w:rsidRPr="00AB505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91DC3" w:rsidRPr="00AB505B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AB505B">
        <w:rPr>
          <w:rFonts w:ascii="Times New Roman" w:hAnsi="Times New Roman"/>
          <w:sz w:val="28"/>
          <w:szCs w:val="28"/>
          <w:lang w:eastAsia="ru-RU"/>
        </w:rPr>
        <w:t xml:space="preserve"> 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услуг)».</w:t>
      </w:r>
    </w:p>
    <w:p w14:paraId="2B240C9D" w14:textId="486BFE8F" w:rsidR="00CB11F9" w:rsidRPr="00AB505B" w:rsidRDefault="00830FA2" w:rsidP="00F023EA">
      <w:pPr>
        <w:ind w:firstLine="709"/>
        <w:jc w:val="both"/>
        <w:rPr>
          <w:sz w:val="28"/>
          <w:szCs w:val="28"/>
          <w:lang w:eastAsia="ru-RU"/>
        </w:rPr>
      </w:pPr>
      <w:r w:rsidRPr="00AB505B">
        <w:rPr>
          <w:sz w:val="28"/>
          <w:szCs w:val="28"/>
          <w:lang w:eastAsia="ru-RU"/>
        </w:rPr>
        <w:t>4</w:t>
      </w:r>
      <w:r w:rsidR="00103272" w:rsidRPr="00AB505B">
        <w:rPr>
          <w:sz w:val="28"/>
          <w:szCs w:val="28"/>
          <w:lang w:eastAsia="ru-RU"/>
        </w:rPr>
        <w:t>7</w:t>
      </w:r>
      <w:r w:rsidR="008A3EA2" w:rsidRPr="00AB505B">
        <w:rPr>
          <w:sz w:val="28"/>
          <w:szCs w:val="28"/>
          <w:lang w:eastAsia="ru-RU"/>
        </w:rPr>
        <w:t xml:space="preserve"> человек </w:t>
      </w:r>
      <w:r w:rsidR="00337D1C" w:rsidRPr="00AB505B">
        <w:rPr>
          <w:sz w:val="28"/>
          <w:szCs w:val="28"/>
          <w:lang w:eastAsia="ru-RU"/>
        </w:rPr>
        <w:t xml:space="preserve">- </w:t>
      </w:r>
      <w:r w:rsidR="00DD0D9D" w:rsidRPr="00AB505B">
        <w:rPr>
          <w:sz w:val="28"/>
          <w:szCs w:val="28"/>
          <w:lang w:eastAsia="ru-RU"/>
        </w:rPr>
        <w:t xml:space="preserve">выразили </w:t>
      </w:r>
      <w:r w:rsidR="00EA16E7" w:rsidRPr="00AB505B">
        <w:rPr>
          <w:sz w:val="28"/>
          <w:szCs w:val="28"/>
          <w:lang w:eastAsia="ru-RU"/>
        </w:rPr>
        <w:t>у</w:t>
      </w:r>
      <w:r w:rsidR="00CB11F9" w:rsidRPr="00AB505B">
        <w:rPr>
          <w:sz w:val="28"/>
          <w:szCs w:val="28"/>
          <w:lang w:eastAsia="ru-RU"/>
        </w:rPr>
        <w:t>довлетворен</w:t>
      </w:r>
      <w:r w:rsidR="00E73048" w:rsidRPr="00AB505B">
        <w:rPr>
          <w:sz w:val="28"/>
          <w:szCs w:val="28"/>
          <w:lang w:eastAsia="ru-RU"/>
        </w:rPr>
        <w:t>ность</w:t>
      </w:r>
      <w:r w:rsidR="00CB11F9" w:rsidRPr="00AB505B">
        <w:rPr>
          <w:sz w:val="28"/>
          <w:szCs w:val="28"/>
          <w:lang w:eastAsia="ru-RU"/>
        </w:rPr>
        <w:t xml:space="preserve"> </w:t>
      </w:r>
      <w:r w:rsidR="00CB11F9" w:rsidRPr="00AB505B">
        <w:rPr>
          <w:sz w:val="28"/>
          <w:szCs w:val="28"/>
        </w:rPr>
        <w:t xml:space="preserve">открытостью и доступностью информации об организации </w:t>
      </w:r>
      <w:r w:rsidR="00887E83" w:rsidRPr="00AB505B">
        <w:rPr>
          <w:sz w:val="28"/>
          <w:szCs w:val="28"/>
        </w:rPr>
        <w:t>культуры,</w:t>
      </w:r>
      <w:r w:rsidR="00F37B27" w:rsidRPr="00AB505B">
        <w:rPr>
          <w:sz w:val="28"/>
          <w:szCs w:val="28"/>
        </w:rPr>
        <w:t xml:space="preserve"> размещенной на информационных стендах в помещениях и</w:t>
      </w:r>
      <w:r w:rsidR="00887E83" w:rsidRPr="00AB505B">
        <w:rPr>
          <w:sz w:val="28"/>
          <w:szCs w:val="28"/>
        </w:rPr>
        <w:t xml:space="preserve"> </w:t>
      </w:r>
      <w:r w:rsidRPr="00AB505B">
        <w:rPr>
          <w:sz w:val="28"/>
          <w:szCs w:val="28"/>
        </w:rPr>
        <w:t>4</w:t>
      </w:r>
      <w:r w:rsidR="00103272" w:rsidRPr="00AB505B">
        <w:rPr>
          <w:sz w:val="28"/>
          <w:szCs w:val="28"/>
        </w:rPr>
        <w:t>6</w:t>
      </w:r>
      <w:r w:rsidR="00887E83" w:rsidRPr="00AB505B">
        <w:rPr>
          <w:sz w:val="28"/>
          <w:szCs w:val="28"/>
        </w:rPr>
        <w:t xml:space="preserve"> человек, выразили удовлетворенность открытостью и доступностью информации об организации культуры, размещенной</w:t>
      </w:r>
      <w:r w:rsidR="00F37B27" w:rsidRPr="00AB505B">
        <w:rPr>
          <w:sz w:val="28"/>
          <w:szCs w:val="28"/>
        </w:rPr>
        <w:t xml:space="preserve"> на сайте в информационно-телекоммуникационной сети «Интернет»</w:t>
      </w:r>
      <w:r w:rsidR="00CB11F9" w:rsidRPr="00AB505B">
        <w:rPr>
          <w:sz w:val="28"/>
          <w:szCs w:val="28"/>
          <w:lang w:eastAsia="ru-RU"/>
        </w:rPr>
        <w:t>.</w:t>
      </w:r>
    </w:p>
    <w:p w14:paraId="2104B8FB" w14:textId="5FE82D91" w:rsidR="00591DC3" w:rsidRPr="00AB505B" w:rsidRDefault="00591DC3" w:rsidP="00F023EA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  <w:u w:val="single"/>
        </w:rPr>
        <w:t>Расчет показателя 3</w:t>
      </w:r>
      <w:r w:rsidRPr="00AB505B">
        <w:rPr>
          <w:sz w:val="28"/>
          <w:szCs w:val="28"/>
        </w:rPr>
        <w:t xml:space="preserve">: </w:t>
      </w:r>
      <w:r w:rsidR="00F37B27" w:rsidRPr="00AB505B">
        <w:rPr>
          <w:sz w:val="28"/>
          <w:szCs w:val="28"/>
        </w:rPr>
        <w:t>((</w:t>
      </w:r>
      <w:r w:rsidR="00830FA2" w:rsidRPr="00AB505B">
        <w:rPr>
          <w:sz w:val="28"/>
          <w:szCs w:val="28"/>
        </w:rPr>
        <w:t>4</w:t>
      </w:r>
      <w:r w:rsidR="00103272" w:rsidRPr="00AB505B">
        <w:rPr>
          <w:sz w:val="28"/>
          <w:szCs w:val="28"/>
        </w:rPr>
        <w:t>7</w:t>
      </w:r>
      <w:r w:rsidR="00F37B27" w:rsidRPr="00AB505B">
        <w:rPr>
          <w:sz w:val="28"/>
          <w:szCs w:val="28"/>
        </w:rPr>
        <w:t>+</w:t>
      </w:r>
      <w:r w:rsidR="00830FA2" w:rsidRPr="00AB505B">
        <w:rPr>
          <w:sz w:val="28"/>
          <w:szCs w:val="28"/>
        </w:rPr>
        <w:t>4</w:t>
      </w:r>
      <w:r w:rsidR="00103272" w:rsidRPr="00AB505B">
        <w:rPr>
          <w:sz w:val="28"/>
          <w:szCs w:val="28"/>
        </w:rPr>
        <w:t>6</w:t>
      </w:r>
      <w:r w:rsidR="00F37B27" w:rsidRPr="00AB505B">
        <w:rPr>
          <w:sz w:val="28"/>
          <w:szCs w:val="28"/>
        </w:rPr>
        <w:t>)/2*</w:t>
      </w:r>
      <w:proofErr w:type="gramStart"/>
      <w:r w:rsidR="00830FA2" w:rsidRPr="00AB505B">
        <w:rPr>
          <w:sz w:val="28"/>
          <w:szCs w:val="28"/>
        </w:rPr>
        <w:t>4</w:t>
      </w:r>
      <w:r w:rsidR="00103272" w:rsidRPr="00AB505B">
        <w:rPr>
          <w:sz w:val="28"/>
          <w:szCs w:val="28"/>
        </w:rPr>
        <w:t>7</w:t>
      </w:r>
      <w:r w:rsidR="00F37B27" w:rsidRPr="00AB505B">
        <w:rPr>
          <w:sz w:val="28"/>
          <w:szCs w:val="28"/>
        </w:rPr>
        <w:t>)*</w:t>
      </w:r>
      <w:proofErr w:type="gramEnd"/>
      <w:r w:rsidR="00F37B27" w:rsidRPr="00AB505B">
        <w:rPr>
          <w:sz w:val="28"/>
          <w:szCs w:val="28"/>
        </w:rPr>
        <w:t>100=</w:t>
      </w:r>
      <w:r w:rsidR="00830FA2" w:rsidRPr="00AB505B">
        <w:rPr>
          <w:sz w:val="28"/>
          <w:szCs w:val="28"/>
        </w:rPr>
        <w:t>98,</w:t>
      </w:r>
      <w:r w:rsidR="00103272" w:rsidRPr="00AB505B">
        <w:rPr>
          <w:sz w:val="28"/>
          <w:szCs w:val="28"/>
        </w:rPr>
        <w:t>9</w:t>
      </w:r>
      <w:r w:rsidR="00F37B27" w:rsidRPr="00AB505B">
        <w:rPr>
          <w:sz w:val="28"/>
          <w:szCs w:val="28"/>
        </w:rPr>
        <w:t xml:space="preserve"> </w:t>
      </w:r>
      <w:r w:rsidR="00755F3A" w:rsidRPr="00AB505B">
        <w:rPr>
          <w:sz w:val="28"/>
          <w:szCs w:val="28"/>
        </w:rPr>
        <w:t>(</w:t>
      </w:r>
      <w:r w:rsidRPr="00AB505B">
        <w:rPr>
          <w:sz w:val="28"/>
          <w:szCs w:val="28"/>
        </w:rPr>
        <w:t>баллов).</w:t>
      </w:r>
    </w:p>
    <w:p w14:paraId="675EA3B0" w14:textId="77777777" w:rsidR="00DC71E1" w:rsidRPr="00AB505B" w:rsidRDefault="00DC71E1" w:rsidP="00830FA2">
      <w:pPr>
        <w:jc w:val="both"/>
        <w:rPr>
          <w:sz w:val="28"/>
          <w:szCs w:val="28"/>
          <w:u w:val="single"/>
          <w:lang w:eastAsia="ru-RU"/>
        </w:rPr>
      </w:pPr>
      <w:bookmarkStart w:id="1" w:name="_Hlk28183895"/>
    </w:p>
    <w:p w14:paraId="26D0B670" w14:textId="4BDC8EC9" w:rsidR="000D55A9" w:rsidRPr="00AB505B" w:rsidRDefault="000D55A9" w:rsidP="000D55A9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  <w:u w:val="single"/>
          <w:lang w:eastAsia="ru-RU"/>
        </w:rPr>
        <w:t xml:space="preserve">Расчет </w:t>
      </w:r>
      <w:r w:rsidR="007B29C2" w:rsidRPr="00AB505B">
        <w:rPr>
          <w:sz w:val="28"/>
          <w:szCs w:val="28"/>
          <w:u w:val="single"/>
          <w:lang w:eastAsia="ru-RU"/>
        </w:rPr>
        <w:t>критерия</w:t>
      </w:r>
      <w:r w:rsidRPr="00AB505B">
        <w:rPr>
          <w:sz w:val="28"/>
          <w:szCs w:val="28"/>
          <w:lang w:eastAsia="ru-RU"/>
        </w:rPr>
        <w:t xml:space="preserve"> </w:t>
      </w:r>
      <w:r w:rsidRPr="00AB505B">
        <w:rPr>
          <w:sz w:val="28"/>
          <w:szCs w:val="28"/>
        </w:rPr>
        <w:t>«Открытость и доступность информации об организации культуры» (К1):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2"/>
        <w:gridCol w:w="6212"/>
      </w:tblGrid>
      <w:tr w:rsidR="00103272" w:rsidRPr="00AB505B" w14:paraId="74EDB93E" w14:textId="77777777" w:rsidTr="00596F6C">
        <w:tc>
          <w:tcPr>
            <w:tcW w:w="3227" w:type="dxa"/>
          </w:tcPr>
          <w:p w14:paraId="2FF3A16F" w14:textId="77777777" w:rsidR="000D55A9" w:rsidRPr="00AB505B" w:rsidRDefault="000D55A9" w:rsidP="00596F6C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14:paraId="3084E263" w14:textId="2140F3D7" w:rsidR="000D55A9" w:rsidRPr="00AB505B" w:rsidRDefault="00830FA2" w:rsidP="00596F6C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100</w:t>
            </w:r>
            <w:r w:rsidR="00F37B27" w:rsidRPr="00AB505B">
              <w:rPr>
                <w:sz w:val="28"/>
                <w:szCs w:val="28"/>
                <w:lang w:eastAsia="ru-RU"/>
              </w:rPr>
              <w:t xml:space="preserve"> </w:t>
            </w:r>
            <w:r w:rsidR="000D55A9" w:rsidRPr="00AB505B">
              <w:rPr>
                <w:sz w:val="28"/>
                <w:szCs w:val="28"/>
                <w:lang w:eastAsia="ru-RU"/>
              </w:rPr>
              <w:t>баллов</w:t>
            </w:r>
          </w:p>
        </w:tc>
      </w:tr>
      <w:tr w:rsidR="00103272" w:rsidRPr="00AB505B" w14:paraId="0866BFB0" w14:textId="77777777" w:rsidTr="00596F6C">
        <w:tc>
          <w:tcPr>
            <w:tcW w:w="3227" w:type="dxa"/>
          </w:tcPr>
          <w:p w14:paraId="5EE87216" w14:textId="77777777" w:rsidR="000D55A9" w:rsidRPr="00AB505B" w:rsidRDefault="000D55A9" w:rsidP="000D55A9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14:paraId="166DABDB" w14:textId="7004845D" w:rsidR="000D55A9" w:rsidRPr="00AB505B" w:rsidRDefault="00830FA2" w:rsidP="00591DC3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100</w:t>
            </w:r>
            <w:r w:rsidR="001B406F" w:rsidRPr="00AB505B">
              <w:rPr>
                <w:sz w:val="28"/>
                <w:szCs w:val="28"/>
                <w:lang w:eastAsia="ru-RU"/>
              </w:rPr>
              <w:t xml:space="preserve"> </w:t>
            </w:r>
            <w:r w:rsidR="00591DC3" w:rsidRPr="00AB505B">
              <w:rPr>
                <w:sz w:val="28"/>
                <w:szCs w:val="28"/>
                <w:lang w:eastAsia="ru-RU"/>
              </w:rPr>
              <w:t>баллов</w:t>
            </w:r>
          </w:p>
        </w:tc>
      </w:tr>
      <w:tr w:rsidR="00103272" w:rsidRPr="00AB505B" w14:paraId="10C0129A" w14:textId="77777777" w:rsidTr="00596F6C">
        <w:tc>
          <w:tcPr>
            <w:tcW w:w="3227" w:type="dxa"/>
          </w:tcPr>
          <w:p w14:paraId="68D46F38" w14:textId="77777777" w:rsidR="000D55A9" w:rsidRPr="00AB505B" w:rsidRDefault="000D55A9" w:rsidP="000D55A9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14:paraId="38BB9E99" w14:textId="662644D7" w:rsidR="000D55A9" w:rsidRPr="00AB505B" w:rsidRDefault="00F37B27" w:rsidP="000D55A9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9</w:t>
            </w:r>
            <w:r w:rsidR="00830FA2" w:rsidRPr="00AB505B">
              <w:rPr>
                <w:sz w:val="28"/>
                <w:szCs w:val="28"/>
                <w:lang w:eastAsia="ru-RU"/>
              </w:rPr>
              <w:t>8,</w:t>
            </w:r>
            <w:r w:rsidR="00103272" w:rsidRPr="00AB505B">
              <w:rPr>
                <w:sz w:val="28"/>
                <w:szCs w:val="28"/>
                <w:lang w:eastAsia="ru-RU"/>
              </w:rPr>
              <w:t>9</w:t>
            </w:r>
            <w:r w:rsidRPr="00AB505B">
              <w:rPr>
                <w:sz w:val="28"/>
                <w:szCs w:val="28"/>
                <w:lang w:eastAsia="ru-RU"/>
              </w:rPr>
              <w:t xml:space="preserve"> </w:t>
            </w:r>
            <w:r w:rsidR="00591DC3" w:rsidRPr="00AB505B">
              <w:rPr>
                <w:sz w:val="28"/>
                <w:szCs w:val="28"/>
                <w:lang w:eastAsia="ru-RU"/>
              </w:rPr>
              <w:t>баллов</w:t>
            </w:r>
          </w:p>
        </w:tc>
      </w:tr>
      <w:tr w:rsidR="00103272" w:rsidRPr="00AB505B" w14:paraId="30B6561F" w14:textId="77777777" w:rsidTr="00596F6C">
        <w:tc>
          <w:tcPr>
            <w:tcW w:w="3227" w:type="dxa"/>
          </w:tcPr>
          <w:p w14:paraId="33964835" w14:textId="77777777" w:rsidR="000D55A9" w:rsidRPr="00AB505B" w:rsidRDefault="000D55A9" w:rsidP="00596F6C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AB505B">
              <w:rPr>
                <w:sz w:val="28"/>
                <w:szCs w:val="28"/>
              </w:rPr>
              <w:t>(К1)</w:t>
            </w:r>
          </w:p>
        </w:tc>
        <w:tc>
          <w:tcPr>
            <w:tcW w:w="6343" w:type="dxa"/>
          </w:tcPr>
          <w:p w14:paraId="275CDDD1" w14:textId="4D448403" w:rsidR="000D55A9" w:rsidRPr="00AB505B" w:rsidRDefault="000D55A9" w:rsidP="00F37B27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</w:rPr>
              <w:t>(0,3*</w:t>
            </w:r>
            <w:proofErr w:type="gramStart"/>
            <w:r w:rsidR="00830FA2" w:rsidRPr="00AB505B">
              <w:rPr>
                <w:sz w:val="28"/>
                <w:szCs w:val="28"/>
              </w:rPr>
              <w:t>100</w:t>
            </w:r>
            <w:r w:rsidRPr="00AB505B">
              <w:rPr>
                <w:sz w:val="28"/>
                <w:szCs w:val="28"/>
              </w:rPr>
              <w:t>)+(</w:t>
            </w:r>
            <w:proofErr w:type="gramEnd"/>
            <w:r w:rsidRPr="00AB505B">
              <w:rPr>
                <w:sz w:val="28"/>
                <w:szCs w:val="28"/>
              </w:rPr>
              <w:t>0,3*</w:t>
            </w:r>
            <w:r w:rsidR="00830FA2" w:rsidRPr="00AB505B">
              <w:rPr>
                <w:sz w:val="28"/>
                <w:szCs w:val="28"/>
              </w:rPr>
              <w:t>10</w:t>
            </w:r>
            <w:r w:rsidR="00DF515A" w:rsidRPr="00AB505B">
              <w:rPr>
                <w:sz w:val="28"/>
                <w:szCs w:val="28"/>
                <w:lang w:eastAsia="ru-RU"/>
              </w:rPr>
              <w:t>0</w:t>
            </w:r>
            <w:r w:rsidRPr="00AB505B">
              <w:rPr>
                <w:sz w:val="28"/>
                <w:szCs w:val="28"/>
              </w:rPr>
              <w:t>)+(0,4*</w:t>
            </w:r>
            <w:r w:rsidR="00F37B27" w:rsidRPr="00AB505B">
              <w:rPr>
                <w:sz w:val="28"/>
                <w:szCs w:val="28"/>
                <w:lang w:eastAsia="ru-RU"/>
              </w:rPr>
              <w:t>9</w:t>
            </w:r>
            <w:r w:rsidR="00830FA2" w:rsidRPr="00AB505B">
              <w:rPr>
                <w:sz w:val="28"/>
                <w:szCs w:val="28"/>
                <w:lang w:eastAsia="ru-RU"/>
              </w:rPr>
              <w:t>8</w:t>
            </w:r>
            <w:r w:rsidR="00F37B27" w:rsidRPr="00AB505B">
              <w:rPr>
                <w:sz w:val="28"/>
                <w:szCs w:val="28"/>
                <w:lang w:eastAsia="ru-RU"/>
              </w:rPr>
              <w:t>,</w:t>
            </w:r>
            <w:r w:rsidR="00103272" w:rsidRPr="00AB505B">
              <w:rPr>
                <w:sz w:val="28"/>
                <w:szCs w:val="28"/>
                <w:lang w:eastAsia="ru-RU"/>
              </w:rPr>
              <w:t>9</w:t>
            </w:r>
            <w:r w:rsidRPr="00AB505B">
              <w:rPr>
                <w:sz w:val="28"/>
                <w:szCs w:val="28"/>
              </w:rPr>
              <w:t>)=</w:t>
            </w:r>
            <w:r w:rsidR="00F37B27" w:rsidRPr="00AB505B">
              <w:t xml:space="preserve"> </w:t>
            </w:r>
            <w:r w:rsidR="00887E83" w:rsidRPr="00AB505B">
              <w:t>9</w:t>
            </w:r>
            <w:r w:rsidR="00103272" w:rsidRPr="00AB505B">
              <w:t>4</w:t>
            </w:r>
            <w:r w:rsidR="00830FA2" w:rsidRPr="00AB505B">
              <w:t>,</w:t>
            </w:r>
            <w:r w:rsidR="00103272" w:rsidRPr="00AB505B">
              <w:t>2</w:t>
            </w:r>
            <w:r w:rsidR="00F37B27" w:rsidRPr="00AB505B">
              <w:rPr>
                <w:sz w:val="28"/>
                <w:szCs w:val="28"/>
              </w:rPr>
              <w:t xml:space="preserve"> </w:t>
            </w:r>
            <w:r w:rsidRPr="00AB505B">
              <w:rPr>
                <w:sz w:val="28"/>
                <w:szCs w:val="28"/>
              </w:rPr>
              <w:t>балл</w:t>
            </w:r>
            <w:r w:rsidR="00F37B27" w:rsidRPr="00AB505B">
              <w:rPr>
                <w:sz w:val="28"/>
                <w:szCs w:val="28"/>
              </w:rPr>
              <w:t>ов</w:t>
            </w:r>
          </w:p>
        </w:tc>
      </w:tr>
    </w:tbl>
    <w:p w14:paraId="5E12A9C5" w14:textId="5BF14625" w:rsidR="00160464" w:rsidRPr="00AB505B" w:rsidRDefault="00160464" w:rsidP="0016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 xml:space="preserve">Фактическая оценка по данному критерию составила </w:t>
      </w:r>
      <w:r w:rsidR="00887E83" w:rsidRPr="00AB505B">
        <w:rPr>
          <w:rFonts w:ascii="Times New Roman" w:hAnsi="Times New Roman" w:cs="Times New Roman"/>
          <w:sz w:val="28"/>
          <w:szCs w:val="28"/>
        </w:rPr>
        <w:t>9</w:t>
      </w:r>
      <w:r w:rsidR="00103272" w:rsidRPr="00AB505B">
        <w:rPr>
          <w:rFonts w:ascii="Times New Roman" w:hAnsi="Times New Roman" w:cs="Times New Roman"/>
          <w:sz w:val="28"/>
          <w:szCs w:val="28"/>
        </w:rPr>
        <w:t>4</w:t>
      </w:r>
      <w:r w:rsidR="00F37B27" w:rsidRPr="00AB505B">
        <w:rPr>
          <w:rFonts w:ascii="Times New Roman" w:hAnsi="Times New Roman" w:cs="Times New Roman"/>
          <w:sz w:val="28"/>
          <w:szCs w:val="28"/>
        </w:rPr>
        <w:t>,</w:t>
      </w:r>
      <w:r w:rsidR="00103272" w:rsidRPr="00AB505B">
        <w:rPr>
          <w:rFonts w:ascii="Times New Roman" w:hAnsi="Times New Roman" w:cs="Times New Roman"/>
          <w:sz w:val="28"/>
          <w:szCs w:val="28"/>
        </w:rPr>
        <w:t>2</w:t>
      </w:r>
      <w:r w:rsidR="00F37B27" w:rsidRPr="00AB505B">
        <w:rPr>
          <w:rFonts w:ascii="Times New Roman" w:hAnsi="Times New Roman" w:cs="Times New Roman"/>
          <w:sz w:val="28"/>
          <w:szCs w:val="28"/>
        </w:rPr>
        <w:t xml:space="preserve"> </w:t>
      </w:r>
      <w:r w:rsidRPr="00AB505B">
        <w:rPr>
          <w:rFonts w:ascii="Times New Roman" w:hAnsi="Times New Roman" w:cs="Times New Roman"/>
          <w:sz w:val="28"/>
          <w:szCs w:val="28"/>
        </w:rPr>
        <w:t>балл</w:t>
      </w:r>
      <w:r w:rsidR="00F37B27" w:rsidRPr="00AB505B">
        <w:rPr>
          <w:rFonts w:ascii="Times New Roman" w:hAnsi="Times New Roman" w:cs="Times New Roman"/>
          <w:sz w:val="28"/>
          <w:szCs w:val="28"/>
        </w:rPr>
        <w:t>ов</w:t>
      </w:r>
      <w:r w:rsidRPr="00AB505B">
        <w:rPr>
          <w:rFonts w:ascii="Times New Roman" w:hAnsi="Times New Roman" w:cs="Times New Roman"/>
          <w:sz w:val="28"/>
          <w:szCs w:val="28"/>
        </w:rPr>
        <w:t xml:space="preserve"> из 100 возможных.</w:t>
      </w:r>
    </w:p>
    <w:bookmarkEnd w:id="1"/>
    <w:p w14:paraId="11CC68CC" w14:textId="77777777" w:rsidR="00E310C4" w:rsidRPr="00AB505B" w:rsidRDefault="00E310C4" w:rsidP="0021378E">
      <w:pPr>
        <w:ind w:firstLine="709"/>
        <w:jc w:val="both"/>
        <w:rPr>
          <w:sz w:val="28"/>
          <w:szCs w:val="28"/>
        </w:rPr>
      </w:pPr>
    </w:p>
    <w:p w14:paraId="69DD19DF" w14:textId="77777777" w:rsidR="005E301A" w:rsidRPr="00AB505B" w:rsidRDefault="005E301A" w:rsidP="005E301A">
      <w:pPr>
        <w:ind w:firstLine="709"/>
        <w:jc w:val="both"/>
        <w:rPr>
          <w:sz w:val="28"/>
          <w:szCs w:val="28"/>
        </w:rPr>
      </w:pPr>
    </w:p>
    <w:p w14:paraId="62366FF4" w14:textId="77777777" w:rsidR="0021378E" w:rsidRPr="00AB505B" w:rsidRDefault="0021378E" w:rsidP="0021378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AB505B">
        <w:rPr>
          <w:rFonts w:ascii="Times New Roman" w:hAnsi="Times New Roman"/>
          <w:b/>
          <w:sz w:val="28"/>
          <w:szCs w:val="28"/>
        </w:rPr>
        <w:t>«Комфортность условий предоставления услуг»</w:t>
      </w:r>
    </w:p>
    <w:p w14:paraId="5D71CBB7" w14:textId="77777777" w:rsidR="0021378E" w:rsidRPr="00AB505B" w:rsidRDefault="0021378E" w:rsidP="00761DB9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  <w:u w:val="single"/>
        </w:rPr>
        <w:t xml:space="preserve">По показателю 1 </w:t>
      </w:r>
      <w:r w:rsidRPr="00AB505B">
        <w:rPr>
          <w:sz w:val="28"/>
          <w:szCs w:val="28"/>
        </w:rPr>
        <w:t>«Обеспечение в организации социальной сферы комфортных условий предоставления услуг».</w:t>
      </w:r>
    </w:p>
    <w:p w14:paraId="71A110C8" w14:textId="77777777" w:rsidR="0021378E" w:rsidRPr="00AB505B" w:rsidRDefault="0021378E" w:rsidP="00761DB9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 xml:space="preserve">В организации реализованы следующие комфортные условия для предоставления услуг: </w:t>
      </w:r>
    </w:p>
    <w:p w14:paraId="4B0DB8AC" w14:textId="77777777" w:rsidR="0021378E" w:rsidRPr="00AB505B" w:rsidRDefault="0021378E" w:rsidP="00761DB9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lastRenderedPageBreak/>
        <w:t>- наличие комфортной зоны отдыха (ожидания) оборудованной соответствующей мебель</w:t>
      </w:r>
      <w:r w:rsidR="00115670" w:rsidRPr="00AB505B">
        <w:rPr>
          <w:sz w:val="28"/>
          <w:szCs w:val="28"/>
        </w:rPr>
        <w:t>;</w:t>
      </w:r>
    </w:p>
    <w:p w14:paraId="68728D9A" w14:textId="77777777" w:rsidR="0021378E" w:rsidRPr="00AB505B" w:rsidRDefault="0021378E" w:rsidP="00761DB9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 xml:space="preserve">- наличие и понятность навигации внутри </w:t>
      </w:r>
      <w:r w:rsidR="00115670" w:rsidRPr="00AB505B">
        <w:rPr>
          <w:sz w:val="28"/>
          <w:szCs w:val="28"/>
        </w:rPr>
        <w:t>организации социальной сферы;</w:t>
      </w:r>
    </w:p>
    <w:p w14:paraId="0DAF3519" w14:textId="77777777" w:rsidR="00115670" w:rsidRPr="00AB505B" w:rsidRDefault="00115670" w:rsidP="00761DB9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- наличие и доступность питьевой воды;</w:t>
      </w:r>
    </w:p>
    <w:p w14:paraId="1594C5FE" w14:textId="77777777" w:rsidR="00115670" w:rsidRPr="00AB505B" w:rsidRDefault="00115670" w:rsidP="00761DB9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- наличие и доступность санитарно-гигиенических помещений;</w:t>
      </w:r>
    </w:p>
    <w:p w14:paraId="077C66D0" w14:textId="77777777" w:rsidR="00115670" w:rsidRPr="00AB505B" w:rsidRDefault="00115670" w:rsidP="00761DB9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- ежедневная уборка помещений организации социальной сферы;</w:t>
      </w:r>
    </w:p>
    <w:p w14:paraId="4A80DC41" w14:textId="77777777" w:rsidR="00115670" w:rsidRPr="00AB505B" w:rsidRDefault="00115670" w:rsidP="00761DB9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-</w:t>
      </w:r>
      <w:r w:rsidR="002E0478" w:rsidRPr="00AB505B">
        <w:rPr>
          <w:sz w:val="28"/>
          <w:szCs w:val="28"/>
        </w:rPr>
        <w:t xml:space="preserve"> </w:t>
      </w:r>
      <w:r w:rsidRPr="00AB505B">
        <w:rPr>
          <w:sz w:val="28"/>
          <w:szCs w:val="28"/>
        </w:rPr>
        <w:t>доступность записи на получение услуги: по телефону, на официальном сайте организации социальной сферы в сети «Интернет», при личном посещении у специалиста организации социальной сферы.</w:t>
      </w:r>
    </w:p>
    <w:p w14:paraId="4C8E8746" w14:textId="77777777" w:rsidR="002E0478" w:rsidRPr="00AB505B" w:rsidRDefault="002E0478" w:rsidP="00761DB9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- возможность доехать до организации социальной сферы на общественном транспорте.</w:t>
      </w:r>
    </w:p>
    <w:p w14:paraId="12E86438" w14:textId="77777777" w:rsidR="00115670" w:rsidRPr="00AB505B" w:rsidRDefault="00115670" w:rsidP="00761DB9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  <w:u w:val="single"/>
        </w:rPr>
        <w:t>Расчет показателя 1:</w:t>
      </w:r>
      <w:r w:rsidRPr="00AB505B">
        <w:rPr>
          <w:sz w:val="28"/>
          <w:szCs w:val="28"/>
        </w:rPr>
        <w:t xml:space="preserve"> в наличии более пяти комфортных условий для предоставления услуг (</w:t>
      </w:r>
      <w:r w:rsidR="002E0478" w:rsidRPr="00AB505B">
        <w:rPr>
          <w:sz w:val="28"/>
          <w:szCs w:val="28"/>
        </w:rPr>
        <w:t>7</w:t>
      </w:r>
      <w:r w:rsidRPr="00AB505B">
        <w:rPr>
          <w:sz w:val="28"/>
          <w:szCs w:val="28"/>
        </w:rPr>
        <w:t>), что составляет 100 баллов.</w:t>
      </w:r>
    </w:p>
    <w:p w14:paraId="78597F5F" w14:textId="77777777" w:rsidR="00115670" w:rsidRPr="00AB505B" w:rsidRDefault="00115670" w:rsidP="00761DB9">
      <w:pPr>
        <w:ind w:firstLine="709"/>
        <w:jc w:val="both"/>
        <w:rPr>
          <w:sz w:val="28"/>
          <w:szCs w:val="28"/>
        </w:rPr>
      </w:pPr>
    </w:p>
    <w:p w14:paraId="1C786736" w14:textId="77777777" w:rsidR="00115670" w:rsidRPr="00AB505B" w:rsidRDefault="00115670" w:rsidP="00761DB9">
      <w:pPr>
        <w:ind w:firstLine="709"/>
        <w:jc w:val="both"/>
        <w:rPr>
          <w:sz w:val="28"/>
          <w:szCs w:val="28"/>
          <w:u w:val="single"/>
        </w:rPr>
      </w:pPr>
      <w:r w:rsidRPr="00AB505B">
        <w:rPr>
          <w:sz w:val="28"/>
          <w:szCs w:val="28"/>
          <w:u w:val="single"/>
        </w:rPr>
        <w:t>По показателю 2 «</w:t>
      </w:r>
      <w:r w:rsidR="00977063" w:rsidRPr="00AB505B">
        <w:rPr>
          <w:sz w:val="28"/>
          <w:szCs w:val="28"/>
          <w:u w:val="single"/>
        </w:rPr>
        <w:t>Доля получателей услуг,</w:t>
      </w:r>
      <w:r w:rsidRPr="00AB505B">
        <w:rPr>
          <w:sz w:val="28"/>
          <w:szCs w:val="28"/>
          <w:u w:val="single"/>
        </w:rPr>
        <w:t xml:space="preserve"> удовлетворенных комфортностью предоставления услуг организацией социальной сферы (в % от общего числа опрошенных получателей услуг)»</w:t>
      </w:r>
    </w:p>
    <w:p w14:paraId="521C344B" w14:textId="77777777" w:rsidR="00115670" w:rsidRPr="00AB505B" w:rsidRDefault="00115670" w:rsidP="00761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>При анализе показателей данного критерия выявлено следующее.</w:t>
      </w:r>
    </w:p>
    <w:p w14:paraId="1F0F0B7F" w14:textId="0524A615" w:rsidR="00115670" w:rsidRPr="00AB505B" w:rsidRDefault="00115670" w:rsidP="00761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>Комфортностью условий предос</w:t>
      </w:r>
      <w:r w:rsidR="005756E2" w:rsidRPr="00AB505B">
        <w:rPr>
          <w:rFonts w:ascii="Times New Roman" w:hAnsi="Times New Roman" w:cs="Times New Roman"/>
          <w:sz w:val="28"/>
          <w:szCs w:val="28"/>
        </w:rPr>
        <w:t xml:space="preserve">тавления </w:t>
      </w:r>
      <w:proofErr w:type="gramStart"/>
      <w:r w:rsidR="005756E2" w:rsidRPr="00AB505B">
        <w:rPr>
          <w:rFonts w:ascii="Times New Roman" w:hAnsi="Times New Roman" w:cs="Times New Roman"/>
          <w:sz w:val="28"/>
          <w:szCs w:val="28"/>
        </w:rPr>
        <w:t>услуг  удовлетворены</w:t>
      </w:r>
      <w:proofErr w:type="gramEnd"/>
      <w:r w:rsidR="005756E2" w:rsidRPr="00AB505B">
        <w:rPr>
          <w:rFonts w:ascii="Times New Roman" w:hAnsi="Times New Roman" w:cs="Times New Roman"/>
          <w:sz w:val="28"/>
          <w:szCs w:val="28"/>
        </w:rPr>
        <w:t xml:space="preserve"> </w:t>
      </w:r>
      <w:r w:rsidR="00103272" w:rsidRPr="00AB505B">
        <w:rPr>
          <w:rFonts w:ascii="Times New Roman" w:hAnsi="Times New Roman" w:cs="Times New Roman"/>
          <w:sz w:val="28"/>
          <w:szCs w:val="28"/>
        </w:rPr>
        <w:t>89</w:t>
      </w:r>
      <w:r w:rsidR="00934B77" w:rsidRPr="00AB505B">
        <w:rPr>
          <w:rFonts w:ascii="Times New Roman" w:hAnsi="Times New Roman" w:cs="Times New Roman"/>
          <w:sz w:val="28"/>
          <w:szCs w:val="28"/>
        </w:rPr>
        <w:t>,</w:t>
      </w:r>
      <w:r w:rsidR="00103272" w:rsidRPr="00AB505B">
        <w:rPr>
          <w:rFonts w:ascii="Times New Roman" w:hAnsi="Times New Roman" w:cs="Times New Roman"/>
          <w:sz w:val="28"/>
          <w:szCs w:val="28"/>
        </w:rPr>
        <w:t>4</w:t>
      </w:r>
      <w:r w:rsidRPr="00AB505B">
        <w:rPr>
          <w:rFonts w:ascii="Times New Roman" w:hAnsi="Times New Roman" w:cs="Times New Roman"/>
          <w:sz w:val="28"/>
          <w:szCs w:val="28"/>
        </w:rPr>
        <w:t>% респондентов от общего количества опрошенных.</w:t>
      </w:r>
    </w:p>
    <w:p w14:paraId="1F38D058" w14:textId="77777777" w:rsidR="00115670" w:rsidRPr="00AB505B" w:rsidRDefault="00115670" w:rsidP="00115670">
      <w:pPr>
        <w:ind w:firstLine="709"/>
        <w:jc w:val="both"/>
        <w:rPr>
          <w:sz w:val="28"/>
          <w:szCs w:val="28"/>
        </w:rPr>
      </w:pPr>
    </w:p>
    <w:p w14:paraId="619D8533" w14:textId="0C561C55" w:rsidR="00115670" w:rsidRPr="00AB505B" w:rsidRDefault="005756E2" w:rsidP="00115670">
      <w:pPr>
        <w:ind w:left="709"/>
        <w:rPr>
          <w:sz w:val="28"/>
          <w:szCs w:val="28"/>
          <w:u w:val="single"/>
        </w:rPr>
      </w:pPr>
      <w:r w:rsidRPr="00AB505B">
        <w:rPr>
          <w:sz w:val="28"/>
          <w:szCs w:val="28"/>
          <w:u w:val="single"/>
        </w:rPr>
        <w:t>Расчет показателя 2: (</w:t>
      </w:r>
      <w:r w:rsidR="00934B77" w:rsidRPr="00AB505B">
        <w:rPr>
          <w:sz w:val="28"/>
          <w:szCs w:val="28"/>
          <w:u w:val="single"/>
        </w:rPr>
        <w:t>4</w:t>
      </w:r>
      <w:r w:rsidR="00103272" w:rsidRPr="00AB505B">
        <w:rPr>
          <w:sz w:val="28"/>
          <w:szCs w:val="28"/>
          <w:u w:val="single"/>
        </w:rPr>
        <w:t>2</w:t>
      </w:r>
      <w:r w:rsidRPr="00AB505B">
        <w:rPr>
          <w:sz w:val="28"/>
          <w:szCs w:val="28"/>
          <w:u w:val="single"/>
        </w:rPr>
        <w:t>/</w:t>
      </w:r>
      <w:r w:rsidR="00934B77" w:rsidRPr="00AB505B">
        <w:rPr>
          <w:sz w:val="28"/>
          <w:szCs w:val="28"/>
          <w:u w:val="single"/>
        </w:rPr>
        <w:t>4</w:t>
      </w:r>
      <w:r w:rsidR="00103272" w:rsidRPr="00AB505B">
        <w:rPr>
          <w:sz w:val="28"/>
          <w:szCs w:val="28"/>
          <w:u w:val="single"/>
        </w:rPr>
        <w:t>7</w:t>
      </w:r>
      <w:r w:rsidRPr="00AB505B">
        <w:rPr>
          <w:sz w:val="28"/>
          <w:szCs w:val="28"/>
          <w:u w:val="single"/>
        </w:rPr>
        <w:t xml:space="preserve">) * 100 = </w:t>
      </w:r>
      <w:r w:rsidR="00103272" w:rsidRPr="00AB505B">
        <w:rPr>
          <w:sz w:val="28"/>
          <w:szCs w:val="28"/>
          <w:u w:val="single"/>
        </w:rPr>
        <w:t>89</w:t>
      </w:r>
      <w:r w:rsidR="00934B77" w:rsidRPr="00AB505B">
        <w:rPr>
          <w:sz w:val="28"/>
          <w:szCs w:val="28"/>
          <w:u w:val="single"/>
        </w:rPr>
        <w:t>,</w:t>
      </w:r>
      <w:r w:rsidR="00103272" w:rsidRPr="00AB505B">
        <w:rPr>
          <w:sz w:val="28"/>
          <w:szCs w:val="28"/>
          <w:u w:val="single"/>
        </w:rPr>
        <w:t>4</w:t>
      </w:r>
      <w:r w:rsidRPr="00AB505B">
        <w:rPr>
          <w:sz w:val="28"/>
          <w:szCs w:val="28"/>
          <w:u w:val="single"/>
        </w:rPr>
        <w:t xml:space="preserve"> (баллов)</w:t>
      </w:r>
      <w:r w:rsidR="00115670" w:rsidRPr="00AB505B">
        <w:rPr>
          <w:sz w:val="28"/>
          <w:szCs w:val="28"/>
          <w:u w:val="single"/>
        </w:rPr>
        <w:t>.</w:t>
      </w:r>
    </w:p>
    <w:p w14:paraId="373F09A2" w14:textId="08616C83" w:rsidR="00297C8A" w:rsidRPr="00AB505B" w:rsidRDefault="00297C8A" w:rsidP="00115670">
      <w:pPr>
        <w:ind w:left="709"/>
        <w:rPr>
          <w:sz w:val="28"/>
          <w:szCs w:val="28"/>
          <w:u w:val="single"/>
        </w:rPr>
      </w:pPr>
    </w:p>
    <w:p w14:paraId="1C8C9D35" w14:textId="164E43BC" w:rsidR="00297C8A" w:rsidRPr="00AB505B" w:rsidRDefault="00297C8A" w:rsidP="00297C8A">
      <w:pPr>
        <w:ind w:firstLine="708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Также респонденты внесли следующие предложения</w:t>
      </w:r>
      <w:proofErr w:type="gramStart"/>
      <w:r w:rsidRPr="00AB505B">
        <w:rPr>
          <w:sz w:val="28"/>
          <w:szCs w:val="28"/>
        </w:rPr>
        <w:t>: Обеспечить</w:t>
      </w:r>
      <w:proofErr w:type="gramEnd"/>
      <w:r w:rsidRPr="00AB505B">
        <w:rPr>
          <w:sz w:val="28"/>
          <w:szCs w:val="28"/>
        </w:rPr>
        <w:t xml:space="preserve"> помещение системой отопления; улучшить материально-техническую базу.</w:t>
      </w:r>
    </w:p>
    <w:p w14:paraId="730BEF6F" w14:textId="77777777" w:rsidR="00115670" w:rsidRPr="00AB505B" w:rsidRDefault="00115670" w:rsidP="00115670">
      <w:pPr>
        <w:jc w:val="both"/>
        <w:rPr>
          <w:sz w:val="28"/>
          <w:szCs w:val="28"/>
        </w:rPr>
      </w:pPr>
    </w:p>
    <w:p w14:paraId="2BED6378" w14:textId="77777777" w:rsidR="00A2230F" w:rsidRPr="00AB505B" w:rsidRDefault="00A2230F" w:rsidP="00A2230F">
      <w:pPr>
        <w:jc w:val="both"/>
        <w:rPr>
          <w:b/>
          <w:sz w:val="28"/>
          <w:szCs w:val="28"/>
        </w:rPr>
      </w:pPr>
      <w:r w:rsidRPr="00AB505B">
        <w:rPr>
          <w:sz w:val="28"/>
          <w:szCs w:val="28"/>
          <w:u w:val="single"/>
          <w:lang w:eastAsia="ru-RU"/>
        </w:rPr>
        <w:t>Расчет критерия</w:t>
      </w:r>
      <w:r w:rsidRPr="00AB505B">
        <w:rPr>
          <w:sz w:val="28"/>
          <w:szCs w:val="28"/>
          <w:lang w:eastAsia="ru-RU"/>
        </w:rPr>
        <w:t xml:space="preserve"> </w:t>
      </w:r>
      <w:r w:rsidRPr="00AB505B">
        <w:rPr>
          <w:b/>
          <w:sz w:val="28"/>
          <w:szCs w:val="28"/>
        </w:rPr>
        <w:t>«Комфортность условий предоставления услуг»</w:t>
      </w:r>
      <w:r w:rsidRPr="00AB505B">
        <w:rPr>
          <w:sz w:val="28"/>
          <w:szCs w:val="28"/>
        </w:rPr>
        <w:t xml:space="preserve"> (К2):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8"/>
        <w:gridCol w:w="6196"/>
      </w:tblGrid>
      <w:tr w:rsidR="00A67663" w:rsidRPr="00AB505B" w14:paraId="299C5227" w14:textId="77777777" w:rsidTr="00050988">
        <w:tc>
          <w:tcPr>
            <w:tcW w:w="3227" w:type="dxa"/>
          </w:tcPr>
          <w:p w14:paraId="4D0DCD08" w14:textId="77777777" w:rsidR="00A2230F" w:rsidRPr="00AB505B" w:rsidRDefault="00A2230F" w:rsidP="00050988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14:paraId="257F8EF7" w14:textId="77777777" w:rsidR="00A2230F" w:rsidRPr="00AB505B" w:rsidRDefault="00A2230F" w:rsidP="00050988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100 баллов</w:t>
            </w:r>
          </w:p>
        </w:tc>
      </w:tr>
      <w:tr w:rsidR="00A67663" w:rsidRPr="00AB505B" w14:paraId="3AE7D318" w14:textId="77777777" w:rsidTr="00050988">
        <w:tc>
          <w:tcPr>
            <w:tcW w:w="3227" w:type="dxa"/>
          </w:tcPr>
          <w:p w14:paraId="6D087363" w14:textId="77777777" w:rsidR="00A2230F" w:rsidRPr="00AB505B" w:rsidRDefault="00A2230F" w:rsidP="00050988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14:paraId="783F9945" w14:textId="18486886" w:rsidR="00A2230F" w:rsidRPr="00AB505B" w:rsidRDefault="00103272" w:rsidP="0067196C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89</w:t>
            </w:r>
            <w:r w:rsidR="00934B77" w:rsidRPr="00AB505B">
              <w:rPr>
                <w:sz w:val="28"/>
                <w:szCs w:val="28"/>
                <w:lang w:eastAsia="ru-RU"/>
              </w:rPr>
              <w:t>,</w:t>
            </w:r>
            <w:r w:rsidRPr="00AB505B">
              <w:rPr>
                <w:sz w:val="28"/>
                <w:szCs w:val="28"/>
                <w:lang w:eastAsia="ru-RU"/>
              </w:rPr>
              <w:t>4</w:t>
            </w:r>
            <w:r w:rsidR="00A2230F" w:rsidRPr="00AB505B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A67663" w:rsidRPr="00AB505B" w14:paraId="4046E6B6" w14:textId="77777777" w:rsidTr="00050988">
        <w:tc>
          <w:tcPr>
            <w:tcW w:w="3227" w:type="dxa"/>
          </w:tcPr>
          <w:p w14:paraId="6A9A1044" w14:textId="77777777" w:rsidR="00A2230F" w:rsidRPr="00AB505B" w:rsidRDefault="00A2230F" w:rsidP="00050988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AB505B">
              <w:rPr>
                <w:sz w:val="28"/>
                <w:szCs w:val="28"/>
              </w:rPr>
              <w:t>(К2)</w:t>
            </w:r>
          </w:p>
        </w:tc>
        <w:tc>
          <w:tcPr>
            <w:tcW w:w="6343" w:type="dxa"/>
          </w:tcPr>
          <w:p w14:paraId="336EE4A9" w14:textId="56E5F793" w:rsidR="00A2230F" w:rsidRPr="00AB505B" w:rsidRDefault="005756E2" w:rsidP="0067196C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</w:rPr>
              <w:t>(0,5*</w:t>
            </w:r>
            <w:proofErr w:type="gramStart"/>
            <w:r w:rsidRPr="00AB505B">
              <w:rPr>
                <w:sz w:val="28"/>
                <w:szCs w:val="28"/>
              </w:rPr>
              <w:t>100)+(</w:t>
            </w:r>
            <w:proofErr w:type="gramEnd"/>
            <w:r w:rsidRPr="00AB505B">
              <w:rPr>
                <w:sz w:val="28"/>
                <w:szCs w:val="28"/>
              </w:rPr>
              <w:t>0,5*</w:t>
            </w:r>
            <w:r w:rsidR="00103272" w:rsidRPr="00AB505B">
              <w:rPr>
                <w:sz w:val="28"/>
                <w:szCs w:val="28"/>
              </w:rPr>
              <w:t>89</w:t>
            </w:r>
            <w:r w:rsidR="00934B77" w:rsidRPr="00AB505B">
              <w:rPr>
                <w:sz w:val="28"/>
                <w:szCs w:val="28"/>
              </w:rPr>
              <w:t>,</w:t>
            </w:r>
            <w:r w:rsidR="00103272" w:rsidRPr="00AB505B">
              <w:rPr>
                <w:sz w:val="28"/>
                <w:szCs w:val="28"/>
              </w:rPr>
              <w:t>4</w:t>
            </w:r>
            <w:r w:rsidRPr="00AB505B">
              <w:rPr>
                <w:sz w:val="28"/>
                <w:szCs w:val="28"/>
              </w:rPr>
              <w:t>)=</w:t>
            </w:r>
            <w:r w:rsidR="00103272" w:rsidRPr="00AB505B">
              <w:rPr>
                <w:sz w:val="28"/>
                <w:szCs w:val="28"/>
              </w:rPr>
              <w:t>94</w:t>
            </w:r>
            <w:r w:rsidR="00A2230F" w:rsidRPr="00AB505B">
              <w:rPr>
                <w:sz w:val="28"/>
                <w:szCs w:val="28"/>
              </w:rPr>
              <w:t>,</w:t>
            </w:r>
            <w:r w:rsidR="00103272" w:rsidRPr="00AB505B">
              <w:rPr>
                <w:sz w:val="28"/>
                <w:szCs w:val="28"/>
              </w:rPr>
              <w:t>7</w:t>
            </w:r>
            <w:r w:rsidR="00A2230F" w:rsidRPr="00AB505B">
              <w:rPr>
                <w:sz w:val="28"/>
                <w:szCs w:val="28"/>
              </w:rPr>
              <w:t xml:space="preserve"> баллов</w:t>
            </w:r>
          </w:p>
        </w:tc>
      </w:tr>
    </w:tbl>
    <w:p w14:paraId="7B0D9A3F" w14:textId="296A6232" w:rsidR="00A2230F" w:rsidRPr="00AB505B" w:rsidRDefault="00A2230F" w:rsidP="00A22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 xml:space="preserve">Фактическая оценка </w:t>
      </w:r>
      <w:r w:rsidR="005756E2" w:rsidRPr="00AB505B">
        <w:rPr>
          <w:rFonts w:ascii="Times New Roman" w:hAnsi="Times New Roman" w:cs="Times New Roman"/>
          <w:sz w:val="28"/>
          <w:szCs w:val="28"/>
        </w:rPr>
        <w:t xml:space="preserve">по </w:t>
      </w:r>
      <w:r w:rsidR="0067196C" w:rsidRPr="00AB505B">
        <w:rPr>
          <w:rFonts w:ascii="Times New Roman" w:hAnsi="Times New Roman" w:cs="Times New Roman"/>
          <w:sz w:val="28"/>
          <w:szCs w:val="28"/>
        </w:rPr>
        <w:t>данному критерию составила 9</w:t>
      </w:r>
      <w:r w:rsidR="00103272" w:rsidRPr="00AB505B">
        <w:rPr>
          <w:rFonts w:ascii="Times New Roman" w:hAnsi="Times New Roman" w:cs="Times New Roman"/>
          <w:sz w:val="28"/>
          <w:szCs w:val="28"/>
        </w:rPr>
        <w:t>4</w:t>
      </w:r>
      <w:r w:rsidRPr="00AB505B">
        <w:rPr>
          <w:rFonts w:ascii="Times New Roman" w:hAnsi="Times New Roman" w:cs="Times New Roman"/>
          <w:sz w:val="28"/>
          <w:szCs w:val="28"/>
        </w:rPr>
        <w:t>,</w:t>
      </w:r>
      <w:r w:rsidR="00103272" w:rsidRPr="00AB505B">
        <w:rPr>
          <w:rFonts w:ascii="Times New Roman" w:hAnsi="Times New Roman" w:cs="Times New Roman"/>
          <w:sz w:val="28"/>
          <w:szCs w:val="28"/>
        </w:rPr>
        <w:t>7</w:t>
      </w:r>
      <w:r w:rsidRPr="00AB505B">
        <w:rPr>
          <w:rFonts w:ascii="Times New Roman" w:hAnsi="Times New Roman" w:cs="Times New Roman"/>
          <w:sz w:val="28"/>
          <w:szCs w:val="28"/>
        </w:rPr>
        <w:t xml:space="preserve"> баллов из 100 возможных.</w:t>
      </w:r>
    </w:p>
    <w:p w14:paraId="7FC73963" w14:textId="18F198BB" w:rsidR="00252ECE" w:rsidRPr="00AB505B" w:rsidRDefault="00252ECE" w:rsidP="00A67663">
      <w:pPr>
        <w:suppressAutoHyphens w:val="0"/>
        <w:rPr>
          <w:sz w:val="28"/>
          <w:szCs w:val="28"/>
        </w:rPr>
      </w:pPr>
    </w:p>
    <w:p w14:paraId="077D0AE4" w14:textId="77777777" w:rsidR="00252ECE" w:rsidRPr="00AB505B" w:rsidRDefault="00252ECE" w:rsidP="004B72D1">
      <w:pPr>
        <w:suppressAutoHyphens w:val="0"/>
        <w:ind w:firstLine="709"/>
        <w:rPr>
          <w:sz w:val="28"/>
          <w:szCs w:val="28"/>
        </w:rPr>
      </w:pPr>
    </w:p>
    <w:p w14:paraId="55743A11" w14:textId="77777777" w:rsidR="006B4A91" w:rsidRPr="00AB505B" w:rsidRDefault="006B4A91" w:rsidP="004B72D1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AB505B">
        <w:rPr>
          <w:rFonts w:ascii="Times New Roman" w:hAnsi="Times New Roman"/>
          <w:b/>
          <w:sz w:val="28"/>
          <w:szCs w:val="28"/>
        </w:rPr>
        <w:t>«Доступность услуг для инвалидов»</w:t>
      </w:r>
    </w:p>
    <w:p w14:paraId="66E483ED" w14:textId="77777777" w:rsidR="006B4A91" w:rsidRPr="00AB505B" w:rsidRDefault="00A83596" w:rsidP="00000ADE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  <w:u w:val="single"/>
        </w:rPr>
        <w:t>По показателю 1</w:t>
      </w:r>
      <w:r w:rsidR="008C3BE5" w:rsidRPr="00AB505B">
        <w:rPr>
          <w:sz w:val="28"/>
          <w:szCs w:val="28"/>
          <w:u w:val="single"/>
        </w:rPr>
        <w:t>:</w:t>
      </w:r>
      <w:r w:rsidRPr="00AB505B">
        <w:rPr>
          <w:sz w:val="28"/>
          <w:szCs w:val="28"/>
        </w:rPr>
        <w:t xml:space="preserve"> «Оборудование территории, прилегающей к организации, и ее помещений с учетом доступности для инвалидов».</w:t>
      </w:r>
    </w:p>
    <w:p w14:paraId="7E1883EA" w14:textId="19021B19" w:rsidR="00E151E7" w:rsidRPr="00AB505B" w:rsidRDefault="00887E83" w:rsidP="00000ADE">
      <w:pPr>
        <w:pStyle w:val="21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B505B">
        <w:rPr>
          <w:rFonts w:ascii="Times New Roman" w:hAnsi="Times New Roman"/>
          <w:sz w:val="28"/>
          <w:szCs w:val="28"/>
          <w:u w:val="single"/>
          <w:lang w:eastAsia="ru-RU"/>
        </w:rPr>
        <w:t>частично выполняются следующие условия:</w:t>
      </w:r>
    </w:p>
    <w:p w14:paraId="584572B7" w14:textId="375BE4EA" w:rsidR="00887E83" w:rsidRPr="00AB505B" w:rsidRDefault="00887E83" w:rsidP="00000ADE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05B">
        <w:rPr>
          <w:rFonts w:ascii="Times New Roman" w:hAnsi="Times New Roman"/>
          <w:sz w:val="28"/>
          <w:szCs w:val="28"/>
          <w:lang w:eastAsia="ru-RU"/>
        </w:rPr>
        <w:t>- оборудование входных групп пандусами (подъемными платформами) зданий организации</w:t>
      </w:r>
    </w:p>
    <w:p w14:paraId="709429BC" w14:textId="4C986766" w:rsidR="00A67663" w:rsidRPr="00AB505B" w:rsidRDefault="00A67663" w:rsidP="00000ADE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- выделенные стоянки для автотранспортных средств инвалидов (на общей стоянке места со специальными значками)</w:t>
      </w:r>
    </w:p>
    <w:p w14:paraId="623AC8E1" w14:textId="15337BAF" w:rsidR="00A67663" w:rsidRPr="00AB505B" w:rsidRDefault="00A67663" w:rsidP="00A67663">
      <w:pPr>
        <w:ind w:firstLine="708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- адаптированные поручни, расширенные дверные проемы;</w:t>
      </w:r>
    </w:p>
    <w:p w14:paraId="0DC386B4" w14:textId="1B6BE4C1" w:rsidR="00A67663" w:rsidRPr="00AB505B" w:rsidRDefault="00A67663" w:rsidP="00000ADE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lastRenderedPageBreak/>
        <w:t>- работников, прошедших необходимое обучение (инструктирование) по сопровождению инвалидов в помещениях организации социальной сферы и на прилегающей территории.</w:t>
      </w:r>
    </w:p>
    <w:p w14:paraId="0D89A9A3" w14:textId="6D7D0776" w:rsidR="00624863" w:rsidRPr="00AB505B" w:rsidRDefault="00624863" w:rsidP="00000ADE">
      <w:pPr>
        <w:ind w:firstLine="709"/>
        <w:jc w:val="both"/>
        <w:rPr>
          <w:sz w:val="28"/>
          <w:szCs w:val="28"/>
          <w:lang w:bidi="ru-RU"/>
        </w:rPr>
      </w:pPr>
      <w:r w:rsidRPr="00AB505B">
        <w:rPr>
          <w:sz w:val="28"/>
          <w:szCs w:val="28"/>
          <w:u w:val="single"/>
          <w:lang w:bidi="ru-RU"/>
        </w:rPr>
        <w:t>не выполняются условия</w:t>
      </w:r>
      <w:r w:rsidRPr="00AB505B">
        <w:rPr>
          <w:sz w:val="28"/>
          <w:szCs w:val="28"/>
          <w:lang w:bidi="ru-RU"/>
        </w:rPr>
        <w:t xml:space="preserve">: </w:t>
      </w:r>
    </w:p>
    <w:p w14:paraId="46B2B8F1" w14:textId="1B332FB1" w:rsidR="0067196C" w:rsidRPr="00AB505B" w:rsidRDefault="0067196C" w:rsidP="0067196C">
      <w:pPr>
        <w:ind w:firstLine="709"/>
        <w:jc w:val="both"/>
        <w:rPr>
          <w:sz w:val="28"/>
          <w:szCs w:val="28"/>
          <w:lang w:bidi="ru-RU"/>
        </w:rPr>
      </w:pPr>
      <w:r w:rsidRPr="00AB505B">
        <w:rPr>
          <w:sz w:val="28"/>
          <w:szCs w:val="28"/>
          <w:lang w:bidi="ru-RU"/>
        </w:rPr>
        <w:t xml:space="preserve">- </w:t>
      </w:r>
      <w:r w:rsidR="00887E83" w:rsidRPr="00AB505B">
        <w:rPr>
          <w:sz w:val="28"/>
          <w:szCs w:val="28"/>
          <w:lang w:bidi="ru-RU"/>
        </w:rPr>
        <w:t>специально оборудованные санитарно-гигиенические помещения;</w:t>
      </w:r>
    </w:p>
    <w:p w14:paraId="144E3CCC" w14:textId="786B70E7" w:rsidR="00707D5B" w:rsidRPr="00AB505B" w:rsidRDefault="00887E83" w:rsidP="00A67663">
      <w:pPr>
        <w:ind w:firstLine="709"/>
        <w:jc w:val="both"/>
        <w:rPr>
          <w:sz w:val="28"/>
          <w:szCs w:val="28"/>
          <w:lang w:eastAsia="ru-RU"/>
        </w:rPr>
      </w:pPr>
      <w:r w:rsidRPr="00AB505B">
        <w:rPr>
          <w:sz w:val="28"/>
          <w:szCs w:val="28"/>
          <w:lang w:bidi="ru-RU"/>
        </w:rPr>
        <w:t>-</w:t>
      </w:r>
      <w:r w:rsidR="00A67663" w:rsidRPr="00AB505B">
        <w:rPr>
          <w:sz w:val="28"/>
          <w:szCs w:val="28"/>
          <w:lang w:bidi="ru-RU"/>
        </w:rPr>
        <w:t xml:space="preserve"> </w:t>
      </w:r>
      <w:r w:rsidRPr="00AB505B">
        <w:rPr>
          <w:sz w:val="28"/>
          <w:szCs w:val="28"/>
          <w:lang w:bidi="ru-RU"/>
        </w:rPr>
        <w:t>наличие сменных кресел-колясок</w:t>
      </w:r>
      <w:r w:rsidR="00A67663" w:rsidRPr="00AB505B">
        <w:rPr>
          <w:sz w:val="28"/>
          <w:szCs w:val="28"/>
          <w:lang w:bidi="ru-RU"/>
        </w:rPr>
        <w:t>.</w:t>
      </w:r>
    </w:p>
    <w:p w14:paraId="10EAA1CF" w14:textId="77777777" w:rsidR="00707D5B" w:rsidRPr="00AB505B" w:rsidRDefault="00707D5B" w:rsidP="00000ADE">
      <w:pPr>
        <w:ind w:firstLine="709"/>
        <w:jc w:val="both"/>
        <w:rPr>
          <w:sz w:val="28"/>
          <w:szCs w:val="28"/>
          <w:lang w:bidi="ru-RU"/>
        </w:rPr>
      </w:pPr>
    </w:p>
    <w:p w14:paraId="7CF37E69" w14:textId="77777777" w:rsidR="00FD385A" w:rsidRPr="00AB505B" w:rsidRDefault="00FD385A" w:rsidP="00B31A40">
      <w:pPr>
        <w:suppressAutoHyphens w:val="0"/>
        <w:jc w:val="both"/>
        <w:rPr>
          <w:sz w:val="28"/>
          <w:szCs w:val="28"/>
        </w:rPr>
      </w:pPr>
    </w:p>
    <w:p w14:paraId="24457C34" w14:textId="39B69E4E" w:rsidR="00624863" w:rsidRPr="00AB505B" w:rsidRDefault="00FD385A" w:rsidP="00505165">
      <w:pPr>
        <w:ind w:firstLine="709"/>
        <w:jc w:val="both"/>
        <w:rPr>
          <w:sz w:val="28"/>
          <w:szCs w:val="28"/>
          <w:lang w:bidi="ru-RU"/>
        </w:rPr>
      </w:pPr>
      <w:r w:rsidRPr="00AB505B">
        <w:rPr>
          <w:sz w:val="28"/>
          <w:szCs w:val="28"/>
          <w:u w:val="single"/>
        </w:rPr>
        <w:t>Расчет показателя 1:</w:t>
      </w:r>
      <w:r w:rsidRPr="00AB505B">
        <w:rPr>
          <w:sz w:val="28"/>
          <w:szCs w:val="28"/>
        </w:rPr>
        <w:t xml:space="preserve"> </w:t>
      </w:r>
      <w:r w:rsidR="00624863" w:rsidRPr="00AB505B">
        <w:rPr>
          <w:sz w:val="28"/>
          <w:szCs w:val="28"/>
        </w:rPr>
        <w:t xml:space="preserve">наличие каждого из условий доступности для инвалидов (от одного до четырех) по 20 баллов за каждое условие; выполнено </w:t>
      </w:r>
      <w:r w:rsidR="00A67663" w:rsidRPr="00AB505B">
        <w:rPr>
          <w:sz w:val="28"/>
          <w:szCs w:val="28"/>
        </w:rPr>
        <w:t>4</w:t>
      </w:r>
      <w:r w:rsidR="00624863" w:rsidRPr="00AB505B">
        <w:rPr>
          <w:sz w:val="28"/>
          <w:szCs w:val="28"/>
        </w:rPr>
        <w:t xml:space="preserve"> услови</w:t>
      </w:r>
      <w:r w:rsidR="00887E83" w:rsidRPr="00AB505B">
        <w:rPr>
          <w:sz w:val="28"/>
          <w:szCs w:val="28"/>
        </w:rPr>
        <w:t>я</w:t>
      </w:r>
      <w:r w:rsidR="00624863" w:rsidRPr="00AB505B">
        <w:rPr>
          <w:sz w:val="28"/>
          <w:szCs w:val="28"/>
        </w:rPr>
        <w:t xml:space="preserve">, что составляет </w:t>
      </w:r>
      <w:r w:rsidR="00A67663" w:rsidRPr="00AB505B">
        <w:rPr>
          <w:sz w:val="28"/>
          <w:szCs w:val="28"/>
        </w:rPr>
        <w:t>8</w:t>
      </w:r>
      <w:r w:rsidR="0067196C" w:rsidRPr="00AB505B">
        <w:rPr>
          <w:sz w:val="28"/>
          <w:szCs w:val="28"/>
        </w:rPr>
        <w:t>0</w:t>
      </w:r>
      <w:r w:rsidR="00624863" w:rsidRPr="00AB505B">
        <w:rPr>
          <w:sz w:val="28"/>
          <w:szCs w:val="28"/>
        </w:rPr>
        <w:t xml:space="preserve"> баллов.</w:t>
      </w:r>
    </w:p>
    <w:p w14:paraId="18BAACB0" w14:textId="77777777" w:rsidR="00505165" w:rsidRPr="00AB505B" w:rsidRDefault="00505165" w:rsidP="00505165">
      <w:pPr>
        <w:ind w:firstLine="709"/>
        <w:jc w:val="both"/>
        <w:rPr>
          <w:sz w:val="28"/>
          <w:szCs w:val="28"/>
          <w:u w:val="single"/>
        </w:rPr>
      </w:pPr>
    </w:p>
    <w:p w14:paraId="4C7F8E97" w14:textId="77777777" w:rsidR="00FD385A" w:rsidRPr="00AB505B" w:rsidRDefault="008C3BE5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  <w:u w:val="single"/>
        </w:rPr>
        <w:t xml:space="preserve">По показателю 2: </w:t>
      </w:r>
      <w:r w:rsidRPr="00AB505B">
        <w:rPr>
          <w:sz w:val="28"/>
          <w:szCs w:val="28"/>
        </w:rPr>
        <w:t>«Обеспечение в организации условий доступности, позволяющих инвалидам получать услуги наравне с другими»</w:t>
      </w:r>
    </w:p>
    <w:p w14:paraId="548E089A" w14:textId="2DE3DA39" w:rsidR="008C3BE5" w:rsidRPr="00AB505B" w:rsidRDefault="008C3BE5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В организации реализованы следующие условия доступности, позволяющие инвалидам получать услуги наравне с другими:</w:t>
      </w:r>
    </w:p>
    <w:p w14:paraId="193785EA" w14:textId="0C4DDE16" w:rsidR="00A67663" w:rsidRPr="00AB505B" w:rsidRDefault="00A67663" w:rsidP="00A67663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05B">
        <w:rPr>
          <w:rFonts w:ascii="Times New Roman" w:hAnsi="Times New Roman"/>
          <w:sz w:val="28"/>
          <w:szCs w:val="28"/>
          <w:lang w:eastAsia="ru-RU"/>
        </w:rPr>
        <w:t>- дублирование для инвалидов по слуху и зрению звуковой и зрительной информации;</w:t>
      </w:r>
    </w:p>
    <w:p w14:paraId="6FF44225" w14:textId="15C0D610" w:rsidR="00D70A5E" w:rsidRPr="00AB505B" w:rsidRDefault="00D70A5E" w:rsidP="00D70A5E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05B">
        <w:rPr>
          <w:rFonts w:ascii="Times New Roman" w:hAnsi="Times New Roman"/>
          <w:sz w:val="28"/>
          <w:szCs w:val="28"/>
          <w:lang w:eastAsia="ru-RU"/>
        </w:rPr>
        <w:t>- наличие альтернативной версии официального сайта организации в сети "Интернет" для инвалидов по зрению;</w:t>
      </w:r>
    </w:p>
    <w:p w14:paraId="21E0F436" w14:textId="3C47948B" w:rsidR="00A67663" w:rsidRPr="00AB505B" w:rsidRDefault="00A67663" w:rsidP="00A67663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14:paraId="04CC6672" w14:textId="77777777" w:rsidR="008C3BE5" w:rsidRPr="00AB505B" w:rsidRDefault="008C3BE5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- наличие возможности предоставления услуги в дистанционном режиме или на дому.</w:t>
      </w:r>
    </w:p>
    <w:p w14:paraId="3082C92E" w14:textId="77777777" w:rsidR="0067196C" w:rsidRPr="00AB505B" w:rsidRDefault="0067196C" w:rsidP="00505165">
      <w:pPr>
        <w:ind w:firstLine="709"/>
        <w:jc w:val="both"/>
        <w:rPr>
          <w:sz w:val="28"/>
          <w:szCs w:val="28"/>
        </w:rPr>
      </w:pPr>
    </w:p>
    <w:p w14:paraId="246CB22B" w14:textId="77777777" w:rsidR="00624863" w:rsidRPr="00AB505B" w:rsidRDefault="00624863" w:rsidP="00505165">
      <w:pPr>
        <w:ind w:firstLine="709"/>
        <w:jc w:val="both"/>
        <w:rPr>
          <w:sz w:val="28"/>
          <w:szCs w:val="28"/>
          <w:lang w:bidi="ru-RU"/>
        </w:rPr>
      </w:pPr>
      <w:r w:rsidRPr="00AB505B">
        <w:rPr>
          <w:sz w:val="28"/>
          <w:szCs w:val="28"/>
          <w:u w:val="single"/>
          <w:lang w:bidi="ru-RU"/>
        </w:rPr>
        <w:t>не выполняются условия</w:t>
      </w:r>
      <w:r w:rsidRPr="00AB505B">
        <w:rPr>
          <w:sz w:val="28"/>
          <w:szCs w:val="28"/>
          <w:lang w:bidi="ru-RU"/>
        </w:rPr>
        <w:t>:</w:t>
      </w:r>
    </w:p>
    <w:p w14:paraId="72FC38F2" w14:textId="77777777" w:rsidR="00624863" w:rsidRPr="00AB505B" w:rsidRDefault="00624863" w:rsidP="00505165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05B">
        <w:rPr>
          <w:rFonts w:ascii="Times New Roman" w:hAnsi="Times New Roman"/>
          <w:sz w:val="28"/>
          <w:szCs w:val="28"/>
          <w:lang w:eastAsia="ru-RU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14:paraId="51218663" w14:textId="77777777" w:rsidR="00624863" w:rsidRPr="00AB505B" w:rsidRDefault="00624863" w:rsidP="00505165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05B">
        <w:rPr>
          <w:rFonts w:ascii="Times New Roman" w:hAnsi="Times New Roman"/>
          <w:sz w:val="28"/>
          <w:szCs w:val="28"/>
          <w:lang w:eastAsia="ru-RU"/>
        </w:rPr>
        <w:t>- возможность предоставления инвалидам по слуху (слуху и зрению) услуг сурдопереводчика (</w:t>
      </w:r>
      <w:proofErr w:type="spellStart"/>
      <w:r w:rsidRPr="00AB505B"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AB505B">
        <w:rPr>
          <w:rFonts w:ascii="Times New Roman" w:hAnsi="Times New Roman"/>
          <w:sz w:val="28"/>
          <w:szCs w:val="28"/>
          <w:lang w:eastAsia="ru-RU"/>
        </w:rPr>
        <w:t>);</w:t>
      </w:r>
    </w:p>
    <w:p w14:paraId="7E1B3201" w14:textId="77777777" w:rsidR="0067196C" w:rsidRPr="00AB505B" w:rsidRDefault="0067196C" w:rsidP="00505165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6D2C75" w14:textId="15FFA378" w:rsidR="00B31A40" w:rsidRPr="00AB505B" w:rsidRDefault="00B31A40" w:rsidP="00A67663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05B">
        <w:rPr>
          <w:sz w:val="28"/>
          <w:szCs w:val="28"/>
          <w:u w:val="single"/>
          <w:lang w:eastAsia="ru-RU"/>
        </w:rPr>
        <w:t>Предложения:</w:t>
      </w:r>
      <w:r w:rsidRPr="00AB505B">
        <w:rPr>
          <w:sz w:val="28"/>
          <w:szCs w:val="28"/>
          <w:lang w:eastAsia="ru-RU"/>
        </w:rPr>
        <w:t xml:space="preserve"> предусмотреть возможность </w:t>
      </w:r>
      <w:r w:rsidR="00A67663" w:rsidRPr="00AB505B">
        <w:rPr>
          <w:rFonts w:ascii="Times New Roman" w:hAnsi="Times New Roman"/>
          <w:sz w:val="28"/>
          <w:szCs w:val="28"/>
          <w:lang w:eastAsia="ru-RU"/>
        </w:rPr>
        <w:t>предоставления инвалидам по слуху (слуху и зрению) услуг сурдопереводчика (</w:t>
      </w:r>
      <w:proofErr w:type="spellStart"/>
      <w:r w:rsidR="00A67663" w:rsidRPr="00AB505B"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="00A67663" w:rsidRPr="00AB505B">
        <w:rPr>
          <w:rFonts w:ascii="Times New Roman" w:hAnsi="Times New Roman"/>
          <w:sz w:val="28"/>
          <w:szCs w:val="28"/>
          <w:lang w:eastAsia="ru-RU"/>
        </w:rPr>
        <w:t>); дублирование надписей, знаков и иной текстовой и графической информации знаками, выполненными рельефно-точечным шрифтом Брайля.</w:t>
      </w:r>
    </w:p>
    <w:p w14:paraId="0B2F02D8" w14:textId="77777777" w:rsidR="00A67663" w:rsidRPr="00AB505B" w:rsidRDefault="00A67663" w:rsidP="00A67663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4F7139" w14:textId="0CB26F17" w:rsidR="008C3BE5" w:rsidRPr="00AB505B" w:rsidRDefault="008C3BE5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  <w:u w:val="single"/>
        </w:rPr>
        <w:t>Расчет показателя 2:</w:t>
      </w:r>
      <w:r w:rsidRPr="00AB505B">
        <w:rPr>
          <w:sz w:val="28"/>
          <w:szCs w:val="28"/>
        </w:rPr>
        <w:t xml:space="preserve"> в наличии </w:t>
      </w:r>
      <w:r w:rsidR="00A67663" w:rsidRPr="00AB505B">
        <w:rPr>
          <w:sz w:val="28"/>
          <w:szCs w:val="28"/>
        </w:rPr>
        <w:t>4</w:t>
      </w:r>
      <w:r w:rsidR="00977063" w:rsidRPr="00AB505B">
        <w:rPr>
          <w:sz w:val="28"/>
          <w:szCs w:val="28"/>
        </w:rPr>
        <w:t xml:space="preserve"> услови</w:t>
      </w:r>
      <w:r w:rsidR="00D70A5E" w:rsidRPr="00AB505B">
        <w:rPr>
          <w:sz w:val="28"/>
          <w:szCs w:val="28"/>
        </w:rPr>
        <w:t>я</w:t>
      </w:r>
      <w:r w:rsidRPr="00AB505B">
        <w:rPr>
          <w:sz w:val="28"/>
          <w:szCs w:val="28"/>
        </w:rPr>
        <w:t xml:space="preserve"> доступности, позволяющие инвалидам получать услуги наравне с другими, что составляет </w:t>
      </w:r>
      <w:r w:rsidR="00A67663" w:rsidRPr="00AB505B">
        <w:rPr>
          <w:sz w:val="28"/>
          <w:szCs w:val="28"/>
        </w:rPr>
        <w:t>8</w:t>
      </w:r>
      <w:r w:rsidRPr="00AB505B">
        <w:rPr>
          <w:sz w:val="28"/>
          <w:szCs w:val="28"/>
        </w:rPr>
        <w:t>0 баллов.</w:t>
      </w:r>
    </w:p>
    <w:p w14:paraId="33B7870D" w14:textId="77777777" w:rsidR="00505165" w:rsidRPr="00AB505B" w:rsidRDefault="00505165" w:rsidP="00505165">
      <w:pPr>
        <w:ind w:firstLine="709"/>
        <w:jc w:val="both"/>
        <w:rPr>
          <w:sz w:val="28"/>
          <w:szCs w:val="28"/>
          <w:u w:val="single"/>
        </w:rPr>
      </w:pPr>
    </w:p>
    <w:p w14:paraId="22C4D46B" w14:textId="77777777" w:rsidR="008C3BE5" w:rsidRPr="00AB505B" w:rsidRDefault="008C3BE5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  <w:u w:val="single"/>
        </w:rPr>
        <w:t>По показателю 3:</w:t>
      </w:r>
      <w:r w:rsidRPr="00AB505B">
        <w:rPr>
          <w:sz w:val="28"/>
          <w:szCs w:val="28"/>
        </w:rPr>
        <w:t xml:space="preserve"> «Доля получателей услуг, удовлетворенных доступностью услуг для инвалидов (в % от общего числа опрошенных получателей услуг – инвалидов)»</w:t>
      </w:r>
    </w:p>
    <w:p w14:paraId="7415C66A" w14:textId="5CD05B50" w:rsidR="00756595" w:rsidRPr="00AB505B" w:rsidRDefault="00756595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lastRenderedPageBreak/>
        <w:t xml:space="preserve">В опросе приняли участие </w:t>
      </w:r>
      <w:r w:rsidR="00A67663" w:rsidRPr="00AB505B">
        <w:rPr>
          <w:sz w:val="28"/>
          <w:szCs w:val="28"/>
        </w:rPr>
        <w:t>4</w:t>
      </w:r>
      <w:r w:rsidRPr="00AB505B">
        <w:rPr>
          <w:sz w:val="28"/>
          <w:szCs w:val="28"/>
        </w:rPr>
        <w:t xml:space="preserve"> респондент</w:t>
      </w:r>
      <w:r w:rsidR="0067196C" w:rsidRPr="00AB505B">
        <w:rPr>
          <w:sz w:val="28"/>
          <w:szCs w:val="28"/>
        </w:rPr>
        <w:t>ов</w:t>
      </w:r>
      <w:r w:rsidRPr="00AB505B">
        <w:rPr>
          <w:sz w:val="28"/>
          <w:szCs w:val="28"/>
        </w:rPr>
        <w:t xml:space="preserve"> данной категории населения, относящихся к мобильной группе, из </w:t>
      </w:r>
      <w:r w:rsidR="0067196C" w:rsidRPr="00AB505B">
        <w:rPr>
          <w:sz w:val="28"/>
          <w:szCs w:val="28"/>
        </w:rPr>
        <w:t xml:space="preserve">них </w:t>
      </w:r>
      <w:r w:rsidR="00D70A5E" w:rsidRPr="00AB505B">
        <w:rPr>
          <w:sz w:val="28"/>
          <w:szCs w:val="28"/>
        </w:rPr>
        <w:t>100</w:t>
      </w:r>
      <w:r w:rsidRPr="00AB505B">
        <w:rPr>
          <w:sz w:val="28"/>
          <w:szCs w:val="28"/>
        </w:rPr>
        <w:t xml:space="preserve">% респондентов удовлетворены доступностью услуг для инвалидов. </w:t>
      </w:r>
    </w:p>
    <w:p w14:paraId="0269BD88" w14:textId="3CF84094" w:rsidR="00756595" w:rsidRPr="00AB505B" w:rsidRDefault="00756595" w:rsidP="00505165">
      <w:pPr>
        <w:ind w:firstLine="709"/>
        <w:jc w:val="both"/>
        <w:rPr>
          <w:sz w:val="28"/>
          <w:szCs w:val="28"/>
          <w:u w:val="single"/>
        </w:rPr>
      </w:pPr>
      <w:r w:rsidRPr="00AB505B">
        <w:rPr>
          <w:sz w:val="28"/>
          <w:szCs w:val="28"/>
          <w:u w:val="single"/>
        </w:rPr>
        <w:t>Расчет показателя 3: (</w:t>
      </w:r>
      <w:r w:rsidR="00A67663" w:rsidRPr="00AB505B">
        <w:rPr>
          <w:sz w:val="28"/>
          <w:szCs w:val="28"/>
          <w:u w:val="single"/>
        </w:rPr>
        <w:t>4</w:t>
      </w:r>
      <w:r w:rsidR="0067196C" w:rsidRPr="00AB505B">
        <w:rPr>
          <w:sz w:val="28"/>
          <w:szCs w:val="28"/>
          <w:u w:val="single"/>
        </w:rPr>
        <w:t>/</w:t>
      </w:r>
      <w:r w:rsidR="00A67663" w:rsidRPr="00AB505B">
        <w:rPr>
          <w:sz w:val="28"/>
          <w:szCs w:val="28"/>
          <w:u w:val="single"/>
        </w:rPr>
        <w:t>4</w:t>
      </w:r>
      <w:r w:rsidRPr="00AB505B">
        <w:rPr>
          <w:sz w:val="28"/>
          <w:szCs w:val="28"/>
          <w:u w:val="single"/>
        </w:rPr>
        <w:t xml:space="preserve">) * 100 = </w:t>
      </w:r>
      <w:r w:rsidR="00D70A5E" w:rsidRPr="00AB505B">
        <w:rPr>
          <w:sz w:val="28"/>
          <w:szCs w:val="28"/>
          <w:u w:val="single"/>
        </w:rPr>
        <w:t>100</w:t>
      </w:r>
      <w:r w:rsidR="002E3C3D" w:rsidRPr="00AB505B">
        <w:rPr>
          <w:sz w:val="28"/>
          <w:szCs w:val="28"/>
          <w:u w:val="single"/>
        </w:rPr>
        <w:t xml:space="preserve"> (баллов)</w:t>
      </w:r>
      <w:r w:rsidRPr="00AB505B">
        <w:rPr>
          <w:sz w:val="28"/>
          <w:szCs w:val="28"/>
          <w:u w:val="single"/>
        </w:rPr>
        <w:t>.</w:t>
      </w:r>
    </w:p>
    <w:p w14:paraId="2D98C8F9" w14:textId="77777777" w:rsidR="00065228" w:rsidRPr="00AB505B" w:rsidRDefault="00065228" w:rsidP="00505165">
      <w:pPr>
        <w:ind w:firstLine="709"/>
        <w:rPr>
          <w:sz w:val="28"/>
          <w:szCs w:val="28"/>
          <w:u w:val="single"/>
          <w:lang w:eastAsia="ru-RU"/>
        </w:rPr>
      </w:pPr>
    </w:p>
    <w:p w14:paraId="5962C5A2" w14:textId="77777777" w:rsidR="00065228" w:rsidRPr="00AB505B" w:rsidRDefault="00065228" w:rsidP="00505165">
      <w:pPr>
        <w:ind w:firstLine="709"/>
        <w:rPr>
          <w:sz w:val="28"/>
          <w:szCs w:val="28"/>
          <w:u w:val="single"/>
          <w:lang w:eastAsia="ru-RU"/>
        </w:rPr>
      </w:pPr>
    </w:p>
    <w:p w14:paraId="3D44CC24" w14:textId="77777777" w:rsidR="00756595" w:rsidRPr="00AB505B" w:rsidRDefault="00756595" w:rsidP="00505165">
      <w:pPr>
        <w:ind w:firstLine="709"/>
        <w:rPr>
          <w:b/>
          <w:sz w:val="28"/>
          <w:szCs w:val="28"/>
        </w:rPr>
      </w:pPr>
      <w:r w:rsidRPr="00AB505B">
        <w:rPr>
          <w:sz w:val="28"/>
          <w:szCs w:val="28"/>
          <w:u w:val="single"/>
          <w:lang w:eastAsia="ru-RU"/>
        </w:rPr>
        <w:t>Расчет критерия</w:t>
      </w:r>
      <w:r w:rsidRPr="00AB505B">
        <w:rPr>
          <w:sz w:val="28"/>
          <w:szCs w:val="28"/>
          <w:lang w:eastAsia="ru-RU"/>
        </w:rPr>
        <w:t xml:space="preserve"> </w:t>
      </w:r>
      <w:r w:rsidRPr="00AB505B">
        <w:rPr>
          <w:b/>
          <w:sz w:val="28"/>
          <w:szCs w:val="28"/>
        </w:rPr>
        <w:t xml:space="preserve">«Доступность услуг для инвалидов» </w:t>
      </w:r>
      <w:r w:rsidRPr="00AB505B">
        <w:rPr>
          <w:sz w:val="28"/>
          <w:szCs w:val="28"/>
        </w:rPr>
        <w:t>(К3):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4"/>
        <w:gridCol w:w="6210"/>
      </w:tblGrid>
      <w:tr w:rsidR="00A67663" w:rsidRPr="00AB505B" w14:paraId="007493A3" w14:textId="77777777" w:rsidTr="00050988">
        <w:tc>
          <w:tcPr>
            <w:tcW w:w="3227" w:type="dxa"/>
          </w:tcPr>
          <w:p w14:paraId="13585753" w14:textId="77777777" w:rsidR="00756595" w:rsidRPr="00AB505B" w:rsidRDefault="00756595" w:rsidP="00065228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14:paraId="3F1AC140" w14:textId="0F7F3D94" w:rsidR="00756595" w:rsidRPr="00AB505B" w:rsidRDefault="00A67663" w:rsidP="00065228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8</w:t>
            </w:r>
            <w:r w:rsidR="00756595" w:rsidRPr="00AB505B">
              <w:rPr>
                <w:sz w:val="28"/>
                <w:szCs w:val="28"/>
                <w:lang w:eastAsia="ru-RU"/>
              </w:rPr>
              <w:t>0 баллов</w:t>
            </w:r>
          </w:p>
        </w:tc>
      </w:tr>
      <w:tr w:rsidR="00A67663" w:rsidRPr="00AB505B" w14:paraId="0C7A348F" w14:textId="77777777" w:rsidTr="00050988">
        <w:tc>
          <w:tcPr>
            <w:tcW w:w="3227" w:type="dxa"/>
          </w:tcPr>
          <w:p w14:paraId="13509076" w14:textId="77777777" w:rsidR="00756595" w:rsidRPr="00AB505B" w:rsidRDefault="00756595" w:rsidP="00065228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14:paraId="14C2B3D8" w14:textId="44C6BF49" w:rsidR="00756595" w:rsidRPr="00AB505B" w:rsidRDefault="00A67663" w:rsidP="00065228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8</w:t>
            </w:r>
            <w:r w:rsidR="00756595" w:rsidRPr="00AB505B">
              <w:rPr>
                <w:sz w:val="28"/>
                <w:szCs w:val="28"/>
                <w:lang w:eastAsia="ru-RU"/>
              </w:rPr>
              <w:t>0 баллов</w:t>
            </w:r>
          </w:p>
        </w:tc>
      </w:tr>
      <w:tr w:rsidR="00A67663" w:rsidRPr="00AB505B" w14:paraId="5EDC3B02" w14:textId="77777777" w:rsidTr="00050988">
        <w:tc>
          <w:tcPr>
            <w:tcW w:w="3227" w:type="dxa"/>
          </w:tcPr>
          <w:p w14:paraId="473F0DEE" w14:textId="77777777" w:rsidR="00756595" w:rsidRPr="00AB505B" w:rsidRDefault="00756595" w:rsidP="00065228">
            <w:pPr>
              <w:jc w:val="both"/>
              <w:rPr>
                <w:sz w:val="28"/>
                <w:szCs w:val="28"/>
                <w:lang w:eastAsia="ru-RU"/>
              </w:rPr>
            </w:pPr>
            <w:r w:rsidRPr="00AB505B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14:paraId="59063997" w14:textId="3B75F944" w:rsidR="00756595" w:rsidRPr="00AB505B" w:rsidRDefault="00D70A5E" w:rsidP="00065228">
            <w:pPr>
              <w:jc w:val="both"/>
              <w:rPr>
                <w:sz w:val="28"/>
                <w:szCs w:val="28"/>
                <w:lang w:eastAsia="ru-RU"/>
              </w:rPr>
            </w:pPr>
            <w:r w:rsidRPr="00AB505B">
              <w:rPr>
                <w:sz w:val="28"/>
                <w:szCs w:val="28"/>
                <w:lang w:eastAsia="ru-RU"/>
              </w:rPr>
              <w:t>100</w:t>
            </w:r>
            <w:r w:rsidR="00756595" w:rsidRPr="00AB505B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A67663" w:rsidRPr="00AB505B" w14:paraId="4F7688B2" w14:textId="77777777" w:rsidTr="00050988">
        <w:tc>
          <w:tcPr>
            <w:tcW w:w="3227" w:type="dxa"/>
          </w:tcPr>
          <w:p w14:paraId="41D09DCF" w14:textId="77777777" w:rsidR="00756595" w:rsidRPr="00AB505B" w:rsidRDefault="00756595" w:rsidP="00065228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AB505B">
              <w:rPr>
                <w:sz w:val="28"/>
                <w:szCs w:val="28"/>
              </w:rPr>
              <w:t>(К</w:t>
            </w:r>
            <w:r w:rsidR="00255AF3" w:rsidRPr="00AB505B">
              <w:rPr>
                <w:sz w:val="28"/>
                <w:szCs w:val="28"/>
              </w:rPr>
              <w:t>3</w:t>
            </w:r>
            <w:r w:rsidRPr="00AB505B">
              <w:rPr>
                <w:sz w:val="28"/>
                <w:szCs w:val="28"/>
              </w:rPr>
              <w:t>)</w:t>
            </w:r>
          </w:p>
        </w:tc>
        <w:tc>
          <w:tcPr>
            <w:tcW w:w="6343" w:type="dxa"/>
          </w:tcPr>
          <w:p w14:paraId="7B42DF1E" w14:textId="62580A92" w:rsidR="00756595" w:rsidRPr="00AB505B" w:rsidRDefault="0067196C" w:rsidP="0067196C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</w:rPr>
              <w:t>(0,3*</w:t>
            </w:r>
            <w:proofErr w:type="gramStart"/>
            <w:r w:rsidR="00A67663" w:rsidRPr="00AB505B">
              <w:rPr>
                <w:sz w:val="28"/>
                <w:szCs w:val="28"/>
              </w:rPr>
              <w:t>8</w:t>
            </w:r>
            <w:r w:rsidRPr="00AB505B">
              <w:rPr>
                <w:sz w:val="28"/>
                <w:szCs w:val="28"/>
              </w:rPr>
              <w:t>0)+(</w:t>
            </w:r>
            <w:proofErr w:type="gramEnd"/>
            <w:r w:rsidRPr="00AB505B">
              <w:rPr>
                <w:sz w:val="28"/>
                <w:szCs w:val="28"/>
              </w:rPr>
              <w:t>0,4*</w:t>
            </w:r>
            <w:r w:rsidR="00A67663" w:rsidRPr="00AB505B">
              <w:rPr>
                <w:sz w:val="28"/>
                <w:szCs w:val="28"/>
              </w:rPr>
              <w:t>8</w:t>
            </w:r>
            <w:r w:rsidRPr="00AB505B">
              <w:rPr>
                <w:sz w:val="28"/>
                <w:szCs w:val="28"/>
              </w:rPr>
              <w:t>0)+(0,3*</w:t>
            </w:r>
            <w:r w:rsidR="00D70A5E" w:rsidRPr="00AB505B">
              <w:rPr>
                <w:sz w:val="28"/>
                <w:szCs w:val="28"/>
              </w:rPr>
              <w:t>100</w:t>
            </w:r>
            <w:r w:rsidR="002E3C3D" w:rsidRPr="00AB505B">
              <w:rPr>
                <w:sz w:val="28"/>
                <w:szCs w:val="28"/>
              </w:rPr>
              <w:t>)=</w:t>
            </w:r>
            <w:r w:rsidR="00A67663" w:rsidRPr="00AB505B">
              <w:rPr>
                <w:sz w:val="28"/>
                <w:szCs w:val="28"/>
              </w:rPr>
              <w:t>86</w:t>
            </w:r>
            <w:r w:rsidR="002E3C3D" w:rsidRPr="00AB505B">
              <w:rPr>
                <w:sz w:val="28"/>
                <w:szCs w:val="28"/>
              </w:rPr>
              <w:t xml:space="preserve"> балл</w:t>
            </w:r>
            <w:r w:rsidR="00707D5B" w:rsidRPr="00AB505B">
              <w:rPr>
                <w:sz w:val="28"/>
                <w:szCs w:val="28"/>
              </w:rPr>
              <w:t>ов</w:t>
            </w:r>
          </w:p>
        </w:tc>
      </w:tr>
    </w:tbl>
    <w:p w14:paraId="1166E5D1" w14:textId="4DE69302" w:rsidR="00756595" w:rsidRPr="00AB505B" w:rsidRDefault="00756595" w:rsidP="0050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 xml:space="preserve">Фактическая оценка </w:t>
      </w:r>
      <w:r w:rsidR="002E3C3D" w:rsidRPr="00AB505B">
        <w:rPr>
          <w:rFonts w:ascii="Times New Roman" w:hAnsi="Times New Roman" w:cs="Times New Roman"/>
          <w:sz w:val="28"/>
          <w:szCs w:val="28"/>
        </w:rPr>
        <w:t>п</w:t>
      </w:r>
      <w:r w:rsidR="0067196C" w:rsidRPr="00AB505B">
        <w:rPr>
          <w:rFonts w:ascii="Times New Roman" w:hAnsi="Times New Roman" w:cs="Times New Roman"/>
          <w:sz w:val="28"/>
          <w:szCs w:val="28"/>
        </w:rPr>
        <w:t xml:space="preserve">о данному критерию составила </w:t>
      </w:r>
      <w:r w:rsidR="00D70A5E" w:rsidRPr="00AB505B">
        <w:rPr>
          <w:rFonts w:ascii="Times New Roman" w:hAnsi="Times New Roman" w:cs="Times New Roman"/>
          <w:sz w:val="28"/>
          <w:szCs w:val="28"/>
        </w:rPr>
        <w:t>8</w:t>
      </w:r>
      <w:r w:rsidR="00A67663" w:rsidRPr="00AB505B">
        <w:rPr>
          <w:rFonts w:ascii="Times New Roman" w:hAnsi="Times New Roman" w:cs="Times New Roman"/>
          <w:sz w:val="28"/>
          <w:szCs w:val="28"/>
        </w:rPr>
        <w:t>6</w:t>
      </w:r>
      <w:r w:rsidR="002E3C3D" w:rsidRPr="00AB505B">
        <w:rPr>
          <w:rFonts w:ascii="Times New Roman" w:hAnsi="Times New Roman" w:cs="Times New Roman"/>
          <w:sz w:val="28"/>
          <w:szCs w:val="28"/>
        </w:rPr>
        <w:t xml:space="preserve"> балл</w:t>
      </w:r>
      <w:r w:rsidR="00707D5B" w:rsidRPr="00AB505B">
        <w:rPr>
          <w:rFonts w:ascii="Times New Roman" w:hAnsi="Times New Roman" w:cs="Times New Roman"/>
          <w:sz w:val="28"/>
          <w:szCs w:val="28"/>
        </w:rPr>
        <w:t>ов</w:t>
      </w:r>
      <w:r w:rsidRPr="00AB505B">
        <w:rPr>
          <w:rFonts w:ascii="Times New Roman" w:hAnsi="Times New Roman" w:cs="Times New Roman"/>
          <w:sz w:val="28"/>
          <w:szCs w:val="28"/>
        </w:rPr>
        <w:t xml:space="preserve"> из 100 возможных.</w:t>
      </w:r>
    </w:p>
    <w:p w14:paraId="338B2B8A" w14:textId="77777777" w:rsidR="0021378E" w:rsidRPr="00AB505B" w:rsidRDefault="00211275" w:rsidP="00505165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AB505B">
        <w:rPr>
          <w:rFonts w:ascii="Times New Roman" w:hAnsi="Times New Roman"/>
          <w:b/>
          <w:sz w:val="28"/>
          <w:szCs w:val="28"/>
        </w:rPr>
        <w:t>«Доброжелательность, вежливость работников организации»</w:t>
      </w:r>
    </w:p>
    <w:p w14:paraId="7D1211D7" w14:textId="77777777" w:rsidR="00211275" w:rsidRPr="00AB505B" w:rsidRDefault="00211275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  <w:u w:val="single"/>
        </w:rPr>
        <w:t>По показателю 1:</w:t>
      </w:r>
      <w:r w:rsidRPr="00AB505B">
        <w:rPr>
          <w:sz w:val="28"/>
          <w:szCs w:val="28"/>
        </w:rPr>
        <w:t xml:space="preserve"> 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услуг)».</w:t>
      </w:r>
    </w:p>
    <w:p w14:paraId="39435499" w14:textId="6B5D609B" w:rsidR="0068147E" w:rsidRPr="00AB505B" w:rsidRDefault="0068147E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 xml:space="preserve">В опросе приняли участие </w:t>
      </w:r>
      <w:r w:rsidR="00A67663" w:rsidRPr="00AB505B">
        <w:rPr>
          <w:sz w:val="28"/>
          <w:szCs w:val="28"/>
        </w:rPr>
        <w:t>47</w:t>
      </w:r>
      <w:r w:rsidRPr="00AB505B">
        <w:rPr>
          <w:sz w:val="28"/>
          <w:szCs w:val="28"/>
        </w:rPr>
        <w:t xml:space="preserve"> респондент</w:t>
      </w:r>
      <w:r w:rsidR="006115B9" w:rsidRPr="00AB505B">
        <w:rPr>
          <w:sz w:val="28"/>
          <w:szCs w:val="28"/>
        </w:rPr>
        <w:t>ов</w:t>
      </w:r>
      <w:r w:rsidRPr="00AB505B">
        <w:rPr>
          <w:sz w:val="28"/>
          <w:szCs w:val="28"/>
        </w:rPr>
        <w:t>,</w:t>
      </w:r>
      <w:r w:rsidR="00212061" w:rsidRPr="00AB505B">
        <w:rPr>
          <w:sz w:val="28"/>
          <w:szCs w:val="28"/>
        </w:rPr>
        <w:t xml:space="preserve"> из них </w:t>
      </w:r>
      <w:r w:rsidR="00A67663" w:rsidRPr="00AB505B">
        <w:rPr>
          <w:sz w:val="28"/>
          <w:szCs w:val="28"/>
        </w:rPr>
        <w:t>97,9</w:t>
      </w:r>
      <w:r w:rsidRPr="00AB505B">
        <w:rPr>
          <w:sz w:val="28"/>
          <w:szCs w:val="28"/>
        </w:rPr>
        <w:t xml:space="preserve">% респондентов удовлетворены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 </w:t>
      </w:r>
    </w:p>
    <w:p w14:paraId="67115635" w14:textId="1422FCF5" w:rsidR="0068147E" w:rsidRPr="00AB505B" w:rsidRDefault="0068147E" w:rsidP="00505165">
      <w:pPr>
        <w:ind w:firstLine="709"/>
        <w:jc w:val="both"/>
        <w:rPr>
          <w:sz w:val="28"/>
          <w:szCs w:val="28"/>
          <w:u w:val="single"/>
        </w:rPr>
      </w:pPr>
      <w:r w:rsidRPr="00AB505B">
        <w:rPr>
          <w:sz w:val="28"/>
          <w:szCs w:val="28"/>
          <w:u w:val="single"/>
        </w:rPr>
        <w:t>Расчет показателя 1</w:t>
      </w:r>
      <w:r w:rsidR="006115B9" w:rsidRPr="00AB505B">
        <w:rPr>
          <w:sz w:val="28"/>
          <w:szCs w:val="28"/>
          <w:u w:val="single"/>
        </w:rPr>
        <w:t>: (</w:t>
      </w:r>
      <w:r w:rsidR="00D70A5E" w:rsidRPr="00AB505B">
        <w:rPr>
          <w:sz w:val="28"/>
          <w:szCs w:val="28"/>
          <w:u w:val="single"/>
        </w:rPr>
        <w:t>4</w:t>
      </w:r>
      <w:r w:rsidR="006511B1" w:rsidRPr="00AB505B">
        <w:rPr>
          <w:sz w:val="28"/>
          <w:szCs w:val="28"/>
          <w:u w:val="single"/>
        </w:rPr>
        <w:t>6</w:t>
      </w:r>
      <w:r w:rsidR="00212061" w:rsidRPr="00AB505B">
        <w:rPr>
          <w:sz w:val="28"/>
          <w:szCs w:val="28"/>
          <w:u w:val="single"/>
        </w:rPr>
        <w:t>/</w:t>
      </w:r>
      <w:r w:rsidR="00D70A5E" w:rsidRPr="00AB505B">
        <w:rPr>
          <w:sz w:val="28"/>
          <w:szCs w:val="28"/>
          <w:u w:val="single"/>
        </w:rPr>
        <w:t>4</w:t>
      </w:r>
      <w:r w:rsidR="006511B1" w:rsidRPr="00AB505B">
        <w:rPr>
          <w:sz w:val="28"/>
          <w:szCs w:val="28"/>
          <w:u w:val="single"/>
        </w:rPr>
        <w:t>7</w:t>
      </w:r>
      <w:r w:rsidR="00212061" w:rsidRPr="00AB505B">
        <w:rPr>
          <w:sz w:val="28"/>
          <w:szCs w:val="28"/>
          <w:u w:val="single"/>
        </w:rPr>
        <w:t xml:space="preserve">) * 100 = </w:t>
      </w:r>
      <w:r w:rsidR="006511B1" w:rsidRPr="00AB505B">
        <w:rPr>
          <w:sz w:val="28"/>
          <w:szCs w:val="28"/>
          <w:u w:val="single"/>
        </w:rPr>
        <w:t>97,9</w:t>
      </w:r>
      <w:r w:rsidR="006115B9" w:rsidRPr="00AB505B">
        <w:rPr>
          <w:sz w:val="28"/>
          <w:szCs w:val="28"/>
          <w:u w:val="single"/>
        </w:rPr>
        <w:t xml:space="preserve"> (баллов)</w:t>
      </w:r>
      <w:r w:rsidRPr="00AB505B">
        <w:rPr>
          <w:sz w:val="28"/>
          <w:szCs w:val="28"/>
          <w:u w:val="single"/>
        </w:rPr>
        <w:t>.</w:t>
      </w:r>
    </w:p>
    <w:p w14:paraId="1F252D49" w14:textId="77777777" w:rsidR="006115B9" w:rsidRPr="00AB505B" w:rsidRDefault="006115B9" w:rsidP="00505165">
      <w:pPr>
        <w:ind w:firstLine="709"/>
        <w:jc w:val="both"/>
        <w:rPr>
          <w:sz w:val="28"/>
          <w:szCs w:val="28"/>
          <w:u w:val="single"/>
        </w:rPr>
      </w:pPr>
    </w:p>
    <w:p w14:paraId="704710EC" w14:textId="77777777" w:rsidR="0068147E" w:rsidRPr="00AB505B" w:rsidRDefault="0068147E" w:rsidP="00505165">
      <w:pPr>
        <w:ind w:firstLine="709"/>
        <w:jc w:val="both"/>
        <w:rPr>
          <w:sz w:val="28"/>
          <w:szCs w:val="28"/>
          <w:u w:val="single"/>
        </w:rPr>
      </w:pPr>
      <w:r w:rsidRPr="00AB505B">
        <w:rPr>
          <w:sz w:val="28"/>
          <w:szCs w:val="28"/>
          <w:u w:val="single"/>
        </w:rPr>
        <w:t>По показателю 2:</w:t>
      </w:r>
      <w:r w:rsidRPr="00AB505B">
        <w:rPr>
          <w:sz w:val="28"/>
          <w:szCs w:val="28"/>
        </w:rPr>
        <w:t xml:space="preserve">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услуг)»</w:t>
      </w:r>
    </w:p>
    <w:p w14:paraId="716131E8" w14:textId="66EB785D" w:rsidR="0068147E" w:rsidRPr="00AB505B" w:rsidRDefault="00212061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 xml:space="preserve">В опросе приняли участие </w:t>
      </w:r>
      <w:r w:rsidR="00A67663" w:rsidRPr="00AB505B">
        <w:rPr>
          <w:sz w:val="28"/>
          <w:szCs w:val="28"/>
        </w:rPr>
        <w:t xml:space="preserve">47 респондентов, из них 97,9% </w:t>
      </w:r>
      <w:r w:rsidR="0068147E" w:rsidRPr="00AB505B">
        <w:rPr>
          <w:sz w:val="28"/>
          <w:szCs w:val="28"/>
        </w:rPr>
        <w:t xml:space="preserve">респондентов удовлетворены доброжелательностью, вежливостью работников организации, обеспечивающих непосредственное оказание услуги при обращении в организацию. </w:t>
      </w:r>
    </w:p>
    <w:p w14:paraId="78181B19" w14:textId="77777777" w:rsidR="006511B1" w:rsidRPr="00AB505B" w:rsidRDefault="0068147E" w:rsidP="006511B1">
      <w:pPr>
        <w:ind w:firstLine="709"/>
        <w:jc w:val="both"/>
        <w:rPr>
          <w:sz w:val="28"/>
          <w:szCs w:val="28"/>
          <w:u w:val="single"/>
        </w:rPr>
      </w:pPr>
      <w:r w:rsidRPr="00AB505B">
        <w:rPr>
          <w:sz w:val="28"/>
          <w:szCs w:val="28"/>
          <w:u w:val="single"/>
        </w:rPr>
        <w:t>Расчет показателя 2</w:t>
      </w:r>
      <w:r w:rsidR="00212061" w:rsidRPr="00AB505B">
        <w:rPr>
          <w:sz w:val="28"/>
          <w:szCs w:val="28"/>
          <w:u w:val="single"/>
        </w:rPr>
        <w:t xml:space="preserve">: </w:t>
      </w:r>
      <w:r w:rsidR="006511B1" w:rsidRPr="00AB505B">
        <w:rPr>
          <w:sz w:val="28"/>
          <w:szCs w:val="28"/>
          <w:u w:val="single"/>
        </w:rPr>
        <w:t>(46/47) * 100 = 97,9 (баллов).</w:t>
      </w:r>
    </w:p>
    <w:p w14:paraId="64AFBA97" w14:textId="4FD47808" w:rsidR="006115B9" w:rsidRPr="00AB505B" w:rsidRDefault="006115B9" w:rsidP="00505165">
      <w:pPr>
        <w:ind w:firstLine="709"/>
        <w:jc w:val="both"/>
        <w:rPr>
          <w:sz w:val="28"/>
          <w:szCs w:val="28"/>
          <w:u w:val="single"/>
        </w:rPr>
      </w:pPr>
    </w:p>
    <w:p w14:paraId="44961BE8" w14:textId="77777777" w:rsidR="00295D39" w:rsidRPr="00AB505B" w:rsidRDefault="00295D39" w:rsidP="00505165">
      <w:pPr>
        <w:ind w:firstLine="709"/>
        <w:jc w:val="both"/>
        <w:rPr>
          <w:sz w:val="28"/>
          <w:szCs w:val="28"/>
          <w:u w:val="single"/>
        </w:rPr>
      </w:pPr>
      <w:r w:rsidRPr="00AB505B">
        <w:rPr>
          <w:sz w:val="28"/>
          <w:szCs w:val="28"/>
          <w:u w:val="single"/>
        </w:rPr>
        <w:t>По показателю 3:</w:t>
      </w:r>
      <w:r w:rsidRPr="00AB505B">
        <w:rPr>
          <w:sz w:val="28"/>
          <w:szCs w:val="28"/>
        </w:rPr>
        <w:t xml:space="preserve"> 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услуг)»</w:t>
      </w:r>
    </w:p>
    <w:p w14:paraId="4DB96015" w14:textId="1CD0018F" w:rsidR="00211275" w:rsidRPr="00AB505B" w:rsidRDefault="00212061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 xml:space="preserve">В опросе приняли участие </w:t>
      </w:r>
      <w:r w:rsidR="00A67663" w:rsidRPr="00AB505B">
        <w:rPr>
          <w:sz w:val="28"/>
          <w:szCs w:val="28"/>
        </w:rPr>
        <w:t xml:space="preserve">47 респондентов, из них 97,9% </w:t>
      </w:r>
      <w:r w:rsidR="00295D39" w:rsidRPr="00AB505B">
        <w:rPr>
          <w:sz w:val="28"/>
          <w:szCs w:val="28"/>
        </w:rPr>
        <w:t xml:space="preserve">респондентов удовлетворены доброжелательностью, вежливостью работников организации </w:t>
      </w:r>
      <w:r w:rsidR="00295D39" w:rsidRPr="00AB505B">
        <w:rPr>
          <w:sz w:val="28"/>
          <w:szCs w:val="28"/>
        </w:rPr>
        <w:lastRenderedPageBreak/>
        <w:t>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пр.)).</w:t>
      </w:r>
    </w:p>
    <w:p w14:paraId="5BA7E66F" w14:textId="77777777" w:rsidR="00295D39" w:rsidRPr="00AB505B" w:rsidRDefault="00295D39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 xml:space="preserve">При проведении оператором «контрольной закупки» - дистанционных форм взаимодействия (использование сервисов сайта), обратный </w:t>
      </w:r>
      <w:proofErr w:type="gramStart"/>
      <w:r w:rsidRPr="00AB505B">
        <w:rPr>
          <w:sz w:val="28"/>
          <w:szCs w:val="28"/>
        </w:rPr>
        <w:t>ответ  поступил</w:t>
      </w:r>
      <w:proofErr w:type="gramEnd"/>
      <w:r w:rsidRPr="00AB505B">
        <w:rPr>
          <w:sz w:val="28"/>
          <w:szCs w:val="28"/>
        </w:rPr>
        <w:t xml:space="preserve">. </w:t>
      </w:r>
    </w:p>
    <w:p w14:paraId="5340243D" w14:textId="6DBA9B1B" w:rsidR="006115B9" w:rsidRPr="00AB505B" w:rsidRDefault="00295D39" w:rsidP="006511B1">
      <w:pPr>
        <w:ind w:firstLine="709"/>
        <w:jc w:val="both"/>
        <w:rPr>
          <w:sz w:val="28"/>
          <w:szCs w:val="28"/>
          <w:u w:val="single"/>
        </w:rPr>
      </w:pPr>
      <w:r w:rsidRPr="00AB505B">
        <w:rPr>
          <w:sz w:val="28"/>
          <w:szCs w:val="28"/>
          <w:u w:val="single"/>
        </w:rPr>
        <w:t>Расчет показателя 3</w:t>
      </w:r>
      <w:r w:rsidR="00212061" w:rsidRPr="00AB505B">
        <w:rPr>
          <w:sz w:val="28"/>
          <w:szCs w:val="28"/>
          <w:u w:val="single"/>
        </w:rPr>
        <w:t xml:space="preserve">: </w:t>
      </w:r>
      <w:r w:rsidR="006511B1" w:rsidRPr="00AB505B">
        <w:rPr>
          <w:sz w:val="28"/>
          <w:szCs w:val="28"/>
          <w:u w:val="single"/>
        </w:rPr>
        <w:t>(46/47) * 100 = 97,9 (баллов).</w:t>
      </w:r>
    </w:p>
    <w:p w14:paraId="5EBB11EC" w14:textId="77777777" w:rsidR="0091358E" w:rsidRPr="00AB505B" w:rsidRDefault="0091358E" w:rsidP="00505165">
      <w:pPr>
        <w:ind w:firstLine="709"/>
        <w:jc w:val="both"/>
        <w:rPr>
          <w:b/>
          <w:sz w:val="28"/>
          <w:szCs w:val="28"/>
        </w:rPr>
      </w:pPr>
      <w:r w:rsidRPr="00AB505B">
        <w:rPr>
          <w:sz w:val="28"/>
          <w:szCs w:val="28"/>
          <w:u w:val="single"/>
          <w:lang w:eastAsia="ru-RU"/>
        </w:rPr>
        <w:t>Расчет критерия</w:t>
      </w:r>
      <w:r w:rsidRPr="00AB505B">
        <w:rPr>
          <w:sz w:val="28"/>
          <w:szCs w:val="28"/>
          <w:lang w:eastAsia="ru-RU"/>
        </w:rPr>
        <w:t xml:space="preserve"> </w:t>
      </w:r>
      <w:r w:rsidRPr="00AB505B">
        <w:rPr>
          <w:b/>
          <w:sz w:val="28"/>
          <w:szCs w:val="28"/>
        </w:rPr>
        <w:t xml:space="preserve">«Доброжелательность, вежливость работников организации» </w:t>
      </w:r>
      <w:r w:rsidRPr="00AB505B">
        <w:rPr>
          <w:sz w:val="28"/>
          <w:szCs w:val="28"/>
        </w:rPr>
        <w:t>(К4):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3"/>
        <w:gridCol w:w="6221"/>
      </w:tblGrid>
      <w:tr w:rsidR="00D70A5E" w:rsidRPr="00AB505B" w14:paraId="28984566" w14:textId="77777777" w:rsidTr="006115B9">
        <w:tc>
          <w:tcPr>
            <w:tcW w:w="3123" w:type="dxa"/>
          </w:tcPr>
          <w:p w14:paraId="49AB7BCD" w14:textId="77777777" w:rsidR="0091358E" w:rsidRPr="00AB505B" w:rsidRDefault="0091358E" w:rsidP="00AA68DC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221" w:type="dxa"/>
          </w:tcPr>
          <w:p w14:paraId="52B944FB" w14:textId="3C500926" w:rsidR="0091358E" w:rsidRPr="00AB505B" w:rsidRDefault="006511B1" w:rsidP="00AA68DC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97,9</w:t>
            </w:r>
            <w:r w:rsidR="00624863" w:rsidRPr="00AB505B">
              <w:rPr>
                <w:sz w:val="28"/>
                <w:szCs w:val="28"/>
                <w:lang w:eastAsia="ru-RU"/>
              </w:rPr>
              <w:t xml:space="preserve">% = </w:t>
            </w:r>
            <w:r w:rsidRPr="00AB505B">
              <w:rPr>
                <w:sz w:val="28"/>
                <w:szCs w:val="28"/>
                <w:lang w:eastAsia="ru-RU"/>
              </w:rPr>
              <w:t>97,9</w:t>
            </w:r>
            <w:r w:rsidR="0091358E" w:rsidRPr="00AB505B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D70A5E" w:rsidRPr="00AB505B" w14:paraId="49A30A2A" w14:textId="77777777" w:rsidTr="006115B9">
        <w:tc>
          <w:tcPr>
            <w:tcW w:w="3123" w:type="dxa"/>
          </w:tcPr>
          <w:p w14:paraId="74AB2953" w14:textId="77777777" w:rsidR="00D70A5E" w:rsidRPr="00AB505B" w:rsidRDefault="00D70A5E" w:rsidP="00D70A5E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221" w:type="dxa"/>
          </w:tcPr>
          <w:p w14:paraId="655D5C19" w14:textId="15F16996" w:rsidR="00D70A5E" w:rsidRPr="00AB505B" w:rsidRDefault="006511B1" w:rsidP="00D70A5E">
            <w:r w:rsidRPr="00AB505B">
              <w:rPr>
                <w:sz w:val="28"/>
                <w:szCs w:val="28"/>
                <w:lang w:eastAsia="ru-RU"/>
              </w:rPr>
              <w:t>97,9% = 97,9 баллов</w:t>
            </w:r>
          </w:p>
        </w:tc>
      </w:tr>
      <w:tr w:rsidR="00D70A5E" w:rsidRPr="00AB505B" w14:paraId="2796A268" w14:textId="77777777" w:rsidTr="006115B9">
        <w:tc>
          <w:tcPr>
            <w:tcW w:w="3123" w:type="dxa"/>
          </w:tcPr>
          <w:p w14:paraId="0EC9DA5B" w14:textId="77777777" w:rsidR="00D70A5E" w:rsidRPr="00AB505B" w:rsidRDefault="00D70A5E" w:rsidP="00D70A5E">
            <w:pPr>
              <w:jc w:val="both"/>
              <w:rPr>
                <w:sz w:val="28"/>
                <w:szCs w:val="28"/>
                <w:lang w:eastAsia="ru-RU"/>
              </w:rPr>
            </w:pPr>
            <w:r w:rsidRPr="00AB505B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221" w:type="dxa"/>
          </w:tcPr>
          <w:p w14:paraId="70CA9A84" w14:textId="7F07BF9C" w:rsidR="00D70A5E" w:rsidRPr="00AB505B" w:rsidRDefault="006511B1" w:rsidP="00D70A5E">
            <w:r w:rsidRPr="00AB505B">
              <w:rPr>
                <w:sz w:val="28"/>
                <w:szCs w:val="28"/>
                <w:lang w:eastAsia="ru-RU"/>
              </w:rPr>
              <w:t>97,9% = 97,9 баллов</w:t>
            </w:r>
          </w:p>
        </w:tc>
      </w:tr>
      <w:tr w:rsidR="00D70A5E" w:rsidRPr="00AB505B" w14:paraId="7393A1E2" w14:textId="77777777" w:rsidTr="006115B9">
        <w:tc>
          <w:tcPr>
            <w:tcW w:w="3123" w:type="dxa"/>
          </w:tcPr>
          <w:p w14:paraId="58E12B59" w14:textId="77777777" w:rsidR="0091358E" w:rsidRPr="00AB505B" w:rsidRDefault="0091358E" w:rsidP="00AA68DC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AB505B">
              <w:rPr>
                <w:sz w:val="28"/>
                <w:szCs w:val="28"/>
              </w:rPr>
              <w:t>(К4)</w:t>
            </w:r>
          </w:p>
        </w:tc>
        <w:tc>
          <w:tcPr>
            <w:tcW w:w="6221" w:type="dxa"/>
          </w:tcPr>
          <w:p w14:paraId="5148DEAE" w14:textId="4F53FCA1" w:rsidR="0091358E" w:rsidRPr="00AB505B" w:rsidRDefault="00212061" w:rsidP="00AA68DC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</w:rPr>
              <w:t>(0,4*</w:t>
            </w:r>
            <w:r w:rsidR="007D4DF9" w:rsidRPr="00AB505B">
              <w:rPr>
                <w:sz w:val="28"/>
                <w:szCs w:val="28"/>
              </w:rPr>
              <w:t>97,</w:t>
            </w:r>
            <w:proofErr w:type="gramStart"/>
            <w:r w:rsidR="007D4DF9" w:rsidRPr="00AB505B">
              <w:rPr>
                <w:sz w:val="28"/>
                <w:szCs w:val="28"/>
              </w:rPr>
              <w:t>9</w:t>
            </w:r>
            <w:r w:rsidRPr="00AB505B">
              <w:rPr>
                <w:sz w:val="28"/>
                <w:szCs w:val="28"/>
              </w:rPr>
              <w:t>)+(</w:t>
            </w:r>
            <w:proofErr w:type="gramEnd"/>
            <w:r w:rsidRPr="00AB505B">
              <w:rPr>
                <w:sz w:val="28"/>
                <w:szCs w:val="28"/>
              </w:rPr>
              <w:t>0,4*</w:t>
            </w:r>
            <w:r w:rsidR="007D4DF9" w:rsidRPr="00AB505B">
              <w:rPr>
                <w:sz w:val="28"/>
                <w:szCs w:val="28"/>
              </w:rPr>
              <w:t>97,9</w:t>
            </w:r>
            <w:r w:rsidRPr="00AB505B">
              <w:rPr>
                <w:sz w:val="28"/>
                <w:szCs w:val="28"/>
              </w:rPr>
              <w:t>)+(0,2*</w:t>
            </w:r>
            <w:r w:rsidR="007D4DF9" w:rsidRPr="00AB505B">
              <w:rPr>
                <w:sz w:val="28"/>
                <w:szCs w:val="28"/>
              </w:rPr>
              <w:t>97,9</w:t>
            </w:r>
            <w:r w:rsidRPr="00AB505B">
              <w:rPr>
                <w:sz w:val="28"/>
                <w:szCs w:val="28"/>
              </w:rPr>
              <w:t>)=</w:t>
            </w:r>
            <w:r w:rsidR="004C2975" w:rsidRPr="00AB505B">
              <w:rPr>
                <w:sz w:val="28"/>
                <w:szCs w:val="28"/>
                <w:lang w:eastAsia="ru-RU"/>
              </w:rPr>
              <w:t xml:space="preserve"> </w:t>
            </w:r>
            <w:r w:rsidR="007D4DF9" w:rsidRPr="00AB505B">
              <w:rPr>
                <w:sz w:val="28"/>
                <w:szCs w:val="28"/>
                <w:lang w:eastAsia="ru-RU"/>
              </w:rPr>
              <w:t>98</w:t>
            </w:r>
            <w:r w:rsidR="0091358E" w:rsidRPr="00AB505B">
              <w:rPr>
                <w:sz w:val="28"/>
                <w:szCs w:val="28"/>
              </w:rPr>
              <w:t xml:space="preserve"> баллов</w:t>
            </w:r>
          </w:p>
        </w:tc>
      </w:tr>
    </w:tbl>
    <w:p w14:paraId="01B651CB" w14:textId="06DF674F" w:rsidR="0091358E" w:rsidRPr="00AB505B" w:rsidRDefault="0091358E" w:rsidP="0050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>Фактическая оценка п</w:t>
      </w:r>
      <w:r w:rsidR="00212061" w:rsidRPr="00AB505B">
        <w:rPr>
          <w:rFonts w:ascii="Times New Roman" w:hAnsi="Times New Roman" w:cs="Times New Roman"/>
          <w:sz w:val="28"/>
          <w:szCs w:val="28"/>
        </w:rPr>
        <w:t xml:space="preserve">о данному критерию составила </w:t>
      </w:r>
      <w:proofErr w:type="gramStart"/>
      <w:r w:rsidR="007D4DF9" w:rsidRPr="00AB505B">
        <w:rPr>
          <w:rFonts w:ascii="Times New Roman" w:hAnsi="Times New Roman" w:cs="Times New Roman"/>
          <w:sz w:val="28"/>
          <w:szCs w:val="28"/>
        </w:rPr>
        <w:t>98</w:t>
      </w:r>
      <w:r w:rsidR="004C2975" w:rsidRPr="00AB505B">
        <w:rPr>
          <w:sz w:val="28"/>
          <w:szCs w:val="28"/>
        </w:rPr>
        <w:t xml:space="preserve"> </w:t>
      </w:r>
      <w:r w:rsidRPr="00AB505B">
        <w:rPr>
          <w:rFonts w:ascii="Times New Roman" w:hAnsi="Times New Roman" w:cs="Times New Roman"/>
          <w:sz w:val="28"/>
          <w:szCs w:val="28"/>
        </w:rPr>
        <w:t xml:space="preserve"> баллов</w:t>
      </w:r>
      <w:proofErr w:type="gramEnd"/>
      <w:r w:rsidRPr="00AB505B">
        <w:rPr>
          <w:rFonts w:ascii="Times New Roman" w:hAnsi="Times New Roman" w:cs="Times New Roman"/>
          <w:sz w:val="28"/>
          <w:szCs w:val="28"/>
        </w:rPr>
        <w:t xml:space="preserve"> из 100 возможных.</w:t>
      </w:r>
    </w:p>
    <w:p w14:paraId="4A6C816F" w14:textId="77777777" w:rsidR="00295D39" w:rsidRPr="00AB505B" w:rsidRDefault="00295D39" w:rsidP="00505165">
      <w:pPr>
        <w:ind w:firstLine="709"/>
        <w:jc w:val="both"/>
        <w:rPr>
          <w:sz w:val="28"/>
          <w:szCs w:val="28"/>
        </w:rPr>
      </w:pPr>
    </w:p>
    <w:p w14:paraId="3FAE4B01" w14:textId="77777777" w:rsidR="00143A6F" w:rsidRPr="00AB505B" w:rsidRDefault="00143A6F" w:rsidP="0050516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05B">
        <w:rPr>
          <w:rFonts w:ascii="Times New Roman" w:hAnsi="Times New Roman"/>
          <w:b/>
          <w:sz w:val="28"/>
          <w:szCs w:val="28"/>
        </w:rPr>
        <w:t>«Удовлетворенность условиями оказания услуг»</w:t>
      </w:r>
    </w:p>
    <w:p w14:paraId="1C804161" w14:textId="77777777" w:rsidR="00143A6F" w:rsidRPr="00AB505B" w:rsidRDefault="00143A6F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  <w:u w:val="single"/>
        </w:rPr>
        <w:t>По показателю 1:</w:t>
      </w:r>
      <w:r w:rsidRPr="00AB505B">
        <w:rPr>
          <w:sz w:val="28"/>
          <w:szCs w:val="28"/>
        </w:rPr>
        <w:t xml:space="preserve"> «Доля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услуг)».</w:t>
      </w:r>
    </w:p>
    <w:p w14:paraId="7F58DBCF" w14:textId="76546ED2" w:rsidR="00143A6F" w:rsidRPr="00AB505B" w:rsidRDefault="006115B9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 xml:space="preserve">В опросе приняли участие </w:t>
      </w:r>
      <w:r w:rsidR="00A67663" w:rsidRPr="00AB505B">
        <w:rPr>
          <w:sz w:val="28"/>
          <w:szCs w:val="28"/>
        </w:rPr>
        <w:t xml:space="preserve">47 респондентов, из них 97,9% </w:t>
      </w:r>
      <w:r w:rsidR="00143A6F" w:rsidRPr="00AB505B">
        <w:rPr>
          <w:sz w:val="28"/>
          <w:szCs w:val="28"/>
        </w:rPr>
        <w:t xml:space="preserve">респондентов готовы рекомендовать организацию родственникам и знакомым (могли бы ее рекомендовать, если бы была возможность выбора организации). </w:t>
      </w:r>
    </w:p>
    <w:p w14:paraId="08D6D564" w14:textId="77777777" w:rsidR="006511B1" w:rsidRPr="00AB505B" w:rsidRDefault="00143A6F" w:rsidP="006511B1">
      <w:pPr>
        <w:ind w:firstLine="709"/>
        <w:jc w:val="both"/>
        <w:rPr>
          <w:sz w:val="28"/>
          <w:szCs w:val="28"/>
          <w:u w:val="single"/>
        </w:rPr>
      </w:pPr>
      <w:r w:rsidRPr="00AB505B">
        <w:rPr>
          <w:sz w:val="28"/>
          <w:szCs w:val="28"/>
          <w:u w:val="single"/>
        </w:rPr>
        <w:t>Расчет показателя 1</w:t>
      </w:r>
      <w:r w:rsidR="00947AA4" w:rsidRPr="00AB505B">
        <w:rPr>
          <w:sz w:val="28"/>
          <w:szCs w:val="28"/>
          <w:u w:val="single"/>
        </w:rPr>
        <w:t xml:space="preserve">: </w:t>
      </w:r>
      <w:r w:rsidR="006511B1" w:rsidRPr="00AB505B">
        <w:rPr>
          <w:sz w:val="28"/>
          <w:szCs w:val="28"/>
          <w:u w:val="single"/>
        </w:rPr>
        <w:t>(46/47) * 100 = 97,9 (баллов).</w:t>
      </w:r>
    </w:p>
    <w:p w14:paraId="0EF58F89" w14:textId="34C5226A" w:rsidR="00143A6F" w:rsidRPr="00AB505B" w:rsidRDefault="00143A6F" w:rsidP="00505165">
      <w:pPr>
        <w:ind w:firstLine="709"/>
        <w:jc w:val="both"/>
        <w:rPr>
          <w:sz w:val="28"/>
          <w:szCs w:val="28"/>
          <w:u w:val="single"/>
        </w:rPr>
      </w:pPr>
    </w:p>
    <w:p w14:paraId="7D902DA4" w14:textId="75D01334" w:rsidR="0000724D" w:rsidRPr="00AB505B" w:rsidRDefault="0000724D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  <w:u w:val="single"/>
        </w:rPr>
        <w:t>По показателю 2:</w:t>
      </w:r>
      <w:r w:rsidRPr="00AB505B">
        <w:rPr>
          <w:sz w:val="28"/>
          <w:szCs w:val="28"/>
        </w:rPr>
        <w:t xml:space="preserve"> «</w:t>
      </w:r>
      <w:r w:rsidR="004C2975" w:rsidRPr="00AB505B">
        <w:rPr>
          <w:sz w:val="28"/>
          <w:szCs w:val="28"/>
        </w:rPr>
        <w:t>Доля получателей услуг, удовлетворенных организационными условиями представления услуг</w:t>
      </w:r>
      <w:r w:rsidRPr="00AB505B">
        <w:rPr>
          <w:sz w:val="28"/>
          <w:szCs w:val="28"/>
        </w:rPr>
        <w:t xml:space="preserve"> (в % от общего числа опрошенных получателей услуг)».</w:t>
      </w:r>
    </w:p>
    <w:p w14:paraId="1F33F998" w14:textId="5F75D91C" w:rsidR="0000724D" w:rsidRPr="00AB505B" w:rsidRDefault="0000724D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 xml:space="preserve">В опросе приняли участие </w:t>
      </w:r>
      <w:r w:rsidR="00A67663" w:rsidRPr="00AB505B">
        <w:rPr>
          <w:sz w:val="28"/>
          <w:szCs w:val="28"/>
        </w:rPr>
        <w:t xml:space="preserve">47 респондентов, из них 97,9% </w:t>
      </w:r>
      <w:proofErr w:type="gramStart"/>
      <w:r w:rsidR="006115B9" w:rsidRPr="00AB505B">
        <w:rPr>
          <w:sz w:val="28"/>
          <w:szCs w:val="28"/>
        </w:rPr>
        <w:t>респондентов</w:t>
      </w:r>
      <w:proofErr w:type="gramEnd"/>
      <w:r w:rsidR="006115B9" w:rsidRPr="00AB505B">
        <w:rPr>
          <w:sz w:val="28"/>
          <w:szCs w:val="28"/>
        </w:rPr>
        <w:t xml:space="preserve"> </w:t>
      </w:r>
      <w:r w:rsidRPr="00AB505B">
        <w:rPr>
          <w:sz w:val="28"/>
          <w:szCs w:val="28"/>
        </w:rPr>
        <w:t xml:space="preserve">удовлетворенных графиком работы организации. </w:t>
      </w:r>
    </w:p>
    <w:p w14:paraId="0C4C08ED" w14:textId="77777777" w:rsidR="006511B1" w:rsidRPr="00AB505B" w:rsidRDefault="0000724D" w:rsidP="006511B1">
      <w:pPr>
        <w:ind w:firstLine="709"/>
        <w:jc w:val="both"/>
        <w:rPr>
          <w:sz w:val="28"/>
          <w:szCs w:val="28"/>
          <w:u w:val="single"/>
        </w:rPr>
      </w:pPr>
      <w:r w:rsidRPr="00AB505B">
        <w:rPr>
          <w:sz w:val="28"/>
          <w:szCs w:val="28"/>
          <w:u w:val="single"/>
        </w:rPr>
        <w:t>Расчет показателя 2</w:t>
      </w:r>
      <w:r w:rsidR="006115B9" w:rsidRPr="00AB505B">
        <w:rPr>
          <w:sz w:val="28"/>
          <w:szCs w:val="28"/>
          <w:u w:val="single"/>
        </w:rPr>
        <w:t xml:space="preserve">: </w:t>
      </w:r>
      <w:r w:rsidR="006511B1" w:rsidRPr="00AB505B">
        <w:rPr>
          <w:sz w:val="28"/>
          <w:szCs w:val="28"/>
          <w:u w:val="single"/>
        </w:rPr>
        <w:t>(46/47) * 100 = 97,9 (баллов).</w:t>
      </w:r>
    </w:p>
    <w:p w14:paraId="27FB105D" w14:textId="5BFF1F46" w:rsidR="0000724D" w:rsidRPr="00AB505B" w:rsidRDefault="0000724D" w:rsidP="00505165">
      <w:pPr>
        <w:ind w:firstLine="709"/>
        <w:jc w:val="both"/>
        <w:rPr>
          <w:sz w:val="28"/>
          <w:szCs w:val="28"/>
          <w:u w:val="single"/>
        </w:rPr>
      </w:pPr>
    </w:p>
    <w:p w14:paraId="65AF98F3" w14:textId="77777777" w:rsidR="0000724D" w:rsidRPr="00AB505B" w:rsidRDefault="0000724D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  <w:u w:val="single"/>
        </w:rPr>
        <w:t>По показателю 3:</w:t>
      </w:r>
      <w:r w:rsidRPr="00AB505B">
        <w:rPr>
          <w:sz w:val="28"/>
          <w:szCs w:val="28"/>
        </w:rPr>
        <w:t xml:space="preserve"> «Доля получателей услуг, удовлетворенных в целом условиями оказания услуг в организации (в % от общего числа опрошенных получателей услуг)».</w:t>
      </w:r>
    </w:p>
    <w:p w14:paraId="1C8B81F7" w14:textId="57CAF355" w:rsidR="0000724D" w:rsidRPr="00AB505B" w:rsidRDefault="0000724D" w:rsidP="00505165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 xml:space="preserve">В опросе приняли участие </w:t>
      </w:r>
      <w:r w:rsidR="00A67663" w:rsidRPr="00AB505B">
        <w:rPr>
          <w:sz w:val="28"/>
          <w:szCs w:val="28"/>
        </w:rPr>
        <w:t xml:space="preserve">47 респондентов, из них 97,9% </w:t>
      </w:r>
      <w:proofErr w:type="gramStart"/>
      <w:r w:rsidR="006115B9" w:rsidRPr="00AB505B">
        <w:rPr>
          <w:sz w:val="28"/>
          <w:szCs w:val="28"/>
        </w:rPr>
        <w:t>респондентов</w:t>
      </w:r>
      <w:proofErr w:type="gramEnd"/>
      <w:r w:rsidR="006115B9" w:rsidRPr="00AB505B">
        <w:rPr>
          <w:sz w:val="28"/>
          <w:szCs w:val="28"/>
        </w:rPr>
        <w:t xml:space="preserve"> </w:t>
      </w:r>
      <w:r w:rsidRPr="00AB505B">
        <w:rPr>
          <w:sz w:val="28"/>
          <w:szCs w:val="28"/>
        </w:rPr>
        <w:t xml:space="preserve">удовлетворенных в целом условиями оказания услуг в организации. </w:t>
      </w:r>
    </w:p>
    <w:p w14:paraId="200736BB" w14:textId="77777777" w:rsidR="006511B1" w:rsidRPr="00AB505B" w:rsidRDefault="0000724D" w:rsidP="006511B1">
      <w:pPr>
        <w:ind w:firstLine="709"/>
        <w:jc w:val="both"/>
        <w:rPr>
          <w:sz w:val="28"/>
          <w:szCs w:val="28"/>
          <w:u w:val="single"/>
        </w:rPr>
      </w:pPr>
      <w:r w:rsidRPr="00AB505B">
        <w:rPr>
          <w:sz w:val="28"/>
          <w:szCs w:val="28"/>
          <w:u w:val="single"/>
        </w:rPr>
        <w:t>Расчет показателя 3</w:t>
      </w:r>
      <w:r w:rsidR="006115B9" w:rsidRPr="00AB505B">
        <w:rPr>
          <w:sz w:val="28"/>
          <w:szCs w:val="28"/>
          <w:u w:val="single"/>
        </w:rPr>
        <w:t xml:space="preserve">: </w:t>
      </w:r>
      <w:r w:rsidR="006511B1" w:rsidRPr="00AB505B">
        <w:rPr>
          <w:sz w:val="28"/>
          <w:szCs w:val="28"/>
          <w:u w:val="single"/>
        </w:rPr>
        <w:t>(46/47) * 100 = 97,9 (баллов).</w:t>
      </w:r>
    </w:p>
    <w:p w14:paraId="2F05927C" w14:textId="438B06EF" w:rsidR="0000724D" w:rsidRPr="00AB505B" w:rsidRDefault="0000724D" w:rsidP="00505165">
      <w:pPr>
        <w:ind w:firstLine="709"/>
        <w:jc w:val="both"/>
        <w:rPr>
          <w:sz w:val="28"/>
          <w:szCs w:val="28"/>
          <w:u w:val="single"/>
        </w:rPr>
      </w:pPr>
    </w:p>
    <w:p w14:paraId="4795D25E" w14:textId="59B44E4B" w:rsidR="007D4DF9" w:rsidRPr="00AB505B" w:rsidRDefault="007D4DF9" w:rsidP="00505165">
      <w:pPr>
        <w:ind w:firstLine="709"/>
        <w:jc w:val="both"/>
        <w:rPr>
          <w:sz w:val="28"/>
          <w:szCs w:val="28"/>
          <w:u w:val="single"/>
        </w:rPr>
      </w:pPr>
    </w:p>
    <w:p w14:paraId="752C6D88" w14:textId="77777777" w:rsidR="007D4DF9" w:rsidRPr="00AB505B" w:rsidRDefault="007D4DF9" w:rsidP="00505165">
      <w:pPr>
        <w:ind w:firstLine="709"/>
        <w:jc w:val="both"/>
        <w:rPr>
          <w:sz w:val="28"/>
          <w:szCs w:val="28"/>
          <w:u w:val="single"/>
        </w:rPr>
      </w:pPr>
    </w:p>
    <w:p w14:paraId="03D169E7" w14:textId="77777777" w:rsidR="00050988" w:rsidRPr="00AB505B" w:rsidRDefault="00050988" w:rsidP="00505165">
      <w:pPr>
        <w:ind w:firstLine="709"/>
        <w:jc w:val="both"/>
        <w:rPr>
          <w:b/>
          <w:sz w:val="28"/>
          <w:szCs w:val="28"/>
        </w:rPr>
      </w:pPr>
      <w:r w:rsidRPr="00AB505B">
        <w:rPr>
          <w:sz w:val="28"/>
          <w:szCs w:val="28"/>
          <w:u w:val="single"/>
          <w:lang w:eastAsia="ru-RU"/>
        </w:rPr>
        <w:lastRenderedPageBreak/>
        <w:t>Расчет критерия</w:t>
      </w:r>
      <w:r w:rsidRPr="00AB505B">
        <w:rPr>
          <w:sz w:val="28"/>
          <w:szCs w:val="28"/>
          <w:lang w:eastAsia="ru-RU"/>
        </w:rPr>
        <w:t xml:space="preserve"> </w:t>
      </w:r>
      <w:r w:rsidRPr="00AB505B">
        <w:rPr>
          <w:b/>
          <w:sz w:val="28"/>
          <w:szCs w:val="28"/>
        </w:rPr>
        <w:t xml:space="preserve">«Доброжелательность, вежливость работников организации» </w:t>
      </w:r>
      <w:r w:rsidRPr="00AB505B">
        <w:rPr>
          <w:sz w:val="28"/>
          <w:szCs w:val="28"/>
        </w:rPr>
        <w:t>(К</w:t>
      </w:r>
      <w:r w:rsidR="00494DF7" w:rsidRPr="00AB505B">
        <w:rPr>
          <w:sz w:val="28"/>
          <w:szCs w:val="28"/>
        </w:rPr>
        <w:t>5</w:t>
      </w:r>
      <w:r w:rsidRPr="00AB505B">
        <w:rPr>
          <w:sz w:val="28"/>
          <w:szCs w:val="28"/>
        </w:rPr>
        <w:t>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3"/>
        <w:gridCol w:w="6221"/>
      </w:tblGrid>
      <w:tr w:rsidR="007D4DF9" w:rsidRPr="00AB505B" w14:paraId="4D857BB5" w14:textId="77777777" w:rsidTr="00415F13">
        <w:tc>
          <w:tcPr>
            <w:tcW w:w="3123" w:type="dxa"/>
          </w:tcPr>
          <w:p w14:paraId="4252135F" w14:textId="77777777" w:rsidR="007D4DF9" w:rsidRPr="00AB505B" w:rsidRDefault="007D4DF9" w:rsidP="00415F13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221" w:type="dxa"/>
          </w:tcPr>
          <w:p w14:paraId="61BDE84B" w14:textId="77777777" w:rsidR="007D4DF9" w:rsidRPr="00AB505B" w:rsidRDefault="007D4DF9" w:rsidP="00415F13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97,9% = 97,9 баллов</w:t>
            </w:r>
          </w:p>
        </w:tc>
      </w:tr>
      <w:tr w:rsidR="007D4DF9" w:rsidRPr="00AB505B" w14:paraId="5F12F47C" w14:textId="77777777" w:rsidTr="00415F13">
        <w:tc>
          <w:tcPr>
            <w:tcW w:w="3123" w:type="dxa"/>
          </w:tcPr>
          <w:p w14:paraId="14E7AF44" w14:textId="77777777" w:rsidR="007D4DF9" w:rsidRPr="00AB505B" w:rsidRDefault="007D4DF9" w:rsidP="00415F13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221" w:type="dxa"/>
          </w:tcPr>
          <w:p w14:paraId="173B7562" w14:textId="77777777" w:rsidR="007D4DF9" w:rsidRPr="00AB505B" w:rsidRDefault="007D4DF9" w:rsidP="00415F13">
            <w:r w:rsidRPr="00AB505B">
              <w:rPr>
                <w:sz w:val="28"/>
                <w:szCs w:val="28"/>
                <w:lang w:eastAsia="ru-RU"/>
              </w:rPr>
              <w:t>97,9% = 97,9 баллов</w:t>
            </w:r>
          </w:p>
        </w:tc>
      </w:tr>
      <w:tr w:rsidR="007D4DF9" w:rsidRPr="00AB505B" w14:paraId="327FEC66" w14:textId="77777777" w:rsidTr="00415F13">
        <w:tc>
          <w:tcPr>
            <w:tcW w:w="3123" w:type="dxa"/>
          </w:tcPr>
          <w:p w14:paraId="753A289D" w14:textId="77777777" w:rsidR="007D4DF9" w:rsidRPr="00AB505B" w:rsidRDefault="007D4DF9" w:rsidP="00415F13">
            <w:pPr>
              <w:jc w:val="both"/>
              <w:rPr>
                <w:sz w:val="28"/>
                <w:szCs w:val="28"/>
                <w:lang w:eastAsia="ru-RU"/>
              </w:rPr>
            </w:pPr>
            <w:r w:rsidRPr="00AB505B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221" w:type="dxa"/>
          </w:tcPr>
          <w:p w14:paraId="5334FAA2" w14:textId="77777777" w:rsidR="007D4DF9" w:rsidRPr="00AB505B" w:rsidRDefault="007D4DF9" w:rsidP="00415F13">
            <w:r w:rsidRPr="00AB505B">
              <w:rPr>
                <w:sz w:val="28"/>
                <w:szCs w:val="28"/>
                <w:lang w:eastAsia="ru-RU"/>
              </w:rPr>
              <w:t>97,9% = 97,9 баллов</w:t>
            </w:r>
          </w:p>
        </w:tc>
      </w:tr>
      <w:tr w:rsidR="007D4DF9" w:rsidRPr="00AB505B" w14:paraId="071FF01B" w14:textId="77777777" w:rsidTr="00415F13">
        <w:tc>
          <w:tcPr>
            <w:tcW w:w="3123" w:type="dxa"/>
          </w:tcPr>
          <w:p w14:paraId="709CCCD5" w14:textId="77777777" w:rsidR="007D4DF9" w:rsidRPr="00AB505B" w:rsidRDefault="007D4DF9" w:rsidP="00415F13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AB505B">
              <w:rPr>
                <w:sz w:val="28"/>
                <w:szCs w:val="28"/>
              </w:rPr>
              <w:t>(К4)</w:t>
            </w:r>
          </w:p>
        </w:tc>
        <w:tc>
          <w:tcPr>
            <w:tcW w:w="6221" w:type="dxa"/>
          </w:tcPr>
          <w:p w14:paraId="4A6B0808" w14:textId="77777777" w:rsidR="007D4DF9" w:rsidRPr="00AB505B" w:rsidRDefault="007D4DF9" w:rsidP="00415F13">
            <w:pPr>
              <w:jc w:val="both"/>
              <w:rPr>
                <w:sz w:val="28"/>
                <w:szCs w:val="28"/>
              </w:rPr>
            </w:pPr>
            <w:r w:rsidRPr="00AB505B">
              <w:rPr>
                <w:sz w:val="28"/>
                <w:szCs w:val="28"/>
              </w:rPr>
              <w:t>(0,4*97,</w:t>
            </w:r>
            <w:proofErr w:type="gramStart"/>
            <w:r w:rsidRPr="00AB505B">
              <w:rPr>
                <w:sz w:val="28"/>
                <w:szCs w:val="28"/>
              </w:rPr>
              <w:t>9)+(</w:t>
            </w:r>
            <w:proofErr w:type="gramEnd"/>
            <w:r w:rsidRPr="00AB505B">
              <w:rPr>
                <w:sz w:val="28"/>
                <w:szCs w:val="28"/>
              </w:rPr>
              <w:t>0,4*97,9)+(0,2*97,9)=</w:t>
            </w:r>
            <w:r w:rsidRPr="00AB505B">
              <w:rPr>
                <w:sz w:val="28"/>
                <w:szCs w:val="28"/>
                <w:lang w:eastAsia="ru-RU"/>
              </w:rPr>
              <w:t xml:space="preserve"> 98</w:t>
            </w:r>
            <w:r w:rsidRPr="00AB505B">
              <w:rPr>
                <w:sz w:val="28"/>
                <w:szCs w:val="28"/>
              </w:rPr>
              <w:t xml:space="preserve"> баллов</w:t>
            </w:r>
          </w:p>
        </w:tc>
      </w:tr>
    </w:tbl>
    <w:p w14:paraId="6F4ADD13" w14:textId="77777777" w:rsidR="007D4DF9" w:rsidRPr="00AB505B" w:rsidRDefault="007D4DF9" w:rsidP="007D4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 xml:space="preserve">Фактическая оценка по данному критерию составила </w:t>
      </w:r>
      <w:proofErr w:type="gramStart"/>
      <w:r w:rsidRPr="00AB505B">
        <w:rPr>
          <w:rFonts w:ascii="Times New Roman" w:hAnsi="Times New Roman" w:cs="Times New Roman"/>
          <w:sz w:val="28"/>
          <w:szCs w:val="28"/>
        </w:rPr>
        <w:t>98</w:t>
      </w:r>
      <w:r w:rsidRPr="00AB505B">
        <w:rPr>
          <w:sz w:val="28"/>
          <w:szCs w:val="28"/>
        </w:rPr>
        <w:t xml:space="preserve"> </w:t>
      </w:r>
      <w:r w:rsidRPr="00AB505B">
        <w:rPr>
          <w:rFonts w:ascii="Times New Roman" w:hAnsi="Times New Roman" w:cs="Times New Roman"/>
          <w:sz w:val="28"/>
          <w:szCs w:val="28"/>
        </w:rPr>
        <w:t xml:space="preserve"> баллов</w:t>
      </w:r>
      <w:proofErr w:type="gramEnd"/>
      <w:r w:rsidRPr="00AB505B">
        <w:rPr>
          <w:rFonts w:ascii="Times New Roman" w:hAnsi="Times New Roman" w:cs="Times New Roman"/>
          <w:sz w:val="28"/>
          <w:szCs w:val="28"/>
        </w:rPr>
        <w:t xml:space="preserve"> из 100 возможных.</w:t>
      </w:r>
    </w:p>
    <w:p w14:paraId="5ED611F3" w14:textId="77777777" w:rsidR="004C2975" w:rsidRPr="00AB505B" w:rsidRDefault="004C2975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AB505B">
        <w:rPr>
          <w:sz w:val="28"/>
          <w:szCs w:val="28"/>
        </w:rPr>
        <w:br w:type="page"/>
      </w:r>
    </w:p>
    <w:p w14:paraId="5AF0C7C5" w14:textId="007D37E6" w:rsidR="00463CED" w:rsidRPr="00AB505B" w:rsidRDefault="00463CED" w:rsidP="00463C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14:paraId="622CB81E" w14:textId="77777777" w:rsidR="00463CED" w:rsidRPr="00AB505B" w:rsidRDefault="00463CED" w:rsidP="00463C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A031C9" w14:textId="77777777" w:rsidR="00463CED" w:rsidRPr="00AB505B" w:rsidRDefault="00463CED" w:rsidP="00463C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505B">
        <w:rPr>
          <w:rFonts w:ascii="Times New Roman" w:hAnsi="Times New Roman" w:cs="Times New Roman"/>
          <w:sz w:val="28"/>
          <w:szCs w:val="28"/>
        </w:rPr>
        <w:t>Информационные материалы, размещение которых является необходимым в соответствии с установленными требованиями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523"/>
        <w:gridCol w:w="567"/>
        <w:gridCol w:w="4536"/>
        <w:gridCol w:w="1729"/>
      </w:tblGrid>
      <w:tr w:rsidR="00D70A5E" w:rsidRPr="00AB505B" w14:paraId="09A3EB2B" w14:textId="77777777" w:rsidTr="005C2353">
        <w:trPr>
          <w:cantSplit/>
          <w:trHeight w:val="20"/>
          <w:tblHeader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2D285" w14:textId="77777777" w:rsidR="00463CED" w:rsidRPr="00AB505B" w:rsidRDefault="00463CED" w:rsidP="00E51671">
            <w:pPr>
              <w:spacing w:line="240" w:lineRule="exact"/>
              <w:jc w:val="center"/>
            </w:pPr>
            <w:r w:rsidRPr="00AB505B">
              <w:t>Наименование показателя, характеризующего общие критерии качества оказания услуг организациями культуры в соответствии с приказом Минкультуры России № 599 от 27.04.2018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24BD" w14:textId="77777777" w:rsidR="00463CED" w:rsidRPr="00AB505B" w:rsidRDefault="00463CED" w:rsidP="00E51671">
            <w:pPr>
              <w:spacing w:line="240" w:lineRule="exact"/>
              <w:jc w:val="center"/>
            </w:pPr>
            <w:r w:rsidRPr="00AB505B">
              <w:t>Наименование информационного объекта (</w:t>
            </w:r>
            <w:r w:rsidRPr="00AB505B">
              <w:rPr>
                <w:i/>
                <w:lang w:val="en-US"/>
              </w:rPr>
              <w:t>k</w:t>
            </w:r>
            <w:r w:rsidRPr="00AB505B"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A21" w14:textId="77777777" w:rsidR="00463CED" w:rsidRPr="00AB505B" w:rsidRDefault="00934470" w:rsidP="00E51671">
            <w:pPr>
              <w:spacing w:line="240" w:lineRule="exact"/>
              <w:jc w:val="center"/>
            </w:pPr>
            <w:r w:rsidRPr="00AB505B">
              <w:t xml:space="preserve">Наличие объекта - </w:t>
            </w:r>
            <w:r w:rsidRPr="00AB505B">
              <w:rPr>
                <w:lang w:val="en-US"/>
              </w:rPr>
              <w:t>V</w:t>
            </w:r>
            <w:r w:rsidRPr="00AB505B">
              <w:t>, отсутствие объекта – 0</w:t>
            </w:r>
          </w:p>
        </w:tc>
      </w:tr>
      <w:tr w:rsidR="00D70A5E" w:rsidRPr="00AB505B" w14:paraId="07EDDDA6" w14:textId="77777777" w:rsidTr="005F2A99">
        <w:trPr>
          <w:cantSplit/>
          <w:trHeight w:val="7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08188AA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1.1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64DCDE" w14:textId="77777777" w:rsidR="00934470" w:rsidRPr="00AB505B" w:rsidRDefault="00934470" w:rsidP="00E51671">
            <w:pPr>
              <w:spacing w:line="240" w:lineRule="exact"/>
            </w:pPr>
            <w:r w:rsidRPr="00AB505B">
              <w:rPr>
                <w:lang w:eastAsia="ru-RU"/>
              </w:rPr>
              <w:t xml:space="preserve">Соответствие информации о деятельности организации социальной сферы, размещенной на </w:t>
            </w:r>
            <w:r w:rsidRPr="00AB505B">
              <w:rPr>
                <w:b/>
                <w:lang w:eastAsia="ru-RU"/>
              </w:rPr>
              <w:t>информационных стендах</w:t>
            </w:r>
            <w:r w:rsidRPr="00AB505B">
              <w:rPr>
                <w:lang w:eastAsia="ru-RU"/>
              </w:rPr>
              <w:t xml:space="preserve">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9F4E9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5455" w14:textId="77777777" w:rsidR="00934470" w:rsidRPr="00AB505B" w:rsidRDefault="00934470" w:rsidP="00E51671">
            <w:pPr>
              <w:spacing w:line="240" w:lineRule="exact"/>
            </w:pPr>
            <w:r w:rsidRPr="00AB505B">
              <w:t>Наименование организации культуры – юридического лица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F183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V</w:t>
            </w:r>
          </w:p>
        </w:tc>
      </w:tr>
      <w:tr w:rsidR="00D70A5E" w:rsidRPr="00AB505B" w14:paraId="12939DD6" w14:textId="77777777" w:rsidTr="0020302E">
        <w:trPr>
          <w:cantSplit/>
          <w:trHeight w:val="55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B5CDF7B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63D2D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5AE15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116" w14:textId="77777777" w:rsidR="00934470" w:rsidRPr="00AB505B" w:rsidRDefault="00934470" w:rsidP="00E51671">
            <w:pPr>
              <w:spacing w:line="240" w:lineRule="exact"/>
            </w:pPr>
            <w:r w:rsidRPr="00AB505B">
              <w:t>Наименование филиала (структурного подразделения)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3172" w14:textId="77777777" w:rsidR="000D161C" w:rsidRPr="00AB505B" w:rsidRDefault="00724CB1" w:rsidP="00DB4810">
            <w:pPr>
              <w:spacing w:line="240" w:lineRule="exact"/>
              <w:jc w:val="center"/>
            </w:pPr>
            <w:r w:rsidRPr="00AB505B">
              <w:t>-</w:t>
            </w:r>
          </w:p>
        </w:tc>
      </w:tr>
      <w:tr w:rsidR="00D70A5E" w:rsidRPr="00AB505B" w14:paraId="75CA6EF4" w14:textId="77777777" w:rsidTr="005F2A99">
        <w:trPr>
          <w:cantSplit/>
          <w:trHeight w:val="83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41ACFCB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2694D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E7E8D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96F3" w14:textId="77777777" w:rsidR="00934470" w:rsidRPr="00AB505B" w:rsidRDefault="00934470" w:rsidP="00E5167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</w:t>
            </w:r>
          </w:p>
          <w:p w14:paraId="3160DD2B" w14:textId="77777777" w:rsidR="00934470" w:rsidRPr="00AB505B" w:rsidRDefault="00934470" w:rsidP="00E51671">
            <w:pPr>
              <w:spacing w:line="240" w:lineRule="exact"/>
            </w:pPr>
            <w:r w:rsidRPr="00AB505B">
              <w:t>(копия устава, свидетельство о государственной регистрации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7BE2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V</w:t>
            </w:r>
          </w:p>
        </w:tc>
      </w:tr>
      <w:tr w:rsidR="00D70A5E" w:rsidRPr="00AB505B" w14:paraId="33D5E3B1" w14:textId="77777777" w:rsidTr="005F2A99">
        <w:trPr>
          <w:cantSplit/>
          <w:trHeight w:val="83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20F8F88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24F36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5BFBB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F19" w14:textId="77777777" w:rsidR="00934470" w:rsidRPr="00AB505B" w:rsidRDefault="00934470" w:rsidP="00E5167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организации, фамилии, имена, отчества, должности руководящего состава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DEF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V</w:t>
            </w:r>
          </w:p>
        </w:tc>
      </w:tr>
      <w:tr w:rsidR="00D70A5E" w:rsidRPr="00AB505B" w14:paraId="5BF2D6DA" w14:textId="77777777" w:rsidTr="005F2A99">
        <w:trPr>
          <w:cantSplit/>
          <w:trHeight w:val="64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F8CDF88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84344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95FE5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603" w14:textId="77777777" w:rsidR="00934470" w:rsidRPr="00AB505B" w:rsidRDefault="00934470" w:rsidP="00E51671">
            <w:pPr>
              <w:spacing w:line="240" w:lineRule="exact"/>
            </w:pPr>
            <w:r w:rsidRPr="00AB505B">
              <w:t>Режим, график работы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A86A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V</w:t>
            </w:r>
          </w:p>
        </w:tc>
      </w:tr>
      <w:tr w:rsidR="00D70A5E" w:rsidRPr="00AB505B" w14:paraId="1558AAD5" w14:textId="77777777" w:rsidTr="005F2A99">
        <w:trPr>
          <w:cantSplit/>
          <w:trHeight w:val="52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E295C10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D96BF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CFB6B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680" w14:textId="77777777" w:rsidR="00934470" w:rsidRPr="00AB505B" w:rsidRDefault="00934470" w:rsidP="00E51671">
            <w:pPr>
              <w:spacing w:line="240" w:lineRule="exact"/>
            </w:pPr>
            <w:r w:rsidRPr="00AB505B">
              <w:t>Контактные телефоны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A571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V</w:t>
            </w:r>
          </w:p>
        </w:tc>
      </w:tr>
      <w:tr w:rsidR="00D70A5E" w:rsidRPr="00AB505B" w14:paraId="78AF9076" w14:textId="77777777" w:rsidTr="005F2A99">
        <w:trPr>
          <w:cantSplit/>
          <w:trHeight w:val="52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59E6B80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EB0DE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4044C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4AC" w14:textId="77777777" w:rsidR="00934470" w:rsidRPr="00AB505B" w:rsidRDefault="00934470" w:rsidP="00E51671">
            <w:pPr>
              <w:spacing w:line="240" w:lineRule="exact"/>
            </w:pPr>
            <w:r w:rsidRPr="00AB505B">
              <w:t>Адрес электронной почты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F4E4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V</w:t>
            </w:r>
          </w:p>
        </w:tc>
      </w:tr>
      <w:tr w:rsidR="00D70A5E" w:rsidRPr="00AB505B" w14:paraId="0CBFD2DC" w14:textId="77777777" w:rsidTr="005F2A99">
        <w:trPr>
          <w:cantSplit/>
          <w:trHeight w:val="84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2460392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39F87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BCD52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9403" w14:textId="77777777" w:rsidR="00934470" w:rsidRPr="00AB505B" w:rsidRDefault="00934470" w:rsidP="00E51671">
            <w:pPr>
              <w:spacing w:line="240" w:lineRule="exact"/>
            </w:pPr>
            <w:r w:rsidRPr="00AB505B">
              <w:t>Сведения о видах предоставляемых услуг, в том числе перечень оказываемых платных услуг, цены (тарифы) на услуги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0D08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V</w:t>
            </w:r>
          </w:p>
        </w:tc>
      </w:tr>
      <w:tr w:rsidR="00D70A5E" w:rsidRPr="00AB505B" w14:paraId="4EA2E2ED" w14:textId="77777777" w:rsidTr="005F2A99">
        <w:trPr>
          <w:cantSplit/>
          <w:trHeight w:val="70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6090B6D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835B5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123D1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7D235" w14:textId="77777777" w:rsidR="00934470" w:rsidRPr="00AB505B" w:rsidRDefault="00934470" w:rsidP="00E51671">
            <w:pPr>
              <w:spacing w:line="240" w:lineRule="exact"/>
            </w:pPr>
            <w:r w:rsidRPr="00AB505B">
              <w:t>Информация о планируемых мероприятиях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80774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V</w:t>
            </w:r>
          </w:p>
        </w:tc>
      </w:tr>
      <w:tr w:rsidR="00D70A5E" w:rsidRPr="00AB505B" w14:paraId="5507605E" w14:textId="77777777" w:rsidTr="005F2A99">
        <w:trPr>
          <w:cantSplit/>
          <w:trHeight w:val="47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9E88C9E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7602A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11223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18B40" w14:textId="77777777" w:rsidR="00934470" w:rsidRPr="00AB505B" w:rsidRDefault="00934470" w:rsidP="00E51671">
            <w:pPr>
              <w:spacing w:line="240" w:lineRule="exact"/>
            </w:pPr>
            <w:r w:rsidRPr="00AB505B">
              <w:t>План эвакуации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7FB7B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V</w:t>
            </w:r>
          </w:p>
        </w:tc>
      </w:tr>
      <w:tr w:rsidR="00D70A5E" w:rsidRPr="00AB505B" w14:paraId="589F0324" w14:textId="77777777" w:rsidTr="005F2A99">
        <w:trPr>
          <w:cantSplit/>
          <w:trHeight w:val="473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54C6A51" w14:textId="77777777" w:rsidR="00E92572" w:rsidRPr="00AB505B" w:rsidRDefault="00E92572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7F977047" w14:textId="77777777" w:rsidR="00E92572" w:rsidRPr="00AB505B" w:rsidRDefault="00E92572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B3F3D" w14:textId="77777777" w:rsidR="00E92572" w:rsidRPr="00AB505B" w:rsidRDefault="00E92572" w:rsidP="00E51671">
            <w:p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5F347" w14:textId="5B543078" w:rsidR="00E92572" w:rsidRPr="00AB505B" w:rsidRDefault="00E92572" w:rsidP="00E51671">
            <w:pPr>
              <w:spacing w:line="240" w:lineRule="exact"/>
            </w:pPr>
            <w:r w:rsidRPr="00AB505B">
              <w:t>Баллы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2EF31" w14:textId="636D3C09" w:rsidR="00E92572" w:rsidRPr="00AB505B" w:rsidRDefault="00E92572" w:rsidP="00E51671">
            <w:pPr>
              <w:spacing w:line="240" w:lineRule="exact"/>
              <w:jc w:val="center"/>
            </w:pPr>
            <w:r w:rsidRPr="00AB505B">
              <w:t>100</w:t>
            </w:r>
          </w:p>
        </w:tc>
      </w:tr>
      <w:tr w:rsidR="00D70A5E" w:rsidRPr="00AB505B" w14:paraId="5B3CA49A" w14:textId="77777777" w:rsidTr="005F2A99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708E951" w14:textId="77777777" w:rsidR="00934470" w:rsidRPr="00AB505B" w:rsidRDefault="00934470" w:rsidP="00E51671">
            <w:pPr>
              <w:spacing w:line="240" w:lineRule="exact"/>
            </w:pPr>
            <w:r w:rsidRPr="00AB505B">
              <w:t>1.2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B82DF" w14:textId="77777777" w:rsidR="00934470" w:rsidRPr="00AB505B" w:rsidRDefault="00934470" w:rsidP="00E51671">
            <w:pPr>
              <w:spacing w:line="240" w:lineRule="exact"/>
            </w:pPr>
            <w:r w:rsidRPr="00AB505B">
              <w:t xml:space="preserve">Соответствие информации о деятельности учреждения размещенной на </w:t>
            </w:r>
            <w:r w:rsidRPr="00AB505B">
              <w:rPr>
                <w:b/>
              </w:rPr>
              <w:t>общедоступных информационных ресурсах</w:t>
            </w:r>
            <w:r w:rsidRPr="00AB505B">
              <w:t xml:space="preserve"> перечню информации и требованиям к ней, установленным приказом Минкультуры России от 20.02.2015 № 277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7291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D813" w14:textId="77777777" w:rsidR="00934470" w:rsidRPr="00AB505B" w:rsidRDefault="00934470" w:rsidP="00E51671">
            <w:pPr>
              <w:spacing w:line="240" w:lineRule="exact"/>
            </w:pPr>
            <w:r w:rsidRPr="00AB505B">
              <w:t>Полное наименование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41F7" w14:textId="4D755848" w:rsidR="00934470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V</w:t>
            </w:r>
          </w:p>
        </w:tc>
      </w:tr>
      <w:tr w:rsidR="00D70A5E" w:rsidRPr="00AB505B" w14:paraId="76A4B727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0839C29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AA02C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F7233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13E6" w14:textId="77777777" w:rsidR="00934470" w:rsidRPr="00AB505B" w:rsidRDefault="00934470" w:rsidP="00E51671">
            <w:pPr>
              <w:spacing w:line="240" w:lineRule="exact"/>
            </w:pPr>
            <w:r w:rsidRPr="00AB505B">
              <w:t>Сокращенное наименование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44AF" w14:textId="29C8A1B1" w:rsidR="00934470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V</w:t>
            </w:r>
          </w:p>
        </w:tc>
      </w:tr>
      <w:tr w:rsidR="00D70A5E" w:rsidRPr="00AB505B" w14:paraId="680F7751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8133B3F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49EE8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0D48A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D0F" w14:textId="77777777" w:rsidR="00934470" w:rsidRPr="00AB505B" w:rsidRDefault="00934470" w:rsidP="00E51671">
            <w:pPr>
              <w:spacing w:line="240" w:lineRule="exact"/>
              <w:rPr>
                <w:iCs/>
              </w:rPr>
            </w:pPr>
            <w:r w:rsidRPr="00AB505B">
              <w:rPr>
                <w:iCs/>
              </w:rPr>
              <w:t>Почтовый адрес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03B8" w14:textId="10EFCD7C" w:rsidR="00934470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V</w:t>
            </w:r>
          </w:p>
        </w:tc>
      </w:tr>
      <w:tr w:rsidR="00D70A5E" w:rsidRPr="00AB505B" w14:paraId="79E03AD9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4615796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9E452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8D490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9AF" w14:textId="77777777" w:rsidR="00934470" w:rsidRPr="00AB505B" w:rsidRDefault="00934470" w:rsidP="00E51671">
            <w:pPr>
              <w:spacing w:line="240" w:lineRule="exact"/>
              <w:rPr>
                <w:iCs/>
              </w:rPr>
            </w:pPr>
            <w:bookmarkStart w:id="2" w:name="_Hlk51938254"/>
            <w:r w:rsidRPr="00AB505B">
              <w:rPr>
                <w:iCs/>
              </w:rPr>
              <w:t>Схема размещения организации культуры, схема проезда</w:t>
            </w:r>
            <w:bookmarkEnd w:id="2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4274" w14:textId="5AAABAC7" w:rsidR="00934470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V</w:t>
            </w:r>
          </w:p>
        </w:tc>
      </w:tr>
      <w:tr w:rsidR="00D70A5E" w:rsidRPr="00AB505B" w14:paraId="14E3BF0A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3E8773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F20EB" w14:textId="77777777" w:rsidR="00934470" w:rsidRPr="00AB505B" w:rsidRDefault="00934470" w:rsidP="00E51671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E9E8D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767E" w14:textId="77777777" w:rsidR="00934470" w:rsidRPr="00AB505B" w:rsidRDefault="00934470" w:rsidP="00E51671">
            <w:pPr>
              <w:spacing w:line="240" w:lineRule="exact"/>
            </w:pPr>
            <w:r w:rsidRPr="00AB505B">
              <w:t>Дата создания организации культуры, сведения об учредителе (учредителях)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8F93" w14:textId="62CC4EFD" w:rsidR="00934470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V</w:t>
            </w:r>
          </w:p>
        </w:tc>
      </w:tr>
      <w:tr w:rsidR="00D70A5E" w:rsidRPr="00AB505B" w14:paraId="080C1F0A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24A4CC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2E880" w14:textId="77777777" w:rsidR="00934470" w:rsidRPr="00AB505B" w:rsidRDefault="00934470" w:rsidP="00E51671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E276D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8041" w14:textId="77777777" w:rsidR="00934470" w:rsidRPr="00AB505B" w:rsidRDefault="00934470" w:rsidP="00E51671">
            <w:pPr>
              <w:spacing w:line="240" w:lineRule="exact"/>
            </w:pPr>
            <w:r w:rsidRPr="00AB505B"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332C" w14:textId="4EB0007B" w:rsidR="00E14435" w:rsidRPr="00AB505B" w:rsidRDefault="00283FEA" w:rsidP="001C6E05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V</w:t>
            </w:r>
          </w:p>
        </w:tc>
      </w:tr>
      <w:tr w:rsidR="00D70A5E" w:rsidRPr="00AB505B" w14:paraId="02CC406D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0F8671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585A6" w14:textId="77777777" w:rsidR="00934470" w:rsidRPr="00AB505B" w:rsidRDefault="00934470" w:rsidP="00E51671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52106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B66E" w14:textId="77777777" w:rsidR="00934470" w:rsidRPr="00AB505B" w:rsidRDefault="00934470" w:rsidP="00E51671">
            <w:pPr>
              <w:spacing w:line="240" w:lineRule="exact"/>
            </w:pPr>
            <w:r w:rsidRPr="00AB505B">
              <w:t>Режим, график работы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45DF" w14:textId="52FF32ED" w:rsidR="00934470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V</w:t>
            </w:r>
          </w:p>
        </w:tc>
      </w:tr>
      <w:tr w:rsidR="00D70A5E" w:rsidRPr="00AB505B" w14:paraId="3ED7D8D3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D042DA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19A51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9B5DE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F870" w14:textId="77777777" w:rsidR="00934470" w:rsidRPr="00AB505B" w:rsidRDefault="00934470" w:rsidP="00E51671">
            <w:pPr>
              <w:spacing w:line="240" w:lineRule="exact"/>
            </w:pPr>
            <w:r w:rsidRPr="00AB505B">
              <w:t>Контактные телефоны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D07C" w14:textId="235180F8" w:rsidR="00934470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V</w:t>
            </w:r>
          </w:p>
        </w:tc>
      </w:tr>
      <w:tr w:rsidR="00D70A5E" w:rsidRPr="00AB505B" w14:paraId="525AA7EA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A5DDD5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C23A5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0671A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B85" w14:textId="77777777" w:rsidR="00934470" w:rsidRPr="00AB505B" w:rsidRDefault="00934470" w:rsidP="00E516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B505B">
              <w:t>Адрес электронной почты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2685" w14:textId="08CD7FE4" w:rsidR="00934470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V</w:t>
            </w:r>
          </w:p>
        </w:tc>
      </w:tr>
      <w:tr w:rsidR="00D70A5E" w:rsidRPr="00AB505B" w14:paraId="2C42B72A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E88F8D" w14:textId="77777777" w:rsidR="00934470" w:rsidRPr="00AB505B" w:rsidRDefault="00934470" w:rsidP="00E51671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8025E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AA96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1F8D" w14:textId="77777777" w:rsidR="00934470" w:rsidRPr="00AB505B" w:rsidRDefault="00934470" w:rsidP="00E516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B505B">
              <w:t>Структура организации, фамилии, имена, отчества, должности руководящего состава организации культуры, её структурных подразделений и филиалов (при их наличии), адреса места нахождения, контактные телефоны и адреса электронной почты структурных подразделений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1CA5" w14:textId="38CB4F8D" w:rsidR="00934470" w:rsidRPr="00AB505B" w:rsidRDefault="00D57895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V</w:t>
            </w:r>
          </w:p>
        </w:tc>
      </w:tr>
      <w:tr w:rsidR="00D70A5E" w:rsidRPr="00AB505B" w14:paraId="72BFF103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6799C34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A377A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F3330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998B" w14:textId="77777777" w:rsidR="00934470" w:rsidRPr="00AB505B" w:rsidRDefault="00934470" w:rsidP="00E51671">
            <w:pPr>
              <w:spacing w:line="240" w:lineRule="exact"/>
            </w:pPr>
            <w:r w:rsidRPr="00AB505B">
              <w:t>Сведения о видах предоставляемых услуг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52EB" w14:textId="510F406E" w:rsidR="00934470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V</w:t>
            </w:r>
          </w:p>
        </w:tc>
      </w:tr>
      <w:tr w:rsidR="00D70A5E" w:rsidRPr="00AB505B" w14:paraId="2DBD1AA6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88DF2CE" w14:textId="77777777" w:rsidR="00B4540B" w:rsidRPr="00AB505B" w:rsidRDefault="00B4540B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8A646" w14:textId="77777777" w:rsidR="00B4540B" w:rsidRPr="00AB505B" w:rsidRDefault="00B4540B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F9250" w14:textId="77777777" w:rsidR="00B4540B" w:rsidRPr="00AB505B" w:rsidRDefault="00B4540B" w:rsidP="00E51671">
            <w:pPr>
              <w:spacing w:line="240" w:lineRule="exact"/>
              <w:jc w:val="center"/>
            </w:pPr>
            <w:r w:rsidRPr="00AB505B"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DA76" w14:textId="77777777" w:rsidR="00B4540B" w:rsidRPr="00AB505B" w:rsidRDefault="00B4540B" w:rsidP="00E51671">
            <w:pPr>
              <w:spacing w:line="240" w:lineRule="exact"/>
            </w:pPr>
            <w:r w:rsidRPr="00AB505B"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59AB7" w14:textId="51279C51" w:rsidR="00B4540B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V</w:t>
            </w:r>
          </w:p>
        </w:tc>
      </w:tr>
      <w:tr w:rsidR="00D70A5E" w:rsidRPr="00AB505B" w14:paraId="1790EB17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AB426AC" w14:textId="77777777" w:rsidR="00B4540B" w:rsidRPr="00AB505B" w:rsidRDefault="00B4540B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C828D" w14:textId="77777777" w:rsidR="00B4540B" w:rsidRPr="00AB505B" w:rsidRDefault="00B4540B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954E8" w14:textId="77777777" w:rsidR="00B4540B" w:rsidRPr="00AB505B" w:rsidRDefault="00B4540B" w:rsidP="00E51671">
            <w:pPr>
              <w:spacing w:line="240" w:lineRule="exact"/>
              <w:jc w:val="center"/>
            </w:pPr>
            <w:r w:rsidRPr="00AB505B"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185" w14:textId="77777777" w:rsidR="00B4540B" w:rsidRPr="00AB505B" w:rsidRDefault="00B4540B" w:rsidP="00E51671">
            <w:pPr>
              <w:spacing w:line="240" w:lineRule="exact"/>
            </w:pPr>
            <w:r w:rsidRPr="00AB505B">
              <w:t>Перечень оказываемых платных услуг, цены (тарифы) на услуги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D1F8" w14:textId="77A4BFE4" w:rsidR="00B4540B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V</w:t>
            </w:r>
          </w:p>
        </w:tc>
      </w:tr>
      <w:tr w:rsidR="00D70A5E" w:rsidRPr="00AB505B" w14:paraId="5C953389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D979C96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EE80E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93874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8C0A" w14:textId="77777777" w:rsidR="00934470" w:rsidRPr="00AB505B" w:rsidRDefault="00934470" w:rsidP="00E51671">
            <w:pPr>
              <w:spacing w:line="240" w:lineRule="exact"/>
            </w:pPr>
            <w:bookmarkStart w:id="3" w:name="_Hlk51938267"/>
            <w:r w:rsidRPr="00AB505B">
              <w:t>Копия плана финансово-хозяйственной деятельности организации культуры (бюджетная смета),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bookmarkEnd w:id="3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2391" w14:textId="06628053" w:rsidR="00934470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V</w:t>
            </w:r>
          </w:p>
        </w:tc>
      </w:tr>
      <w:tr w:rsidR="00D70A5E" w:rsidRPr="00AB505B" w14:paraId="0848BCFF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2E70203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50581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10C98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D7D1" w14:textId="77777777" w:rsidR="00934470" w:rsidRPr="00AB505B" w:rsidRDefault="00934470" w:rsidP="00E51671">
            <w:pPr>
              <w:spacing w:line="240" w:lineRule="exact"/>
            </w:pPr>
            <w:bookmarkStart w:id="4" w:name="_Hlk51938273"/>
            <w:r w:rsidRPr="00AB505B">
              <w:t>Информация о материально-техническом обеспечении предоставления услуг организацией культуры</w:t>
            </w:r>
            <w:bookmarkEnd w:id="4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5A66" w14:textId="0BE19240" w:rsidR="00934470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-</w:t>
            </w:r>
          </w:p>
        </w:tc>
      </w:tr>
      <w:tr w:rsidR="00D70A5E" w:rsidRPr="00AB505B" w14:paraId="637CC994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987301E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DD28F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35B63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E1F2" w14:textId="77777777" w:rsidR="00934470" w:rsidRPr="00AB505B" w:rsidRDefault="00934470" w:rsidP="00E51671">
            <w:pPr>
              <w:spacing w:line="240" w:lineRule="exact"/>
            </w:pPr>
            <w:r w:rsidRPr="00AB505B"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F0EF" w14:textId="77777777" w:rsidR="00D64791" w:rsidRPr="00AB505B" w:rsidRDefault="00D223DE" w:rsidP="00B4540B">
            <w:pPr>
              <w:spacing w:line="240" w:lineRule="exact"/>
              <w:jc w:val="center"/>
            </w:pPr>
            <w:r w:rsidRPr="00AB505B">
              <w:t>не осуществляет деятельность, подлежащую лицензированию</w:t>
            </w:r>
          </w:p>
        </w:tc>
      </w:tr>
      <w:tr w:rsidR="00D70A5E" w:rsidRPr="00AB505B" w14:paraId="48855FA1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54E1AEA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B6F47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8E2B1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95B" w14:textId="77777777" w:rsidR="00934470" w:rsidRPr="00AB505B" w:rsidRDefault="00934470" w:rsidP="00E51671">
            <w:pPr>
              <w:spacing w:line="240" w:lineRule="exact"/>
            </w:pPr>
            <w:bookmarkStart w:id="5" w:name="_Hlk51938280"/>
            <w:r w:rsidRPr="00AB505B">
              <w:t>Информация о планируемых мероприятиях</w:t>
            </w:r>
            <w:bookmarkEnd w:id="5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A5B7" w14:textId="67B44729" w:rsidR="00934470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V</w:t>
            </w:r>
          </w:p>
        </w:tc>
      </w:tr>
      <w:tr w:rsidR="00D70A5E" w:rsidRPr="00AB505B" w14:paraId="05642543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B290F5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FEF4E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C572F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635E" w14:textId="77777777" w:rsidR="00934470" w:rsidRPr="00AB505B" w:rsidRDefault="00934470" w:rsidP="00E51671">
            <w:pPr>
              <w:spacing w:line="240" w:lineRule="exact"/>
            </w:pPr>
            <w:bookmarkStart w:id="6" w:name="_Hlk51938288"/>
            <w:r w:rsidRPr="00AB505B">
              <w:t>Информация о выполнении государственного (муниципального) задания, отчет о результатах деятельности учреждения</w:t>
            </w:r>
            <w:bookmarkEnd w:id="6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6F3" w14:textId="0A1AECA7" w:rsidR="00934470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-</w:t>
            </w:r>
          </w:p>
        </w:tc>
      </w:tr>
      <w:tr w:rsidR="00D70A5E" w:rsidRPr="00AB505B" w14:paraId="79824605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F62DEA" w14:textId="77777777" w:rsidR="00934470" w:rsidRPr="00AB505B" w:rsidRDefault="00934470" w:rsidP="00E51671">
            <w:pPr>
              <w:spacing w:line="240" w:lineRule="exact"/>
              <w:jc w:val="center"/>
            </w:pPr>
            <w:bookmarkStart w:id="7" w:name="_Hlk51938294"/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C5B27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1A56F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6AFE" w14:textId="77777777" w:rsidR="00934470" w:rsidRPr="00AB505B" w:rsidRDefault="00934470" w:rsidP="00E51671">
            <w:pPr>
              <w:spacing w:line="240" w:lineRule="exact"/>
            </w:pPr>
            <w:r w:rsidRPr="00AB505B"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59AE" w14:textId="45F586B4" w:rsidR="00934470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-</w:t>
            </w:r>
          </w:p>
        </w:tc>
      </w:tr>
      <w:tr w:rsidR="00D70A5E" w:rsidRPr="00AB505B" w14:paraId="0DE3AB13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5C5178B" w14:textId="77777777" w:rsidR="00934470" w:rsidRPr="00AB505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4EE5C" w14:textId="77777777" w:rsidR="00934470" w:rsidRPr="00AB505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92879" w14:textId="77777777" w:rsidR="00934470" w:rsidRPr="00AB505B" w:rsidRDefault="00934470" w:rsidP="00E51671">
            <w:pPr>
              <w:spacing w:line="240" w:lineRule="exact"/>
              <w:jc w:val="center"/>
            </w:pPr>
            <w:r w:rsidRPr="00AB505B"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76C3" w14:textId="77777777" w:rsidR="00934470" w:rsidRPr="00AB505B" w:rsidRDefault="00934470" w:rsidP="00E51671">
            <w:pPr>
              <w:spacing w:line="240" w:lineRule="exact"/>
            </w:pPr>
            <w:bookmarkStart w:id="8" w:name="_Hlk51938301"/>
            <w:r w:rsidRPr="00AB505B">
              <w:t>План по улучшению качества работы организации</w:t>
            </w:r>
            <w:bookmarkEnd w:id="8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D149" w14:textId="773D7E87" w:rsidR="00934470" w:rsidRPr="00AB505B" w:rsidRDefault="00283FEA" w:rsidP="00E51671">
            <w:pPr>
              <w:spacing w:line="240" w:lineRule="exact"/>
              <w:jc w:val="center"/>
              <w:rPr>
                <w:lang w:val="en-US"/>
              </w:rPr>
            </w:pPr>
            <w:r w:rsidRPr="00AB505B">
              <w:rPr>
                <w:lang w:val="en-US"/>
              </w:rPr>
              <w:t>-</w:t>
            </w:r>
          </w:p>
        </w:tc>
      </w:tr>
      <w:bookmarkEnd w:id="7"/>
      <w:tr w:rsidR="00D70A5E" w:rsidRPr="00AB505B" w14:paraId="4E728D66" w14:textId="77777777" w:rsidTr="00E92572">
        <w:trPr>
          <w:cantSplit/>
          <w:trHeight w:val="529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BC9B3AB" w14:textId="77777777" w:rsidR="00E92572" w:rsidRPr="00AB505B" w:rsidRDefault="00E92572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33FEA873" w14:textId="77777777" w:rsidR="00E92572" w:rsidRPr="00AB505B" w:rsidRDefault="00E92572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10B09" w14:textId="77777777" w:rsidR="00E92572" w:rsidRPr="00AB505B" w:rsidRDefault="00E92572" w:rsidP="00E51671">
            <w:p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2825" w14:textId="37A90BC7" w:rsidR="00E92572" w:rsidRPr="00AB505B" w:rsidRDefault="00E92572" w:rsidP="00E51671">
            <w:pPr>
              <w:spacing w:line="240" w:lineRule="exact"/>
            </w:pPr>
            <w:r w:rsidRPr="00AB505B">
              <w:t>Баллы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DF0C" w14:textId="0CD0543F" w:rsidR="00E92572" w:rsidRPr="00AB505B" w:rsidRDefault="00D57895" w:rsidP="00E51671">
            <w:pPr>
              <w:spacing w:line="240" w:lineRule="exact"/>
              <w:jc w:val="center"/>
            </w:pPr>
            <w:r w:rsidRPr="00AB505B">
              <w:rPr>
                <w:lang w:val="en-US"/>
              </w:rPr>
              <w:t>84</w:t>
            </w:r>
            <w:r w:rsidRPr="00AB505B">
              <w:t>,2</w:t>
            </w:r>
          </w:p>
        </w:tc>
      </w:tr>
    </w:tbl>
    <w:p w14:paraId="7226AB4D" w14:textId="77777777" w:rsidR="00AA68DC" w:rsidRPr="00AB505B" w:rsidRDefault="00AA68DC" w:rsidP="00947AA4">
      <w:pPr>
        <w:spacing w:line="240" w:lineRule="exact"/>
        <w:rPr>
          <w:sz w:val="28"/>
          <w:szCs w:val="28"/>
        </w:rPr>
      </w:pPr>
    </w:p>
    <w:p w14:paraId="50869A0A" w14:textId="77777777" w:rsidR="00ED45D9" w:rsidRPr="00AB505B" w:rsidRDefault="00ED45D9" w:rsidP="00463CED">
      <w:pPr>
        <w:spacing w:line="240" w:lineRule="exact"/>
        <w:jc w:val="right"/>
        <w:rPr>
          <w:sz w:val="28"/>
          <w:szCs w:val="28"/>
        </w:rPr>
      </w:pPr>
    </w:p>
    <w:p w14:paraId="71262136" w14:textId="77777777" w:rsidR="00DC71E1" w:rsidRPr="00AB505B" w:rsidRDefault="00DC71E1" w:rsidP="00463CED">
      <w:pPr>
        <w:spacing w:line="240" w:lineRule="exact"/>
        <w:jc w:val="right"/>
        <w:rPr>
          <w:sz w:val="28"/>
          <w:szCs w:val="28"/>
        </w:rPr>
      </w:pPr>
    </w:p>
    <w:p w14:paraId="2C2B550A" w14:textId="77777777" w:rsidR="00DC71E1" w:rsidRPr="00AB505B" w:rsidRDefault="00DC71E1" w:rsidP="00463CED">
      <w:pPr>
        <w:spacing w:line="240" w:lineRule="exact"/>
        <w:jc w:val="right"/>
        <w:rPr>
          <w:sz w:val="28"/>
          <w:szCs w:val="28"/>
        </w:rPr>
      </w:pPr>
    </w:p>
    <w:p w14:paraId="25833A74" w14:textId="77777777" w:rsidR="00DC71E1" w:rsidRPr="00AB505B" w:rsidRDefault="00DC71E1" w:rsidP="00463CED">
      <w:pPr>
        <w:spacing w:line="240" w:lineRule="exact"/>
        <w:jc w:val="right"/>
        <w:rPr>
          <w:sz w:val="28"/>
          <w:szCs w:val="28"/>
        </w:rPr>
      </w:pPr>
    </w:p>
    <w:p w14:paraId="09AB7752" w14:textId="77777777" w:rsidR="00DC71E1" w:rsidRPr="00AB505B" w:rsidRDefault="00DC71E1" w:rsidP="00463CED">
      <w:pPr>
        <w:spacing w:line="240" w:lineRule="exact"/>
        <w:jc w:val="right"/>
        <w:rPr>
          <w:sz w:val="28"/>
          <w:szCs w:val="28"/>
        </w:rPr>
      </w:pPr>
    </w:p>
    <w:p w14:paraId="56D04F38" w14:textId="3666327B" w:rsidR="00463CED" w:rsidRPr="00AB505B" w:rsidRDefault="00463CED" w:rsidP="00463CED">
      <w:pPr>
        <w:spacing w:line="240" w:lineRule="exact"/>
        <w:jc w:val="right"/>
        <w:rPr>
          <w:sz w:val="28"/>
          <w:szCs w:val="28"/>
        </w:rPr>
      </w:pPr>
      <w:r w:rsidRPr="00AB505B">
        <w:rPr>
          <w:sz w:val="28"/>
          <w:szCs w:val="28"/>
        </w:rPr>
        <w:lastRenderedPageBreak/>
        <w:t>Таблица 2</w:t>
      </w:r>
    </w:p>
    <w:p w14:paraId="107BEC2A" w14:textId="77777777" w:rsidR="00463CED" w:rsidRPr="00AB505B" w:rsidRDefault="00463CED" w:rsidP="00463CED">
      <w:pPr>
        <w:spacing w:line="240" w:lineRule="exact"/>
        <w:jc w:val="center"/>
        <w:rPr>
          <w:sz w:val="28"/>
          <w:szCs w:val="28"/>
        </w:rPr>
      </w:pPr>
    </w:p>
    <w:p w14:paraId="7D1FD268" w14:textId="77777777" w:rsidR="00463CED" w:rsidRPr="00AB505B" w:rsidRDefault="00463CED" w:rsidP="00463CED">
      <w:pPr>
        <w:spacing w:line="240" w:lineRule="exact"/>
        <w:jc w:val="center"/>
        <w:rPr>
          <w:sz w:val="28"/>
          <w:szCs w:val="28"/>
        </w:rPr>
      </w:pPr>
      <w:r w:rsidRPr="00AB505B">
        <w:rPr>
          <w:sz w:val="28"/>
          <w:szCs w:val="28"/>
        </w:rPr>
        <w:t>Результаты удовлетворенности граждан качеством условий оказания услуг</w:t>
      </w:r>
    </w:p>
    <w:tbl>
      <w:tblPr>
        <w:tblW w:w="98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09"/>
        <w:gridCol w:w="1134"/>
        <w:gridCol w:w="1276"/>
        <w:gridCol w:w="1402"/>
      </w:tblGrid>
      <w:tr w:rsidR="00D70A5E" w:rsidRPr="00AB505B" w14:paraId="1A507C58" w14:textId="77777777" w:rsidTr="00CB1146">
        <w:trPr>
          <w:cantSplit/>
          <w:trHeight w:val="425"/>
          <w:tblHeader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D7E71A" w14:textId="77777777" w:rsidR="00463CED" w:rsidRPr="00AB505B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  <w:r w:rsidRPr="00AB505B">
              <w:rPr>
                <w:i/>
                <w:lang w:eastAsia="ru-RU"/>
              </w:rPr>
              <w:t>№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9AC16" w14:textId="77777777" w:rsidR="00463CED" w:rsidRPr="00AB505B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  <w:r w:rsidRPr="00AB505B">
              <w:rPr>
                <w:i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B8116" w14:textId="77777777" w:rsidR="00463CED" w:rsidRPr="00AB505B" w:rsidRDefault="00463CED" w:rsidP="00E51671">
            <w:pPr>
              <w:spacing w:line="240" w:lineRule="exact"/>
              <w:jc w:val="center"/>
              <w:rPr>
                <w:bCs/>
                <w:i/>
                <w:lang w:eastAsia="ru-RU"/>
              </w:rPr>
            </w:pPr>
            <w:r w:rsidRPr="00AB505B">
              <w:rPr>
                <w:bCs/>
                <w:i/>
                <w:lang w:eastAsia="ru-RU"/>
              </w:rPr>
              <w:t xml:space="preserve">Количество удовлетворенных, </w:t>
            </w:r>
            <w:proofErr w:type="spellStart"/>
            <w:r w:rsidRPr="00AB505B">
              <w:rPr>
                <w:bCs/>
                <w:i/>
                <w:lang w:eastAsia="ru-RU"/>
              </w:rPr>
              <w:t>К</w:t>
            </w:r>
            <w:r w:rsidRPr="00AB505B">
              <w:rPr>
                <w:bCs/>
                <w:i/>
                <w:vertAlign w:val="subscript"/>
                <w:lang w:eastAsia="ru-RU"/>
              </w:rPr>
              <w:t>уд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41290" w14:textId="77777777" w:rsidR="00463CED" w:rsidRPr="00AB505B" w:rsidRDefault="00463CED" w:rsidP="00E51671">
            <w:pPr>
              <w:spacing w:line="240" w:lineRule="exact"/>
              <w:jc w:val="center"/>
              <w:rPr>
                <w:bCs/>
                <w:i/>
                <w:lang w:eastAsia="ru-RU"/>
              </w:rPr>
            </w:pPr>
            <w:r w:rsidRPr="00AB505B">
              <w:rPr>
                <w:bCs/>
                <w:i/>
                <w:lang w:eastAsia="ru-RU"/>
              </w:rPr>
              <w:t xml:space="preserve">Количество опрошенных, </w:t>
            </w:r>
            <w:proofErr w:type="spellStart"/>
            <w:r w:rsidRPr="00AB505B">
              <w:rPr>
                <w:bCs/>
                <w:i/>
                <w:lang w:eastAsia="ru-RU"/>
              </w:rPr>
              <w:t>К</w:t>
            </w:r>
            <w:r w:rsidRPr="00AB505B">
              <w:rPr>
                <w:bCs/>
                <w:i/>
                <w:vertAlign w:val="subscript"/>
                <w:lang w:eastAsia="ru-RU"/>
              </w:rPr>
              <w:t>опрош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91BE5" w14:textId="77777777" w:rsidR="00463CED" w:rsidRPr="00AB505B" w:rsidRDefault="00463CED" w:rsidP="00E51671">
            <w:pPr>
              <w:spacing w:line="240" w:lineRule="exact"/>
              <w:jc w:val="center"/>
              <w:rPr>
                <w:bCs/>
                <w:i/>
                <w:lang w:eastAsia="ru-RU"/>
              </w:rPr>
            </w:pPr>
            <w:r w:rsidRPr="00AB505B">
              <w:rPr>
                <w:bCs/>
                <w:i/>
                <w:lang w:eastAsia="ru-RU"/>
              </w:rPr>
              <w:t>Доля удовлетворенных</w:t>
            </w:r>
          </w:p>
          <w:p w14:paraId="7A2FE426" w14:textId="77777777" w:rsidR="00463CED" w:rsidRPr="00AB505B" w:rsidRDefault="00463CED" w:rsidP="00E51671">
            <w:pPr>
              <w:spacing w:line="240" w:lineRule="exact"/>
              <w:jc w:val="center"/>
              <w:rPr>
                <w:bCs/>
                <w:i/>
                <w:lang w:eastAsia="ru-RU"/>
              </w:rPr>
            </w:pPr>
            <w:r w:rsidRPr="00AB505B">
              <w:rPr>
                <w:bCs/>
                <w:i/>
                <w:lang w:eastAsia="ru-RU"/>
              </w:rPr>
              <w:t>У=(</w:t>
            </w:r>
            <w:proofErr w:type="spellStart"/>
            <w:r w:rsidRPr="00AB505B">
              <w:rPr>
                <w:bCs/>
                <w:i/>
                <w:lang w:eastAsia="ru-RU"/>
              </w:rPr>
              <w:t>К</w:t>
            </w:r>
            <w:r w:rsidRPr="00AB505B">
              <w:rPr>
                <w:bCs/>
                <w:i/>
                <w:vertAlign w:val="subscript"/>
                <w:lang w:eastAsia="ru-RU"/>
              </w:rPr>
              <w:t>уд</w:t>
            </w:r>
            <w:proofErr w:type="spellEnd"/>
            <w:r w:rsidRPr="00AB505B">
              <w:rPr>
                <w:bCs/>
                <w:i/>
                <w:lang w:eastAsia="ru-RU"/>
              </w:rPr>
              <w:t>/</w:t>
            </w:r>
            <w:proofErr w:type="spellStart"/>
            <w:proofErr w:type="gramStart"/>
            <w:r w:rsidRPr="00AB505B">
              <w:rPr>
                <w:bCs/>
                <w:i/>
                <w:lang w:eastAsia="ru-RU"/>
              </w:rPr>
              <w:t>К</w:t>
            </w:r>
            <w:r w:rsidRPr="00AB505B">
              <w:rPr>
                <w:bCs/>
                <w:i/>
                <w:vertAlign w:val="subscript"/>
                <w:lang w:eastAsia="ru-RU"/>
              </w:rPr>
              <w:t>опрош</w:t>
            </w:r>
            <w:proofErr w:type="spellEnd"/>
            <w:r w:rsidRPr="00AB505B">
              <w:rPr>
                <w:bCs/>
                <w:i/>
                <w:lang w:eastAsia="ru-RU"/>
              </w:rPr>
              <w:t>)х</w:t>
            </w:r>
            <w:proofErr w:type="gramEnd"/>
            <w:r w:rsidRPr="00AB505B">
              <w:rPr>
                <w:bCs/>
                <w:i/>
                <w:lang w:eastAsia="ru-RU"/>
              </w:rPr>
              <w:t>100</w:t>
            </w:r>
          </w:p>
        </w:tc>
      </w:tr>
      <w:tr w:rsidR="00D70A5E" w:rsidRPr="00AB505B" w14:paraId="6CF37BD4" w14:textId="77777777" w:rsidTr="00CB1146">
        <w:trPr>
          <w:cantSplit/>
          <w:trHeight w:val="258"/>
          <w:tblHeader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EFD3C" w14:textId="77777777" w:rsidR="00463CED" w:rsidRPr="00AB505B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5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A24A" w14:textId="77777777" w:rsidR="00463CED" w:rsidRPr="00AB505B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345" w14:textId="77777777" w:rsidR="00463CED" w:rsidRPr="00AB505B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9E23" w14:textId="77777777" w:rsidR="00463CED" w:rsidRPr="00AB505B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4AB" w14:textId="77777777" w:rsidR="00463CED" w:rsidRPr="00AB505B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</w:tr>
      <w:tr w:rsidR="00AB505B" w:rsidRPr="00AB505B" w14:paraId="6348B1F7" w14:textId="77777777" w:rsidTr="007D4DF9">
        <w:trPr>
          <w:cantSplit/>
          <w:trHeight w:val="1022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E262F2" w14:textId="77777777" w:rsidR="0055217E" w:rsidRPr="00AB505B" w:rsidRDefault="0055217E" w:rsidP="0055217E">
            <w:pPr>
              <w:spacing w:line="240" w:lineRule="exact"/>
              <w:jc w:val="center"/>
              <w:rPr>
                <w:lang w:eastAsia="ru-RU"/>
              </w:rPr>
            </w:pPr>
            <w:r w:rsidRPr="00AB505B">
              <w:rPr>
                <w:lang w:eastAsia="ru-RU"/>
              </w:rPr>
              <w:t>1.1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AC7F0" w14:textId="77777777" w:rsidR="0055217E" w:rsidRPr="00AB505B" w:rsidRDefault="0055217E" w:rsidP="0055217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Открытость, полнота и доступность </w:t>
            </w:r>
            <w:proofErr w:type="gramStart"/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информации  о</w:t>
            </w:r>
            <w:proofErr w:type="gramEnd"/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организации, размещенной на</w:t>
            </w:r>
            <w:r w:rsidRPr="00AB5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5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информационных стендах</w:t>
            </w: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51CD9" w14:textId="2CC69899" w:rsidR="0055217E" w:rsidRPr="00AB505B" w:rsidRDefault="007D4DF9" w:rsidP="007D4DF9">
            <w:pPr>
              <w:spacing w:line="240" w:lineRule="exact"/>
              <w:jc w:val="center"/>
            </w:pPr>
            <w:r w:rsidRPr="00AB505B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0A8CB" w14:textId="451818CB" w:rsidR="0055217E" w:rsidRPr="00AB505B" w:rsidRDefault="007D4DF9" w:rsidP="007D4DF9">
            <w:pPr>
              <w:spacing w:line="240" w:lineRule="exact"/>
              <w:jc w:val="center"/>
            </w:pPr>
            <w:r w:rsidRPr="00AB505B">
              <w:t>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8462A" w14:textId="52FFDC03" w:rsidR="0055217E" w:rsidRPr="00AB505B" w:rsidRDefault="007D4DF9" w:rsidP="007D4DF9">
            <w:pPr>
              <w:spacing w:line="240" w:lineRule="exact"/>
              <w:jc w:val="center"/>
            </w:pPr>
            <w:r w:rsidRPr="00AB505B">
              <w:t>100</w:t>
            </w:r>
          </w:p>
        </w:tc>
      </w:tr>
      <w:tr w:rsidR="00AB505B" w:rsidRPr="00AB505B" w14:paraId="461C4587" w14:textId="77777777" w:rsidTr="007D4DF9">
        <w:trPr>
          <w:cantSplit/>
          <w:trHeight w:val="98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E04278" w14:textId="77777777" w:rsidR="007D4DF9" w:rsidRPr="00AB505B" w:rsidRDefault="007D4DF9" w:rsidP="007D4DF9">
            <w:pPr>
              <w:spacing w:line="240" w:lineRule="exact"/>
              <w:jc w:val="center"/>
              <w:rPr>
                <w:lang w:eastAsia="ru-RU"/>
              </w:rPr>
            </w:pPr>
            <w:r w:rsidRPr="00AB505B">
              <w:rPr>
                <w:lang w:eastAsia="ru-RU"/>
              </w:rPr>
              <w:t>1.2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2EB75" w14:textId="77777777" w:rsidR="007D4DF9" w:rsidRPr="00AB505B" w:rsidRDefault="007D4DF9" w:rsidP="007D4DF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Открытость, полнота и доступность </w:t>
            </w:r>
            <w:proofErr w:type="gramStart"/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информации  о</w:t>
            </w:r>
            <w:proofErr w:type="gramEnd"/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организации, размещенной на</w:t>
            </w:r>
            <w:r w:rsidRPr="00AB5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5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официальном сайте</w:t>
            </w: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FB6B4" w14:textId="553FABDF" w:rsidR="007D4DF9" w:rsidRPr="00AB505B" w:rsidRDefault="007D4DF9" w:rsidP="007D4DF9">
            <w:pPr>
              <w:spacing w:line="240" w:lineRule="exact"/>
              <w:jc w:val="center"/>
            </w:pPr>
            <w:r w:rsidRPr="00AB505B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0F101" w14:textId="01F2E8BB" w:rsidR="007D4DF9" w:rsidRPr="00AB505B" w:rsidRDefault="007D4DF9" w:rsidP="007D4DF9">
            <w:pPr>
              <w:jc w:val="center"/>
            </w:pPr>
            <w:r w:rsidRPr="00AB505B">
              <w:t>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A967E" w14:textId="6C0881F1" w:rsidR="007D4DF9" w:rsidRPr="00AB505B" w:rsidRDefault="007D4DF9" w:rsidP="007D4DF9">
            <w:pPr>
              <w:spacing w:line="240" w:lineRule="exact"/>
              <w:jc w:val="center"/>
            </w:pPr>
            <w:r w:rsidRPr="00AB505B">
              <w:t>97,9</w:t>
            </w:r>
          </w:p>
        </w:tc>
      </w:tr>
      <w:tr w:rsidR="00AB505B" w:rsidRPr="00AB505B" w14:paraId="6FD89122" w14:textId="77777777" w:rsidTr="007D4DF9">
        <w:trPr>
          <w:cantSplit/>
          <w:trHeight w:val="1121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A41925" w14:textId="77777777" w:rsidR="007D4DF9" w:rsidRPr="00AB505B" w:rsidRDefault="007D4DF9" w:rsidP="007D4DF9">
            <w:pPr>
              <w:spacing w:line="240" w:lineRule="exact"/>
              <w:jc w:val="center"/>
              <w:rPr>
                <w:lang w:eastAsia="ru-RU"/>
              </w:rPr>
            </w:pPr>
            <w:r w:rsidRPr="00AB505B">
              <w:rPr>
                <w:lang w:eastAsia="ru-RU"/>
              </w:rPr>
              <w:t>2.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76C2" w14:textId="77777777" w:rsidR="007D4DF9" w:rsidRPr="00AB505B" w:rsidRDefault="007D4DF9" w:rsidP="007D4DF9">
            <w:pPr>
              <w:spacing w:line="240" w:lineRule="exact"/>
              <w:rPr>
                <w:lang w:eastAsia="ru-RU"/>
              </w:rPr>
            </w:pPr>
            <w:r w:rsidRPr="00AB505B">
              <w:t>Комфортность условий предоставления услуг (например, санитарным состоянием помещений организации, наличием санитарно-гигиенических помещений, навигации внутри организации, комфортной зоны отдыха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9D3E9" w14:textId="187FBD65" w:rsidR="007D4DF9" w:rsidRPr="00AB505B" w:rsidRDefault="007D4DF9" w:rsidP="007D4DF9">
            <w:pPr>
              <w:spacing w:line="240" w:lineRule="exact"/>
              <w:jc w:val="center"/>
            </w:pPr>
            <w:r w:rsidRPr="00AB505B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3468C" w14:textId="7821B90B" w:rsidR="007D4DF9" w:rsidRPr="00AB505B" w:rsidRDefault="007D4DF9" w:rsidP="007D4DF9">
            <w:pPr>
              <w:jc w:val="center"/>
            </w:pPr>
            <w:r w:rsidRPr="00AB505B">
              <w:t>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62579" w14:textId="7DD14E61" w:rsidR="007D4DF9" w:rsidRPr="00AB505B" w:rsidRDefault="007D4DF9" w:rsidP="007D4DF9">
            <w:pPr>
              <w:spacing w:line="240" w:lineRule="exact"/>
              <w:jc w:val="center"/>
            </w:pPr>
            <w:r w:rsidRPr="00AB505B">
              <w:t>89,4</w:t>
            </w:r>
          </w:p>
        </w:tc>
      </w:tr>
      <w:tr w:rsidR="00AB505B" w:rsidRPr="00AB505B" w14:paraId="3EBAC2BF" w14:textId="77777777" w:rsidTr="007D4DF9">
        <w:trPr>
          <w:cantSplit/>
          <w:trHeight w:val="1837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44C10E" w14:textId="77777777" w:rsidR="00D70A5E" w:rsidRPr="00AB505B" w:rsidRDefault="00D70A5E" w:rsidP="00D70A5E">
            <w:pPr>
              <w:spacing w:line="240" w:lineRule="exact"/>
              <w:jc w:val="center"/>
              <w:rPr>
                <w:lang w:eastAsia="ru-RU"/>
              </w:rPr>
            </w:pPr>
            <w:r w:rsidRPr="00AB505B">
              <w:rPr>
                <w:lang w:eastAsia="ru-RU"/>
              </w:rPr>
              <w:t>3.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F3219" w14:textId="77777777" w:rsidR="00D70A5E" w:rsidRPr="00AB505B" w:rsidRDefault="00D70A5E" w:rsidP="00D70A5E">
            <w:pPr>
              <w:spacing w:line="240" w:lineRule="exact"/>
              <w:rPr>
                <w:lang w:eastAsia="ru-RU"/>
              </w:rPr>
            </w:pPr>
            <w:r w:rsidRPr="00AB505B">
              <w:t>Доступность услуг для инвалидов оборудование входных групп пандусами, наличие поручней, дублирование надписей шрифтом Брайля, помощь со стороны работников организации, прошедших обучение (инструктирование) по сопровождению инвалидов в помещении организации и на прилегающей территории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18DCD" w14:textId="51F3CED5" w:rsidR="00D70A5E" w:rsidRPr="00AB505B" w:rsidRDefault="007D4DF9" w:rsidP="007D4DF9">
            <w:pPr>
              <w:spacing w:line="240" w:lineRule="exact"/>
              <w:jc w:val="center"/>
            </w:pPr>
            <w:r w:rsidRPr="00AB505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9A51A" w14:textId="2C020386" w:rsidR="00D70A5E" w:rsidRPr="00AB505B" w:rsidRDefault="007D4DF9" w:rsidP="007D4DF9">
            <w:pPr>
              <w:spacing w:line="240" w:lineRule="exact"/>
              <w:jc w:val="center"/>
            </w:pPr>
            <w:r w:rsidRPr="00AB505B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FA6B2" w14:textId="11C0D5D3" w:rsidR="00D70A5E" w:rsidRPr="00AB505B" w:rsidRDefault="00D70A5E" w:rsidP="007D4DF9">
            <w:pPr>
              <w:spacing w:line="240" w:lineRule="exact"/>
              <w:jc w:val="center"/>
            </w:pPr>
            <w:r w:rsidRPr="00AB505B">
              <w:t>100</w:t>
            </w:r>
          </w:p>
        </w:tc>
      </w:tr>
      <w:tr w:rsidR="00AB505B" w:rsidRPr="00AB505B" w14:paraId="47D01E21" w14:textId="77777777" w:rsidTr="007D4DF9">
        <w:trPr>
          <w:cantSplit/>
          <w:trHeight w:val="1088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CDE930" w14:textId="77777777" w:rsidR="007D4DF9" w:rsidRPr="00AB505B" w:rsidRDefault="007D4DF9" w:rsidP="007D4DF9">
            <w:pPr>
              <w:spacing w:line="240" w:lineRule="exact"/>
              <w:jc w:val="center"/>
              <w:rPr>
                <w:lang w:eastAsia="ru-RU"/>
              </w:rPr>
            </w:pPr>
            <w:r w:rsidRPr="00AB505B">
              <w:rPr>
                <w:lang w:eastAsia="ru-RU"/>
              </w:rPr>
              <w:t>4.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79B11" w14:textId="77777777" w:rsidR="007D4DF9" w:rsidRPr="00AB505B" w:rsidRDefault="007D4DF9" w:rsidP="007D4DF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AB5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первичный контакт</w:t>
            </w: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информирование получателей услуг, при непосредственном обращении в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4EA11" w14:textId="0734FAE8" w:rsidR="007D4DF9" w:rsidRPr="00AB505B" w:rsidRDefault="007D4DF9" w:rsidP="007D4DF9">
            <w:pPr>
              <w:jc w:val="center"/>
            </w:pPr>
            <w:r w:rsidRPr="00AB505B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50A3" w14:textId="52B523B7" w:rsidR="007D4DF9" w:rsidRPr="00AB505B" w:rsidRDefault="007D4DF9" w:rsidP="007D4DF9">
            <w:pPr>
              <w:jc w:val="center"/>
            </w:pPr>
            <w:r w:rsidRPr="00AB505B">
              <w:t>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65B79" w14:textId="3DEB64E8" w:rsidR="007D4DF9" w:rsidRPr="00AB505B" w:rsidRDefault="007D4DF9" w:rsidP="007D4DF9">
            <w:pPr>
              <w:jc w:val="center"/>
            </w:pPr>
            <w:r w:rsidRPr="00AB505B">
              <w:t>97,9</w:t>
            </w:r>
          </w:p>
        </w:tc>
      </w:tr>
      <w:tr w:rsidR="00AB505B" w:rsidRPr="00AB505B" w14:paraId="4B5C51CD" w14:textId="77777777" w:rsidTr="007D4DF9">
        <w:trPr>
          <w:cantSplit/>
          <w:trHeight w:val="1052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20A46B" w14:textId="77777777" w:rsidR="007D4DF9" w:rsidRPr="00AB505B" w:rsidRDefault="007D4DF9" w:rsidP="007D4DF9">
            <w:pPr>
              <w:spacing w:line="240" w:lineRule="exact"/>
              <w:jc w:val="center"/>
              <w:rPr>
                <w:lang w:eastAsia="ru-RU"/>
              </w:rPr>
            </w:pPr>
            <w:r w:rsidRPr="00AB505B">
              <w:rPr>
                <w:lang w:eastAsia="ru-RU"/>
              </w:rPr>
              <w:t>5.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05AD5" w14:textId="77777777" w:rsidR="007D4DF9" w:rsidRPr="00AB505B" w:rsidRDefault="007D4DF9" w:rsidP="007D4DF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AB5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непосредственное оказание </w:t>
            </w:r>
            <w:proofErr w:type="gramStart"/>
            <w:r w:rsidRPr="00AB5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</w:t>
            </w:r>
            <w:r w:rsidRPr="00AB505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  при</w:t>
            </w:r>
            <w:proofErr w:type="gramEnd"/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обращении в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9A5E7" w14:textId="0E2FAFAE" w:rsidR="007D4DF9" w:rsidRPr="00AB505B" w:rsidRDefault="007D4DF9" w:rsidP="007D4DF9">
            <w:pPr>
              <w:jc w:val="center"/>
            </w:pPr>
            <w:r w:rsidRPr="00AB505B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E4099" w14:textId="239D7718" w:rsidR="007D4DF9" w:rsidRPr="00AB505B" w:rsidRDefault="007D4DF9" w:rsidP="007D4DF9">
            <w:pPr>
              <w:jc w:val="center"/>
            </w:pPr>
            <w:r w:rsidRPr="00AB505B">
              <w:t>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0F178" w14:textId="5C55145E" w:rsidR="007D4DF9" w:rsidRPr="00AB505B" w:rsidRDefault="007D4DF9" w:rsidP="007D4DF9">
            <w:pPr>
              <w:jc w:val="center"/>
            </w:pPr>
            <w:r w:rsidRPr="00AB505B">
              <w:t>97,9</w:t>
            </w:r>
          </w:p>
        </w:tc>
      </w:tr>
      <w:tr w:rsidR="00AB505B" w:rsidRPr="00AB505B" w14:paraId="46216F26" w14:textId="77777777" w:rsidTr="007D4DF9">
        <w:trPr>
          <w:cantSplit/>
          <w:trHeight w:val="1659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BB01B6" w14:textId="77777777" w:rsidR="007D4DF9" w:rsidRPr="00AB505B" w:rsidRDefault="007D4DF9" w:rsidP="007D4DF9">
            <w:pPr>
              <w:spacing w:line="240" w:lineRule="exact"/>
              <w:jc w:val="center"/>
              <w:rPr>
                <w:lang w:eastAsia="ru-RU"/>
              </w:rPr>
            </w:pPr>
            <w:r w:rsidRPr="00AB505B">
              <w:rPr>
                <w:lang w:eastAsia="ru-RU"/>
              </w:rPr>
              <w:t>6.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D6D99" w14:textId="77777777" w:rsidR="007D4DF9" w:rsidRPr="00AB505B" w:rsidRDefault="007D4DF9" w:rsidP="007D4DF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 при использовании </w:t>
            </w:r>
            <w:r w:rsidRPr="00AB5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дистанционных форм</w:t>
            </w: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24F30" w14:textId="319299B7" w:rsidR="007D4DF9" w:rsidRPr="00AB505B" w:rsidRDefault="007D4DF9" w:rsidP="007D4DF9">
            <w:pPr>
              <w:jc w:val="center"/>
            </w:pPr>
            <w:r w:rsidRPr="00AB505B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4BEA6" w14:textId="416CE79E" w:rsidR="007D4DF9" w:rsidRPr="00AB505B" w:rsidRDefault="007D4DF9" w:rsidP="007D4DF9">
            <w:pPr>
              <w:jc w:val="center"/>
            </w:pPr>
            <w:r w:rsidRPr="00AB505B">
              <w:t>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2DAD2" w14:textId="7F4978A9" w:rsidR="007D4DF9" w:rsidRPr="00AB505B" w:rsidRDefault="007D4DF9" w:rsidP="007D4DF9">
            <w:pPr>
              <w:jc w:val="center"/>
            </w:pPr>
            <w:r w:rsidRPr="00AB505B">
              <w:t>97,9</w:t>
            </w:r>
          </w:p>
        </w:tc>
      </w:tr>
      <w:tr w:rsidR="00AB505B" w:rsidRPr="00AB505B" w14:paraId="12E69439" w14:textId="77777777" w:rsidTr="007D4DF9">
        <w:trPr>
          <w:cantSplit/>
          <w:trHeight w:val="771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B1DBE0" w14:textId="77777777" w:rsidR="007D4DF9" w:rsidRPr="00AB505B" w:rsidRDefault="007D4DF9" w:rsidP="007D4DF9">
            <w:pPr>
              <w:spacing w:line="240" w:lineRule="exact"/>
              <w:jc w:val="center"/>
              <w:rPr>
                <w:lang w:eastAsia="ru-RU"/>
              </w:rPr>
            </w:pPr>
            <w:r w:rsidRPr="00AB505B">
              <w:rPr>
                <w:lang w:eastAsia="ru-RU"/>
              </w:rPr>
              <w:t>8.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CD666" w14:textId="7AB02578" w:rsidR="007D4DF9" w:rsidRPr="00AB505B" w:rsidRDefault="007D4DF9" w:rsidP="007D4DF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организационными условиями представления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9DF78" w14:textId="5C6FF7EF" w:rsidR="007D4DF9" w:rsidRPr="00AB505B" w:rsidRDefault="007D4DF9" w:rsidP="007D4DF9">
            <w:pPr>
              <w:jc w:val="center"/>
            </w:pPr>
            <w:r w:rsidRPr="00AB505B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EE552" w14:textId="3DDABF55" w:rsidR="007D4DF9" w:rsidRPr="00AB505B" w:rsidRDefault="007D4DF9" w:rsidP="007D4DF9">
            <w:pPr>
              <w:jc w:val="center"/>
            </w:pPr>
            <w:r w:rsidRPr="00AB505B">
              <w:t>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055C0" w14:textId="4F6F858B" w:rsidR="007D4DF9" w:rsidRPr="00AB505B" w:rsidRDefault="007D4DF9" w:rsidP="007D4DF9">
            <w:pPr>
              <w:jc w:val="center"/>
            </w:pPr>
            <w:r w:rsidRPr="00AB505B">
              <w:t>97,9</w:t>
            </w:r>
          </w:p>
        </w:tc>
      </w:tr>
      <w:tr w:rsidR="00AB505B" w:rsidRPr="00AB505B" w14:paraId="667FEF75" w14:textId="77777777" w:rsidTr="007D4DF9">
        <w:trPr>
          <w:cantSplit/>
          <w:trHeight w:val="497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D110A5" w14:textId="77777777" w:rsidR="007D4DF9" w:rsidRPr="00AB505B" w:rsidRDefault="007D4DF9" w:rsidP="007D4DF9">
            <w:pPr>
              <w:spacing w:line="240" w:lineRule="exact"/>
              <w:jc w:val="center"/>
              <w:rPr>
                <w:lang w:eastAsia="ru-RU"/>
              </w:rPr>
            </w:pPr>
            <w:r w:rsidRPr="00AB505B">
              <w:rPr>
                <w:lang w:eastAsia="ru-RU"/>
              </w:rPr>
              <w:t>9.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85DCA" w14:textId="77777777" w:rsidR="007D4DF9" w:rsidRPr="00AB505B" w:rsidRDefault="007D4DF9" w:rsidP="007D4DF9">
            <w:pPr>
              <w:spacing w:line="240" w:lineRule="exact"/>
              <w:rPr>
                <w:lang w:eastAsia="ru-RU"/>
              </w:rPr>
            </w:pPr>
            <w:r w:rsidRPr="00AB505B">
              <w:t>Удовлетворенность в целом условиями оказания услуг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2CBAD" w14:textId="64CAB956" w:rsidR="007D4DF9" w:rsidRPr="00AB505B" w:rsidRDefault="007D4DF9" w:rsidP="007D4DF9">
            <w:pPr>
              <w:jc w:val="center"/>
            </w:pPr>
            <w:r w:rsidRPr="00AB505B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C75A8" w14:textId="1B31F60D" w:rsidR="007D4DF9" w:rsidRPr="00AB505B" w:rsidRDefault="007D4DF9" w:rsidP="007D4DF9">
            <w:pPr>
              <w:jc w:val="center"/>
            </w:pPr>
            <w:r w:rsidRPr="00AB505B">
              <w:t>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A5E48" w14:textId="66949FA6" w:rsidR="007D4DF9" w:rsidRPr="00AB505B" w:rsidRDefault="007D4DF9" w:rsidP="007D4DF9">
            <w:pPr>
              <w:jc w:val="center"/>
            </w:pPr>
            <w:r w:rsidRPr="00AB505B">
              <w:t>97,9</w:t>
            </w:r>
          </w:p>
        </w:tc>
      </w:tr>
      <w:tr w:rsidR="00AB505B" w:rsidRPr="00AB505B" w14:paraId="54D58248" w14:textId="77777777" w:rsidTr="007D4DF9">
        <w:trPr>
          <w:cantSplit/>
          <w:trHeight w:val="720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124CB8" w14:textId="77777777" w:rsidR="007D4DF9" w:rsidRPr="00AB505B" w:rsidRDefault="007D4DF9" w:rsidP="007D4DF9">
            <w:pPr>
              <w:spacing w:line="240" w:lineRule="exact"/>
              <w:jc w:val="center"/>
              <w:rPr>
                <w:lang w:eastAsia="ru-RU"/>
              </w:rPr>
            </w:pPr>
            <w:r w:rsidRPr="00AB505B">
              <w:rPr>
                <w:lang w:eastAsia="ru-RU"/>
              </w:rPr>
              <w:t>10.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61A4B" w14:textId="77777777" w:rsidR="007D4DF9" w:rsidRPr="00AB505B" w:rsidRDefault="007D4DF9" w:rsidP="007D4DF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знакомым, если бы была возможность выбора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B74DA" w14:textId="7A2E3B4E" w:rsidR="007D4DF9" w:rsidRPr="00AB505B" w:rsidRDefault="007D4DF9" w:rsidP="007D4DF9">
            <w:pPr>
              <w:jc w:val="center"/>
            </w:pPr>
            <w:r w:rsidRPr="00AB505B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EC595" w14:textId="2ED32863" w:rsidR="007D4DF9" w:rsidRPr="00AB505B" w:rsidRDefault="007D4DF9" w:rsidP="007D4DF9">
            <w:pPr>
              <w:jc w:val="center"/>
            </w:pPr>
            <w:r w:rsidRPr="00AB505B">
              <w:t>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BEAC" w14:textId="0CA13863" w:rsidR="007D4DF9" w:rsidRPr="00AB505B" w:rsidRDefault="007D4DF9" w:rsidP="007D4DF9">
            <w:pPr>
              <w:jc w:val="center"/>
            </w:pPr>
            <w:r w:rsidRPr="00AB505B">
              <w:t>97,9</w:t>
            </w:r>
          </w:p>
        </w:tc>
      </w:tr>
    </w:tbl>
    <w:p w14:paraId="1DF3EE08" w14:textId="77777777" w:rsidR="00463CED" w:rsidRPr="00AB505B" w:rsidRDefault="00463CED"/>
    <w:p w14:paraId="31FF75A2" w14:textId="77777777" w:rsidR="001579F6" w:rsidRPr="00AB505B" w:rsidRDefault="001579F6" w:rsidP="00654BA7">
      <w:pPr>
        <w:rPr>
          <w:sz w:val="28"/>
          <w:szCs w:val="28"/>
        </w:rPr>
      </w:pPr>
    </w:p>
    <w:p w14:paraId="3050A1B1" w14:textId="77777777" w:rsidR="00727AE0" w:rsidRPr="00AB505B" w:rsidRDefault="00727AE0" w:rsidP="000048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27AE0" w:rsidRPr="00AB505B" w:rsidSect="00350D4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C4D7" w14:textId="77777777" w:rsidR="001B1D23" w:rsidRDefault="001B1D23" w:rsidP="00DC71E1">
      <w:r>
        <w:separator/>
      </w:r>
    </w:p>
  </w:endnote>
  <w:endnote w:type="continuationSeparator" w:id="0">
    <w:p w14:paraId="6228439C" w14:textId="77777777" w:rsidR="001B1D23" w:rsidRDefault="001B1D23" w:rsidP="00DC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720352"/>
      <w:docPartObj>
        <w:docPartGallery w:val="Page Numbers (Bottom of Page)"/>
        <w:docPartUnique/>
      </w:docPartObj>
    </w:sdtPr>
    <w:sdtContent>
      <w:p w14:paraId="690CB4E9" w14:textId="3F00DA15" w:rsidR="006511B1" w:rsidRDefault="006511B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E141E" w14:textId="77777777" w:rsidR="006511B1" w:rsidRDefault="006511B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B59E1" w14:textId="77777777" w:rsidR="001B1D23" w:rsidRDefault="001B1D23" w:rsidP="00DC71E1">
      <w:r>
        <w:separator/>
      </w:r>
    </w:p>
  </w:footnote>
  <w:footnote w:type="continuationSeparator" w:id="0">
    <w:p w14:paraId="2BAE83F5" w14:textId="77777777" w:rsidR="001B1D23" w:rsidRDefault="001B1D23" w:rsidP="00DC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810"/>
    <w:multiLevelType w:val="hybridMultilevel"/>
    <w:tmpl w:val="94AC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6A02"/>
    <w:multiLevelType w:val="multilevel"/>
    <w:tmpl w:val="5ED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5270C"/>
    <w:multiLevelType w:val="hybridMultilevel"/>
    <w:tmpl w:val="56A2F3C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04692E"/>
    <w:multiLevelType w:val="hybridMultilevel"/>
    <w:tmpl w:val="A9CA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43AE"/>
    <w:multiLevelType w:val="hybridMultilevel"/>
    <w:tmpl w:val="BB16CB36"/>
    <w:lvl w:ilvl="0" w:tplc="60620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CC10A8"/>
    <w:multiLevelType w:val="hybridMultilevel"/>
    <w:tmpl w:val="84529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3D89"/>
    <w:multiLevelType w:val="hybridMultilevel"/>
    <w:tmpl w:val="ECC83A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446AFC"/>
    <w:multiLevelType w:val="hybridMultilevel"/>
    <w:tmpl w:val="FDB23330"/>
    <w:lvl w:ilvl="0" w:tplc="A57E3FA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502E03"/>
    <w:multiLevelType w:val="multilevel"/>
    <w:tmpl w:val="1DCEB35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27755ED4"/>
    <w:multiLevelType w:val="hybridMultilevel"/>
    <w:tmpl w:val="669E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A7184"/>
    <w:multiLevelType w:val="hybridMultilevel"/>
    <w:tmpl w:val="E478914A"/>
    <w:lvl w:ilvl="0" w:tplc="37566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C222F9"/>
    <w:multiLevelType w:val="hybridMultilevel"/>
    <w:tmpl w:val="FCB8BF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32B452E"/>
    <w:multiLevelType w:val="hybridMultilevel"/>
    <w:tmpl w:val="873223D6"/>
    <w:lvl w:ilvl="0" w:tplc="9094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14F69"/>
    <w:multiLevelType w:val="hybridMultilevel"/>
    <w:tmpl w:val="9412241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48B4AE6"/>
    <w:multiLevelType w:val="hybridMultilevel"/>
    <w:tmpl w:val="C5DADCA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70C5EBF"/>
    <w:multiLevelType w:val="hybridMultilevel"/>
    <w:tmpl w:val="0A94150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1B2540E"/>
    <w:multiLevelType w:val="hybridMultilevel"/>
    <w:tmpl w:val="3CE68E4A"/>
    <w:lvl w:ilvl="0" w:tplc="31D06E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60588D"/>
    <w:multiLevelType w:val="hybridMultilevel"/>
    <w:tmpl w:val="A450130E"/>
    <w:lvl w:ilvl="0" w:tplc="E6F02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7C2322"/>
    <w:multiLevelType w:val="hybridMultilevel"/>
    <w:tmpl w:val="9746F244"/>
    <w:lvl w:ilvl="0" w:tplc="EACAC678">
      <w:start w:val="5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C545B6F"/>
    <w:multiLevelType w:val="hybridMultilevel"/>
    <w:tmpl w:val="E708C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 w15:restartNumberingAfterBreak="0">
    <w:nsid w:val="5F627D6A"/>
    <w:multiLevelType w:val="hybridMultilevel"/>
    <w:tmpl w:val="72F47C30"/>
    <w:lvl w:ilvl="0" w:tplc="18EE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AA4B9F"/>
    <w:multiLevelType w:val="hybridMultilevel"/>
    <w:tmpl w:val="2FFC43E2"/>
    <w:lvl w:ilvl="0" w:tplc="65281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1E2DD1"/>
    <w:multiLevelType w:val="hybridMultilevel"/>
    <w:tmpl w:val="C4E6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35C52"/>
    <w:multiLevelType w:val="hybridMultilevel"/>
    <w:tmpl w:val="3E92CE04"/>
    <w:lvl w:ilvl="0" w:tplc="107E2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FD22E9"/>
    <w:multiLevelType w:val="hybridMultilevel"/>
    <w:tmpl w:val="1B4C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7514F"/>
    <w:multiLevelType w:val="hybridMultilevel"/>
    <w:tmpl w:val="6DD4CDFE"/>
    <w:lvl w:ilvl="0" w:tplc="E7F67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5240CF"/>
    <w:multiLevelType w:val="hybridMultilevel"/>
    <w:tmpl w:val="73DC228A"/>
    <w:lvl w:ilvl="0" w:tplc="FCDE76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35151B"/>
    <w:multiLevelType w:val="hybridMultilevel"/>
    <w:tmpl w:val="A32C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14D3F"/>
    <w:multiLevelType w:val="hybridMultilevel"/>
    <w:tmpl w:val="1FD8235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DB205EB"/>
    <w:multiLevelType w:val="hybridMultilevel"/>
    <w:tmpl w:val="A23EA90E"/>
    <w:lvl w:ilvl="0" w:tplc="620249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EC3F4A"/>
    <w:multiLevelType w:val="hybridMultilevel"/>
    <w:tmpl w:val="9AD8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E7B10"/>
    <w:multiLevelType w:val="hybridMultilevel"/>
    <w:tmpl w:val="9D043010"/>
    <w:lvl w:ilvl="0" w:tplc="18BA1F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1046EE"/>
    <w:multiLevelType w:val="hybridMultilevel"/>
    <w:tmpl w:val="296A4FD2"/>
    <w:lvl w:ilvl="0" w:tplc="C5480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9F43C5"/>
    <w:multiLevelType w:val="multilevel"/>
    <w:tmpl w:val="3556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7"/>
  </w:num>
  <w:num w:numId="4">
    <w:abstractNumId w:val="10"/>
  </w:num>
  <w:num w:numId="5">
    <w:abstractNumId w:val="33"/>
  </w:num>
  <w:num w:numId="6">
    <w:abstractNumId w:val="21"/>
  </w:num>
  <w:num w:numId="7">
    <w:abstractNumId w:val="30"/>
  </w:num>
  <w:num w:numId="8">
    <w:abstractNumId w:val="24"/>
  </w:num>
  <w:num w:numId="9">
    <w:abstractNumId w:val="20"/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6"/>
  </w:num>
  <w:num w:numId="14">
    <w:abstractNumId w:val="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29"/>
  </w:num>
  <w:num w:numId="20">
    <w:abstractNumId w:val="15"/>
  </w:num>
  <w:num w:numId="21">
    <w:abstractNumId w:val="13"/>
  </w:num>
  <w:num w:numId="22">
    <w:abstractNumId w:val="2"/>
  </w:num>
  <w:num w:numId="23">
    <w:abstractNumId w:val="11"/>
  </w:num>
  <w:num w:numId="24">
    <w:abstractNumId w:val="31"/>
  </w:num>
  <w:num w:numId="25">
    <w:abstractNumId w:val="28"/>
  </w:num>
  <w:num w:numId="26">
    <w:abstractNumId w:val="9"/>
  </w:num>
  <w:num w:numId="27">
    <w:abstractNumId w:val="0"/>
  </w:num>
  <w:num w:numId="28">
    <w:abstractNumId w:val="23"/>
  </w:num>
  <w:num w:numId="29">
    <w:abstractNumId w:val="25"/>
  </w:num>
  <w:num w:numId="30">
    <w:abstractNumId w:val="4"/>
  </w:num>
  <w:num w:numId="31">
    <w:abstractNumId w:val="17"/>
  </w:num>
  <w:num w:numId="32">
    <w:abstractNumId w:val="12"/>
  </w:num>
  <w:num w:numId="33">
    <w:abstractNumId w:val="34"/>
  </w:num>
  <w:num w:numId="34">
    <w:abstractNumId w:val="19"/>
  </w:num>
  <w:num w:numId="35">
    <w:abstractNumId w:val="6"/>
  </w:num>
  <w:num w:numId="36">
    <w:abstractNumId w:val="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26"/>
    <w:rsid w:val="00000ADE"/>
    <w:rsid w:val="000015C0"/>
    <w:rsid w:val="00003CC2"/>
    <w:rsid w:val="00004828"/>
    <w:rsid w:val="0000724D"/>
    <w:rsid w:val="00011C31"/>
    <w:rsid w:val="00013785"/>
    <w:rsid w:val="00020857"/>
    <w:rsid w:val="000330EE"/>
    <w:rsid w:val="00033D98"/>
    <w:rsid w:val="000345CF"/>
    <w:rsid w:val="000363DD"/>
    <w:rsid w:val="00042CBA"/>
    <w:rsid w:val="000436E0"/>
    <w:rsid w:val="00045CF7"/>
    <w:rsid w:val="00050988"/>
    <w:rsid w:val="00052217"/>
    <w:rsid w:val="00061AEA"/>
    <w:rsid w:val="00065228"/>
    <w:rsid w:val="0006740C"/>
    <w:rsid w:val="0006751B"/>
    <w:rsid w:val="00077DB1"/>
    <w:rsid w:val="0008102B"/>
    <w:rsid w:val="00087347"/>
    <w:rsid w:val="000911B1"/>
    <w:rsid w:val="0009125B"/>
    <w:rsid w:val="000912F5"/>
    <w:rsid w:val="0009149F"/>
    <w:rsid w:val="0009156E"/>
    <w:rsid w:val="000943BE"/>
    <w:rsid w:val="00096DB0"/>
    <w:rsid w:val="000A02FF"/>
    <w:rsid w:val="000A3042"/>
    <w:rsid w:val="000A35A6"/>
    <w:rsid w:val="000A3915"/>
    <w:rsid w:val="000B0E8F"/>
    <w:rsid w:val="000B36C2"/>
    <w:rsid w:val="000B5264"/>
    <w:rsid w:val="000B5526"/>
    <w:rsid w:val="000B5DE2"/>
    <w:rsid w:val="000B7D7A"/>
    <w:rsid w:val="000C34FC"/>
    <w:rsid w:val="000D08BB"/>
    <w:rsid w:val="000D13AC"/>
    <w:rsid w:val="000D161C"/>
    <w:rsid w:val="000D3CE9"/>
    <w:rsid w:val="000D3E0F"/>
    <w:rsid w:val="000D490D"/>
    <w:rsid w:val="000D55A9"/>
    <w:rsid w:val="000D5EC1"/>
    <w:rsid w:val="000D730B"/>
    <w:rsid w:val="000E0C1A"/>
    <w:rsid w:val="000E229B"/>
    <w:rsid w:val="000E3092"/>
    <w:rsid w:val="000E668A"/>
    <w:rsid w:val="000F0227"/>
    <w:rsid w:val="000F12B3"/>
    <w:rsid w:val="000F2C93"/>
    <w:rsid w:val="000F426F"/>
    <w:rsid w:val="000F7256"/>
    <w:rsid w:val="00100A91"/>
    <w:rsid w:val="00102194"/>
    <w:rsid w:val="0010263D"/>
    <w:rsid w:val="00103272"/>
    <w:rsid w:val="00103C20"/>
    <w:rsid w:val="00103FF8"/>
    <w:rsid w:val="0010689C"/>
    <w:rsid w:val="001123B2"/>
    <w:rsid w:val="00113E07"/>
    <w:rsid w:val="001154B2"/>
    <w:rsid w:val="00115670"/>
    <w:rsid w:val="00116795"/>
    <w:rsid w:val="00121A82"/>
    <w:rsid w:val="0012268C"/>
    <w:rsid w:val="0012610E"/>
    <w:rsid w:val="00134718"/>
    <w:rsid w:val="00135D84"/>
    <w:rsid w:val="00137F05"/>
    <w:rsid w:val="00143A6F"/>
    <w:rsid w:val="00144598"/>
    <w:rsid w:val="00153072"/>
    <w:rsid w:val="001538FA"/>
    <w:rsid w:val="001546F2"/>
    <w:rsid w:val="0015581C"/>
    <w:rsid w:val="00156715"/>
    <w:rsid w:val="001579F6"/>
    <w:rsid w:val="00160464"/>
    <w:rsid w:val="001641D8"/>
    <w:rsid w:val="001645BF"/>
    <w:rsid w:val="00170171"/>
    <w:rsid w:val="001723A9"/>
    <w:rsid w:val="001733C6"/>
    <w:rsid w:val="00175F11"/>
    <w:rsid w:val="00177B58"/>
    <w:rsid w:val="00182845"/>
    <w:rsid w:val="001828E0"/>
    <w:rsid w:val="00182AC7"/>
    <w:rsid w:val="00182D01"/>
    <w:rsid w:val="00184B77"/>
    <w:rsid w:val="00186D96"/>
    <w:rsid w:val="001979FE"/>
    <w:rsid w:val="001A050D"/>
    <w:rsid w:val="001A20D9"/>
    <w:rsid w:val="001A31AF"/>
    <w:rsid w:val="001B1034"/>
    <w:rsid w:val="001B1D23"/>
    <w:rsid w:val="001B406F"/>
    <w:rsid w:val="001B4B97"/>
    <w:rsid w:val="001B4CAA"/>
    <w:rsid w:val="001B5B1D"/>
    <w:rsid w:val="001C6545"/>
    <w:rsid w:val="001C6AAC"/>
    <w:rsid w:val="001C6E05"/>
    <w:rsid w:val="001D02F3"/>
    <w:rsid w:val="001D5C64"/>
    <w:rsid w:val="001E16F1"/>
    <w:rsid w:val="001E2EC1"/>
    <w:rsid w:val="001E364C"/>
    <w:rsid w:val="001E5B6A"/>
    <w:rsid w:val="001F1E77"/>
    <w:rsid w:val="00200AE5"/>
    <w:rsid w:val="002010E1"/>
    <w:rsid w:val="0020302E"/>
    <w:rsid w:val="002055D3"/>
    <w:rsid w:val="0021055F"/>
    <w:rsid w:val="00211275"/>
    <w:rsid w:val="0021144C"/>
    <w:rsid w:val="00212061"/>
    <w:rsid w:val="0021323C"/>
    <w:rsid w:val="0021378E"/>
    <w:rsid w:val="00215135"/>
    <w:rsid w:val="0022109D"/>
    <w:rsid w:val="002210FD"/>
    <w:rsid w:val="0022678B"/>
    <w:rsid w:val="00227913"/>
    <w:rsid w:val="0023586B"/>
    <w:rsid w:val="00235D6D"/>
    <w:rsid w:val="0024063C"/>
    <w:rsid w:val="0024138D"/>
    <w:rsid w:val="00242E7C"/>
    <w:rsid w:val="00243F83"/>
    <w:rsid w:val="00247926"/>
    <w:rsid w:val="002509C2"/>
    <w:rsid w:val="00251ADF"/>
    <w:rsid w:val="00252ECE"/>
    <w:rsid w:val="00254874"/>
    <w:rsid w:val="00255542"/>
    <w:rsid w:val="00255AF3"/>
    <w:rsid w:val="00257009"/>
    <w:rsid w:val="00264312"/>
    <w:rsid w:val="002654C8"/>
    <w:rsid w:val="00266E6C"/>
    <w:rsid w:val="00273720"/>
    <w:rsid w:val="00277A91"/>
    <w:rsid w:val="00280C31"/>
    <w:rsid w:val="00282534"/>
    <w:rsid w:val="00283A66"/>
    <w:rsid w:val="00283D86"/>
    <w:rsid w:val="00283FEA"/>
    <w:rsid w:val="002848FE"/>
    <w:rsid w:val="00284F6F"/>
    <w:rsid w:val="00287A9F"/>
    <w:rsid w:val="0029199F"/>
    <w:rsid w:val="00295D39"/>
    <w:rsid w:val="002960E1"/>
    <w:rsid w:val="00297C8A"/>
    <w:rsid w:val="002A0A88"/>
    <w:rsid w:val="002A7789"/>
    <w:rsid w:val="002B052E"/>
    <w:rsid w:val="002B1B1C"/>
    <w:rsid w:val="002B2273"/>
    <w:rsid w:val="002C413A"/>
    <w:rsid w:val="002D1F22"/>
    <w:rsid w:val="002D42BC"/>
    <w:rsid w:val="002D4B9B"/>
    <w:rsid w:val="002D5287"/>
    <w:rsid w:val="002D68E8"/>
    <w:rsid w:val="002E0478"/>
    <w:rsid w:val="002E3C3D"/>
    <w:rsid w:val="002E4945"/>
    <w:rsid w:val="002E525A"/>
    <w:rsid w:val="002E6E2D"/>
    <w:rsid w:val="002F0638"/>
    <w:rsid w:val="002F22BF"/>
    <w:rsid w:val="002F3314"/>
    <w:rsid w:val="002F4F14"/>
    <w:rsid w:val="00300659"/>
    <w:rsid w:val="00303301"/>
    <w:rsid w:val="00312FB8"/>
    <w:rsid w:val="0031780C"/>
    <w:rsid w:val="0032011A"/>
    <w:rsid w:val="00320338"/>
    <w:rsid w:val="00321155"/>
    <w:rsid w:val="003211C6"/>
    <w:rsid w:val="0032197A"/>
    <w:rsid w:val="003223AF"/>
    <w:rsid w:val="003267F5"/>
    <w:rsid w:val="00326971"/>
    <w:rsid w:val="00327706"/>
    <w:rsid w:val="00330DE3"/>
    <w:rsid w:val="0033350D"/>
    <w:rsid w:val="00334840"/>
    <w:rsid w:val="00335CF6"/>
    <w:rsid w:val="003365AF"/>
    <w:rsid w:val="00336E24"/>
    <w:rsid w:val="0033701E"/>
    <w:rsid w:val="00337D1C"/>
    <w:rsid w:val="003420AE"/>
    <w:rsid w:val="003421DA"/>
    <w:rsid w:val="003423C4"/>
    <w:rsid w:val="003445BA"/>
    <w:rsid w:val="00345B09"/>
    <w:rsid w:val="00346AB2"/>
    <w:rsid w:val="00350D4B"/>
    <w:rsid w:val="00354120"/>
    <w:rsid w:val="00355794"/>
    <w:rsid w:val="00355F69"/>
    <w:rsid w:val="0036606C"/>
    <w:rsid w:val="0037012E"/>
    <w:rsid w:val="00370F15"/>
    <w:rsid w:val="003731ED"/>
    <w:rsid w:val="003736FA"/>
    <w:rsid w:val="00377EF1"/>
    <w:rsid w:val="00382C6B"/>
    <w:rsid w:val="0038363D"/>
    <w:rsid w:val="00383ADE"/>
    <w:rsid w:val="00386F7C"/>
    <w:rsid w:val="003874C2"/>
    <w:rsid w:val="003905EF"/>
    <w:rsid w:val="00391274"/>
    <w:rsid w:val="00391861"/>
    <w:rsid w:val="00394C4B"/>
    <w:rsid w:val="003971E2"/>
    <w:rsid w:val="00397925"/>
    <w:rsid w:val="003A02B0"/>
    <w:rsid w:val="003A45A2"/>
    <w:rsid w:val="003A4B80"/>
    <w:rsid w:val="003B0FA2"/>
    <w:rsid w:val="003B3BB7"/>
    <w:rsid w:val="003B3F82"/>
    <w:rsid w:val="003B4886"/>
    <w:rsid w:val="003B611A"/>
    <w:rsid w:val="003B6ABA"/>
    <w:rsid w:val="003C1DDB"/>
    <w:rsid w:val="003C3306"/>
    <w:rsid w:val="003D223A"/>
    <w:rsid w:val="003D38D4"/>
    <w:rsid w:val="003D54E9"/>
    <w:rsid w:val="003D6205"/>
    <w:rsid w:val="003E00A0"/>
    <w:rsid w:val="003E2BA0"/>
    <w:rsid w:val="003E6DC9"/>
    <w:rsid w:val="003E6EC1"/>
    <w:rsid w:val="003F003B"/>
    <w:rsid w:val="003F11EC"/>
    <w:rsid w:val="003F2BBC"/>
    <w:rsid w:val="003F33BA"/>
    <w:rsid w:val="003F776A"/>
    <w:rsid w:val="00404D55"/>
    <w:rsid w:val="0040527B"/>
    <w:rsid w:val="004058CD"/>
    <w:rsid w:val="00410DFF"/>
    <w:rsid w:val="004207E2"/>
    <w:rsid w:val="0042216F"/>
    <w:rsid w:val="00423094"/>
    <w:rsid w:val="00426242"/>
    <w:rsid w:val="00434905"/>
    <w:rsid w:val="00434B9D"/>
    <w:rsid w:val="0043558C"/>
    <w:rsid w:val="00440DEB"/>
    <w:rsid w:val="00441B46"/>
    <w:rsid w:val="00444DAA"/>
    <w:rsid w:val="00450B6D"/>
    <w:rsid w:val="00455803"/>
    <w:rsid w:val="00456E4E"/>
    <w:rsid w:val="00463471"/>
    <w:rsid w:val="00463CC5"/>
    <w:rsid w:val="00463CED"/>
    <w:rsid w:val="00466B18"/>
    <w:rsid w:val="004701BC"/>
    <w:rsid w:val="004722DB"/>
    <w:rsid w:val="00477D22"/>
    <w:rsid w:val="00481238"/>
    <w:rsid w:val="00485685"/>
    <w:rsid w:val="00486A41"/>
    <w:rsid w:val="004903E8"/>
    <w:rsid w:val="004917A2"/>
    <w:rsid w:val="00494DF7"/>
    <w:rsid w:val="004B48C4"/>
    <w:rsid w:val="004B527C"/>
    <w:rsid w:val="004B6DF4"/>
    <w:rsid w:val="004B72D1"/>
    <w:rsid w:val="004C12D9"/>
    <w:rsid w:val="004C2975"/>
    <w:rsid w:val="004C315F"/>
    <w:rsid w:val="004C4BC5"/>
    <w:rsid w:val="004C5309"/>
    <w:rsid w:val="004C7264"/>
    <w:rsid w:val="004D1969"/>
    <w:rsid w:val="004D35CF"/>
    <w:rsid w:val="004D3FCA"/>
    <w:rsid w:val="004D44A7"/>
    <w:rsid w:val="004D7FE2"/>
    <w:rsid w:val="004E00DC"/>
    <w:rsid w:val="004E3EEB"/>
    <w:rsid w:val="004E69EA"/>
    <w:rsid w:val="004E7227"/>
    <w:rsid w:val="004F61FF"/>
    <w:rsid w:val="004F649B"/>
    <w:rsid w:val="00505165"/>
    <w:rsid w:val="00507BC2"/>
    <w:rsid w:val="00510853"/>
    <w:rsid w:val="00511B2E"/>
    <w:rsid w:val="00511F56"/>
    <w:rsid w:val="00514723"/>
    <w:rsid w:val="0052289F"/>
    <w:rsid w:val="005241E4"/>
    <w:rsid w:val="00542ABE"/>
    <w:rsid w:val="0054499C"/>
    <w:rsid w:val="0054543D"/>
    <w:rsid w:val="005454A6"/>
    <w:rsid w:val="00547F29"/>
    <w:rsid w:val="00550F3B"/>
    <w:rsid w:val="00551007"/>
    <w:rsid w:val="00551EE8"/>
    <w:rsid w:val="0055217E"/>
    <w:rsid w:val="0055503E"/>
    <w:rsid w:val="00573C64"/>
    <w:rsid w:val="00575375"/>
    <w:rsid w:val="005756E2"/>
    <w:rsid w:val="00582C8F"/>
    <w:rsid w:val="005902F8"/>
    <w:rsid w:val="00591DC3"/>
    <w:rsid w:val="005944FA"/>
    <w:rsid w:val="0059514E"/>
    <w:rsid w:val="00596F6C"/>
    <w:rsid w:val="005A661D"/>
    <w:rsid w:val="005B2925"/>
    <w:rsid w:val="005B3B93"/>
    <w:rsid w:val="005B5C1F"/>
    <w:rsid w:val="005B7A10"/>
    <w:rsid w:val="005C0955"/>
    <w:rsid w:val="005C142D"/>
    <w:rsid w:val="005C2353"/>
    <w:rsid w:val="005C3250"/>
    <w:rsid w:val="005C709E"/>
    <w:rsid w:val="005D2121"/>
    <w:rsid w:val="005D4076"/>
    <w:rsid w:val="005D70A1"/>
    <w:rsid w:val="005E01E2"/>
    <w:rsid w:val="005E15E8"/>
    <w:rsid w:val="005E301A"/>
    <w:rsid w:val="005E3467"/>
    <w:rsid w:val="005E34C0"/>
    <w:rsid w:val="005E3514"/>
    <w:rsid w:val="005E4606"/>
    <w:rsid w:val="005E4A74"/>
    <w:rsid w:val="005E6443"/>
    <w:rsid w:val="005E6608"/>
    <w:rsid w:val="005E73C9"/>
    <w:rsid w:val="005E789E"/>
    <w:rsid w:val="005F0C3F"/>
    <w:rsid w:val="005F20BF"/>
    <w:rsid w:val="005F2A99"/>
    <w:rsid w:val="005F434C"/>
    <w:rsid w:val="00602DF0"/>
    <w:rsid w:val="00602F7D"/>
    <w:rsid w:val="00606725"/>
    <w:rsid w:val="006115B9"/>
    <w:rsid w:val="00614618"/>
    <w:rsid w:val="00615563"/>
    <w:rsid w:val="00620646"/>
    <w:rsid w:val="00621771"/>
    <w:rsid w:val="006235C5"/>
    <w:rsid w:val="00624863"/>
    <w:rsid w:val="00624B36"/>
    <w:rsid w:val="0062567F"/>
    <w:rsid w:val="00626CBF"/>
    <w:rsid w:val="00626F47"/>
    <w:rsid w:val="00630BC1"/>
    <w:rsid w:val="00631B5F"/>
    <w:rsid w:val="00632C76"/>
    <w:rsid w:val="00633255"/>
    <w:rsid w:val="00633FEE"/>
    <w:rsid w:val="0063763A"/>
    <w:rsid w:val="006407E5"/>
    <w:rsid w:val="0064535E"/>
    <w:rsid w:val="006511B1"/>
    <w:rsid w:val="00654BA7"/>
    <w:rsid w:val="00656716"/>
    <w:rsid w:val="00656752"/>
    <w:rsid w:val="00657001"/>
    <w:rsid w:val="00662B77"/>
    <w:rsid w:val="00662D2B"/>
    <w:rsid w:val="00670365"/>
    <w:rsid w:val="006707E5"/>
    <w:rsid w:val="0067196C"/>
    <w:rsid w:val="00671B85"/>
    <w:rsid w:val="006747DC"/>
    <w:rsid w:val="006750B2"/>
    <w:rsid w:val="00676D59"/>
    <w:rsid w:val="0068147E"/>
    <w:rsid w:val="006815B4"/>
    <w:rsid w:val="0068542E"/>
    <w:rsid w:val="00687D44"/>
    <w:rsid w:val="00687FEA"/>
    <w:rsid w:val="00694B98"/>
    <w:rsid w:val="006A2697"/>
    <w:rsid w:val="006A3893"/>
    <w:rsid w:val="006A4ADD"/>
    <w:rsid w:val="006A517E"/>
    <w:rsid w:val="006B2C85"/>
    <w:rsid w:val="006B39D1"/>
    <w:rsid w:val="006B4A91"/>
    <w:rsid w:val="006B5484"/>
    <w:rsid w:val="006C5786"/>
    <w:rsid w:val="006D18F5"/>
    <w:rsid w:val="006D19C1"/>
    <w:rsid w:val="006D4125"/>
    <w:rsid w:val="006E0CFC"/>
    <w:rsid w:val="006F58C0"/>
    <w:rsid w:val="006F5F16"/>
    <w:rsid w:val="006F6D38"/>
    <w:rsid w:val="006F7A84"/>
    <w:rsid w:val="0070029B"/>
    <w:rsid w:val="00704955"/>
    <w:rsid w:val="00706C25"/>
    <w:rsid w:val="007078A2"/>
    <w:rsid w:val="00707D5B"/>
    <w:rsid w:val="007100CA"/>
    <w:rsid w:val="00711056"/>
    <w:rsid w:val="0071167C"/>
    <w:rsid w:val="00711E79"/>
    <w:rsid w:val="007218D1"/>
    <w:rsid w:val="00723261"/>
    <w:rsid w:val="007248A7"/>
    <w:rsid w:val="00724CB1"/>
    <w:rsid w:val="00725B11"/>
    <w:rsid w:val="00727AE0"/>
    <w:rsid w:val="00731BD4"/>
    <w:rsid w:val="0073299C"/>
    <w:rsid w:val="00732B1B"/>
    <w:rsid w:val="0073385B"/>
    <w:rsid w:val="007411F7"/>
    <w:rsid w:val="0074264F"/>
    <w:rsid w:val="00754F06"/>
    <w:rsid w:val="00755F3A"/>
    <w:rsid w:val="00756595"/>
    <w:rsid w:val="00761DB9"/>
    <w:rsid w:val="0076501C"/>
    <w:rsid w:val="00765844"/>
    <w:rsid w:val="00767E85"/>
    <w:rsid w:val="007721C2"/>
    <w:rsid w:val="00774F32"/>
    <w:rsid w:val="0078391A"/>
    <w:rsid w:val="00783FCF"/>
    <w:rsid w:val="00784022"/>
    <w:rsid w:val="007854BC"/>
    <w:rsid w:val="00786158"/>
    <w:rsid w:val="00790CE4"/>
    <w:rsid w:val="00791203"/>
    <w:rsid w:val="00792CA5"/>
    <w:rsid w:val="00792F56"/>
    <w:rsid w:val="00794556"/>
    <w:rsid w:val="007977E9"/>
    <w:rsid w:val="007A34F0"/>
    <w:rsid w:val="007A5D74"/>
    <w:rsid w:val="007B0657"/>
    <w:rsid w:val="007B2738"/>
    <w:rsid w:val="007B29C2"/>
    <w:rsid w:val="007B5D98"/>
    <w:rsid w:val="007B657C"/>
    <w:rsid w:val="007B667F"/>
    <w:rsid w:val="007C519A"/>
    <w:rsid w:val="007C5209"/>
    <w:rsid w:val="007D07F7"/>
    <w:rsid w:val="007D25B2"/>
    <w:rsid w:val="007D4DF9"/>
    <w:rsid w:val="007D776E"/>
    <w:rsid w:val="007E0E69"/>
    <w:rsid w:val="007E1108"/>
    <w:rsid w:val="007E7537"/>
    <w:rsid w:val="007E7A47"/>
    <w:rsid w:val="007E7C6A"/>
    <w:rsid w:val="007F6B43"/>
    <w:rsid w:val="007F73AE"/>
    <w:rsid w:val="007F7A61"/>
    <w:rsid w:val="008055A3"/>
    <w:rsid w:val="008069ED"/>
    <w:rsid w:val="008072C3"/>
    <w:rsid w:val="008103BC"/>
    <w:rsid w:val="00812AAB"/>
    <w:rsid w:val="00814BB4"/>
    <w:rsid w:val="00823187"/>
    <w:rsid w:val="00825AD5"/>
    <w:rsid w:val="00830FA2"/>
    <w:rsid w:val="00831B12"/>
    <w:rsid w:val="00831D09"/>
    <w:rsid w:val="0083373E"/>
    <w:rsid w:val="00833BA0"/>
    <w:rsid w:val="00833E21"/>
    <w:rsid w:val="00840881"/>
    <w:rsid w:val="00840BA5"/>
    <w:rsid w:val="00841AB5"/>
    <w:rsid w:val="00846680"/>
    <w:rsid w:val="00851199"/>
    <w:rsid w:val="00851A7A"/>
    <w:rsid w:val="008556FF"/>
    <w:rsid w:val="008637D9"/>
    <w:rsid w:val="00863DE2"/>
    <w:rsid w:val="00871A26"/>
    <w:rsid w:val="008737B7"/>
    <w:rsid w:val="00874306"/>
    <w:rsid w:val="0087555D"/>
    <w:rsid w:val="0088075D"/>
    <w:rsid w:val="0088374B"/>
    <w:rsid w:val="008861CC"/>
    <w:rsid w:val="00887A17"/>
    <w:rsid w:val="00887E83"/>
    <w:rsid w:val="008954B2"/>
    <w:rsid w:val="008A0651"/>
    <w:rsid w:val="008A2B2F"/>
    <w:rsid w:val="008A3EA2"/>
    <w:rsid w:val="008A5B1F"/>
    <w:rsid w:val="008A6CEC"/>
    <w:rsid w:val="008B526C"/>
    <w:rsid w:val="008C178D"/>
    <w:rsid w:val="008C3A0C"/>
    <w:rsid w:val="008C3BE5"/>
    <w:rsid w:val="008E29E3"/>
    <w:rsid w:val="008E3FE6"/>
    <w:rsid w:val="008E45AB"/>
    <w:rsid w:val="008E5E49"/>
    <w:rsid w:val="008E699A"/>
    <w:rsid w:val="008E6F59"/>
    <w:rsid w:val="008F08AF"/>
    <w:rsid w:val="008F375D"/>
    <w:rsid w:val="008F6CF2"/>
    <w:rsid w:val="0090111D"/>
    <w:rsid w:val="00901B88"/>
    <w:rsid w:val="009102EA"/>
    <w:rsid w:val="0091358E"/>
    <w:rsid w:val="00914ED0"/>
    <w:rsid w:val="009151C6"/>
    <w:rsid w:val="009158D8"/>
    <w:rsid w:val="009211FC"/>
    <w:rsid w:val="00927BFC"/>
    <w:rsid w:val="0093330A"/>
    <w:rsid w:val="00934470"/>
    <w:rsid w:val="00934B77"/>
    <w:rsid w:val="00935D16"/>
    <w:rsid w:val="00942BA9"/>
    <w:rsid w:val="0094312B"/>
    <w:rsid w:val="00943A3A"/>
    <w:rsid w:val="009478D0"/>
    <w:rsid w:val="00947AA4"/>
    <w:rsid w:val="00954108"/>
    <w:rsid w:val="009617B6"/>
    <w:rsid w:val="00966BF7"/>
    <w:rsid w:val="00973A49"/>
    <w:rsid w:val="00973FD0"/>
    <w:rsid w:val="00977063"/>
    <w:rsid w:val="00981171"/>
    <w:rsid w:val="00983E72"/>
    <w:rsid w:val="0098766B"/>
    <w:rsid w:val="0099300A"/>
    <w:rsid w:val="0099768C"/>
    <w:rsid w:val="009A1969"/>
    <w:rsid w:val="009A1A27"/>
    <w:rsid w:val="009A1C9D"/>
    <w:rsid w:val="009B1B67"/>
    <w:rsid w:val="009B2F0A"/>
    <w:rsid w:val="009B47BE"/>
    <w:rsid w:val="009B4EE3"/>
    <w:rsid w:val="009B76F4"/>
    <w:rsid w:val="009C1290"/>
    <w:rsid w:val="009C47B5"/>
    <w:rsid w:val="009C56B0"/>
    <w:rsid w:val="009C6CC5"/>
    <w:rsid w:val="009D0EAD"/>
    <w:rsid w:val="009D1EB5"/>
    <w:rsid w:val="009D557F"/>
    <w:rsid w:val="009D717B"/>
    <w:rsid w:val="009E0B5E"/>
    <w:rsid w:val="009E20A0"/>
    <w:rsid w:val="009E50F0"/>
    <w:rsid w:val="009E75D1"/>
    <w:rsid w:val="009F37F9"/>
    <w:rsid w:val="009F51F1"/>
    <w:rsid w:val="00A02963"/>
    <w:rsid w:val="00A029FA"/>
    <w:rsid w:val="00A03092"/>
    <w:rsid w:val="00A05F30"/>
    <w:rsid w:val="00A11F7A"/>
    <w:rsid w:val="00A12468"/>
    <w:rsid w:val="00A12B1B"/>
    <w:rsid w:val="00A16064"/>
    <w:rsid w:val="00A16B77"/>
    <w:rsid w:val="00A172D5"/>
    <w:rsid w:val="00A17940"/>
    <w:rsid w:val="00A2230F"/>
    <w:rsid w:val="00A23E36"/>
    <w:rsid w:val="00A24A42"/>
    <w:rsid w:val="00A25433"/>
    <w:rsid w:val="00A32D79"/>
    <w:rsid w:val="00A349F8"/>
    <w:rsid w:val="00A37E17"/>
    <w:rsid w:val="00A41E56"/>
    <w:rsid w:val="00A427C5"/>
    <w:rsid w:val="00A43027"/>
    <w:rsid w:val="00A43BB3"/>
    <w:rsid w:val="00A53339"/>
    <w:rsid w:val="00A538E3"/>
    <w:rsid w:val="00A54F38"/>
    <w:rsid w:val="00A564CD"/>
    <w:rsid w:val="00A61069"/>
    <w:rsid w:val="00A61F23"/>
    <w:rsid w:val="00A62472"/>
    <w:rsid w:val="00A64BDD"/>
    <w:rsid w:val="00A67663"/>
    <w:rsid w:val="00A6768F"/>
    <w:rsid w:val="00A71074"/>
    <w:rsid w:val="00A71FD1"/>
    <w:rsid w:val="00A82035"/>
    <w:rsid w:val="00A83596"/>
    <w:rsid w:val="00A91687"/>
    <w:rsid w:val="00A92195"/>
    <w:rsid w:val="00A9518B"/>
    <w:rsid w:val="00AA3243"/>
    <w:rsid w:val="00AA68DC"/>
    <w:rsid w:val="00AB1000"/>
    <w:rsid w:val="00AB12C6"/>
    <w:rsid w:val="00AB42F2"/>
    <w:rsid w:val="00AB505B"/>
    <w:rsid w:val="00AB65FF"/>
    <w:rsid w:val="00AB75EE"/>
    <w:rsid w:val="00AB76CD"/>
    <w:rsid w:val="00AC19C7"/>
    <w:rsid w:val="00AC430B"/>
    <w:rsid w:val="00AC7419"/>
    <w:rsid w:val="00AD5003"/>
    <w:rsid w:val="00AD526D"/>
    <w:rsid w:val="00AD636D"/>
    <w:rsid w:val="00AE3819"/>
    <w:rsid w:val="00AE48CD"/>
    <w:rsid w:val="00AE49CF"/>
    <w:rsid w:val="00AF3D45"/>
    <w:rsid w:val="00AF57F6"/>
    <w:rsid w:val="00AF7AA2"/>
    <w:rsid w:val="00AF7DC5"/>
    <w:rsid w:val="00B0115A"/>
    <w:rsid w:val="00B012FD"/>
    <w:rsid w:val="00B05494"/>
    <w:rsid w:val="00B12046"/>
    <w:rsid w:val="00B126DF"/>
    <w:rsid w:val="00B1452C"/>
    <w:rsid w:val="00B17177"/>
    <w:rsid w:val="00B24EFD"/>
    <w:rsid w:val="00B27DD2"/>
    <w:rsid w:val="00B31A40"/>
    <w:rsid w:val="00B32224"/>
    <w:rsid w:val="00B348C7"/>
    <w:rsid w:val="00B35592"/>
    <w:rsid w:val="00B4142B"/>
    <w:rsid w:val="00B42B39"/>
    <w:rsid w:val="00B44236"/>
    <w:rsid w:val="00B4540B"/>
    <w:rsid w:val="00B45815"/>
    <w:rsid w:val="00B46D4D"/>
    <w:rsid w:val="00B52D0E"/>
    <w:rsid w:val="00B53988"/>
    <w:rsid w:val="00B54DCE"/>
    <w:rsid w:val="00B555C9"/>
    <w:rsid w:val="00B61661"/>
    <w:rsid w:val="00B624BC"/>
    <w:rsid w:val="00B65403"/>
    <w:rsid w:val="00B71680"/>
    <w:rsid w:val="00B72078"/>
    <w:rsid w:val="00B721D4"/>
    <w:rsid w:val="00B73BA8"/>
    <w:rsid w:val="00B744B3"/>
    <w:rsid w:val="00B750C7"/>
    <w:rsid w:val="00B75613"/>
    <w:rsid w:val="00B76AA1"/>
    <w:rsid w:val="00B81D6F"/>
    <w:rsid w:val="00B9158F"/>
    <w:rsid w:val="00B91D99"/>
    <w:rsid w:val="00B9306B"/>
    <w:rsid w:val="00B93C47"/>
    <w:rsid w:val="00B96BE6"/>
    <w:rsid w:val="00B97AF4"/>
    <w:rsid w:val="00BA12A8"/>
    <w:rsid w:val="00BA4DA3"/>
    <w:rsid w:val="00BB191D"/>
    <w:rsid w:val="00BB1C13"/>
    <w:rsid w:val="00BB279D"/>
    <w:rsid w:val="00BB3085"/>
    <w:rsid w:val="00BB54D3"/>
    <w:rsid w:val="00BD42AE"/>
    <w:rsid w:val="00BD4AF1"/>
    <w:rsid w:val="00BD53D4"/>
    <w:rsid w:val="00BD5FA1"/>
    <w:rsid w:val="00BD66CA"/>
    <w:rsid w:val="00BE1F2C"/>
    <w:rsid w:val="00BE7931"/>
    <w:rsid w:val="00BF00A0"/>
    <w:rsid w:val="00BF070C"/>
    <w:rsid w:val="00BF56EF"/>
    <w:rsid w:val="00BF73DB"/>
    <w:rsid w:val="00C0085C"/>
    <w:rsid w:val="00C04454"/>
    <w:rsid w:val="00C11A30"/>
    <w:rsid w:val="00C154C8"/>
    <w:rsid w:val="00C20D8F"/>
    <w:rsid w:val="00C223C3"/>
    <w:rsid w:val="00C22E70"/>
    <w:rsid w:val="00C26302"/>
    <w:rsid w:val="00C26E9F"/>
    <w:rsid w:val="00C31750"/>
    <w:rsid w:val="00C3446D"/>
    <w:rsid w:val="00C35C20"/>
    <w:rsid w:val="00C3646E"/>
    <w:rsid w:val="00C4141A"/>
    <w:rsid w:val="00C41456"/>
    <w:rsid w:val="00C43A70"/>
    <w:rsid w:val="00C4436A"/>
    <w:rsid w:val="00C51B2A"/>
    <w:rsid w:val="00C51E5F"/>
    <w:rsid w:val="00C536DD"/>
    <w:rsid w:val="00C57405"/>
    <w:rsid w:val="00C57976"/>
    <w:rsid w:val="00C6009C"/>
    <w:rsid w:val="00C60CE4"/>
    <w:rsid w:val="00C613D2"/>
    <w:rsid w:val="00C642A8"/>
    <w:rsid w:val="00C6465B"/>
    <w:rsid w:val="00C64A1E"/>
    <w:rsid w:val="00C64BE9"/>
    <w:rsid w:val="00C67A46"/>
    <w:rsid w:val="00C745CA"/>
    <w:rsid w:val="00C762E5"/>
    <w:rsid w:val="00C7728A"/>
    <w:rsid w:val="00C81210"/>
    <w:rsid w:val="00C81DBB"/>
    <w:rsid w:val="00C82945"/>
    <w:rsid w:val="00C82DE6"/>
    <w:rsid w:val="00C90257"/>
    <w:rsid w:val="00C914CE"/>
    <w:rsid w:val="00C94B64"/>
    <w:rsid w:val="00CA063B"/>
    <w:rsid w:val="00CA203E"/>
    <w:rsid w:val="00CA20DC"/>
    <w:rsid w:val="00CB1146"/>
    <w:rsid w:val="00CB11F9"/>
    <w:rsid w:val="00CB2179"/>
    <w:rsid w:val="00CB388C"/>
    <w:rsid w:val="00CC5A21"/>
    <w:rsid w:val="00CD32D2"/>
    <w:rsid w:val="00CD6DB2"/>
    <w:rsid w:val="00CE169D"/>
    <w:rsid w:val="00CE3DF2"/>
    <w:rsid w:val="00CE40B0"/>
    <w:rsid w:val="00CE469D"/>
    <w:rsid w:val="00CE55C5"/>
    <w:rsid w:val="00CE5EB1"/>
    <w:rsid w:val="00CF0405"/>
    <w:rsid w:val="00CF3CF4"/>
    <w:rsid w:val="00CF486E"/>
    <w:rsid w:val="00D00CEC"/>
    <w:rsid w:val="00D01AE0"/>
    <w:rsid w:val="00D02DB7"/>
    <w:rsid w:val="00D043DA"/>
    <w:rsid w:val="00D0566A"/>
    <w:rsid w:val="00D05A7F"/>
    <w:rsid w:val="00D05ACF"/>
    <w:rsid w:val="00D063BE"/>
    <w:rsid w:val="00D073EC"/>
    <w:rsid w:val="00D16641"/>
    <w:rsid w:val="00D203F2"/>
    <w:rsid w:val="00D223DE"/>
    <w:rsid w:val="00D27CFF"/>
    <w:rsid w:val="00D30D72"/>
    <w:rsid w:val="00D33162"/>
    <w:rsid w:val="00D33B6B"/>
    <w:rsid w:val="00D34A2C"/>
    <w:rsid w:val="00D35226"/>
    <w:rsid w:val="00D41616"/>
    <w:rsid w:val="00D45D12"/>
    <w:rsid w:val="00D47BE8"/>
    <w:rsid w:val="00D52AE1"/>
    <w:rsid w:val="00D53176"/>
    <w:rsid w:val="00D539D0"/>
    <w:rsid w:val="00D56BF5"/>
    <w:rsid w:val="00D57895"/>
    <w:rsid w:val="00D6357D"/>
    <w:rsid w:val="00D64791"/>
    <w:rsid w:val="00D64A51"/>
    <w:rsid w:val="00D70A5E"/>
    <w:rsid w:val="00D73112"/>
    <w:rsid w:val="00D74B3A"/>
    <w:rsid w:val="00D760C6"/>
    <w:rsid w:val="00D80912"/>
    <w:rsid w:val="00D84114"/>
    <w:rsid w:val="00D87B58"/>
    <w:rsid w:val="00D92287"/>
    <w:rsid w:val="00D93877"/>
    <w:rsid w:val="00D93A9C"/>
    <w:rsid w:val="00D97590"/>
    <w:rsid w:val="00DB0664"/>
    <w:rsid w:val="00DB0B9F"/>
    <w:rsid w:val="00DB286D"/>
    <w:rsid w:val="00DB3460"/>
    <w:rsid w:val="00DB41AC"/>
    <w:rsid w:val="00DB4810"/>
    <w:rsid w:val="00DC71E1"/>
    <w:rsid w:val="00DD0D9D"/>
    <w:rsid w:val="00DD1D69"/>
    <w:rsid w:val="00DD202D"/>
    <w:rsid w:val="00DD20AC"/>
    <w:rsid w:val="00DD224A"/>
    <w:rsid w:val="00DD4D8A"/>
    <w:rsid w:val="00DD512F"/>
    <w:rsid w:val="00DD6A21"/>
    <w:rsid w:val="00DE2EC0"/>
    <w:rsid w:val="00DE338E"/>
    <w:rsid w:val="00DF12CF"/>
    <w:rsid w:val="00DF515A"/>
    <w:rsid w:val="00DF52CD"/>
    <w:rsid w:val="00DF709F"/>
    <w:rsid w:val="00DF71DE"/>
    <w:rsid w:val="00DF76F2"/>
    <w:rsid w:val="00E0210A"/>
    <w:rsid w:val="00E022F5"/>
    <w:rsid w:val="00E10203"/>
    <w:rsid w:val="00E13271"/>
    <w:rsid w:val="00E14435"/>
    <w:rsid w:val="00E151E7"/>
    <w:rsid w:val="00E2070B"/>
    <w:rsid w:val="00E21079"/>
    <w:rsid w:val="00E23391"/>
    <w:rsid w:val="00E27A96"/>
    <w:rsid w:val="00E27C5B"/>
    <w:rsid w:val="00E30617"/>
    <w:rsid w:val="00E310C4"/>
    <w:rsid w:val="00E32871"/>
    <w:rsid w:val="00E362F2"/>
    <w:rsid w:val="00E37E85"/>
    <w:rsid w:val="00E40F27"/>
    <w:rsid w:val="00E41FB0"/>
    <w:rsid w:val="00E43CCA"/>
    <w:rsid w:val="00E4430F"/>
    <w:rsid w:val="00E45B4D"/>
    <w:rsid w:val="00E46719"/>
    <w:rsid w:val="00E47A0C"/>
    <w:rsid w:val="00E47D77"/>
    <w:rsid w:val="00E51671"/>
    <w:rsid w:val="00E52B0D"/>
    <w:rsid w:val="00E55534"/>
    <w:rsid w:val="00E621AA"/>
    <w:rsid w:val="00E63B8B"/>
    <w:rsid w:val="00E65EF8"/>
    <w:rsid w:val="00E66567"/>
    <w:rsid w:val="00E73048"/>
    <w:rsid w:val="00E74833"/>
    <w:rsid w:val="00E81F78"/>
    <w:rsid w:val="00E87B53"/>
    <w:rsid w:val="00E92572"/>
    <w:rsid w:val="00E94D19"/>
    <w:rsid w:val="00E97070"/>
    <w:rsid w:val="00E97843"/>
    <w:rsid w:val="00EA16E7"/>
    <w:rsid w:val="00EA23FE"/>
    <w:rsid w:val="00EA51FB"/>
    <w:rsid w:val="00EB3E5E"/>
    <w:rsid w:val="00EB56DD"/>
    <w:rsid w:val="00EB6B66"/>
    <w:rsid w:val="00EB6F6A"/>
    <w:rsid w:val="00EC2971"/>
    <w:rsid w:val="00EC323A"/>
    <w:rsid w:val="00EC5016"/>
    <w:rsid w:val="00ED14D0"/>
    <w:rsid w:val="00ED314F"/>
    <w:rsid w:val="00ED45D9"/>
    <w:rsid w:val="00EE07E1"/>
    <w:rsid w:val="00EE44B8"/>
    <w:rsid w:val="00EE5061"/>
    <w:rsid w:val="00EF2EB8"/>
    <w:rsid w:val="00EF4289"/>
    <w:rsid w:val="00EF53CF"/>
    <w:rsid w:val="00EF5F7B"/>
    <w:rsid w:val="00F01D18"/>
    <w:rsid w:val="00F023EA"/>
    <w:rsid w:val="00F045BE"/>
    <w:rsid w:val="00F050F1"/>
    <w:rsid w:val="00F07BFC"/>
    <w:rsid w:val="00F14613"/>
    <w:rsid w:val="00F16CD9"/>
    <w:rsid w:val="00F21998"/>
    <w:rsid w:val="00F23664"/>
    <w:rsid w:val="00F23E3C"/>
    <w:rsid w:val="00F25085"/>
    <w:rsid w:val="00F30555"/>
    <w:rsid w:val="00F30DF7"/>
    <w:rsid w:val="00F30F4D"/>
    <w:rsid w:val="00F34A13"/>
    <w:rsid w:val="00F368ED"/>
    <w:rsid w:val="00F37B27"/>
    <w:rsid w:val="00F41A9D"/>
    <w:rsid w:val="00F420F3"/>
    <w:rsid w:val="00F422A1"/>
    <w:rsid w:val="00F42C15"/>
    <w:rsid w:val="00F4536D"/>
    <w:rsid w:val="00F5158C"/>
    <w:rsid w:val="00F5432C"/>
    <w:rsid w:val="00F56D75"/>
    <w:rsid w:val="00F62E59"/>
    <w:rsid w:val="00F64520"/>
    <w:rsid w:val="00F65678"/>
    <w:rsid w:val="00F67C6F"/>
    <w:rsid w:val="00F7010D"/>
    <w:rsid w:val="00F76598"/>
    <w:rsid w:val="00F76990"/>
    <w:rsid w:val="00F83B99"/>
    <w:rsid w:val="00F84715"/>
    <w:rsid w:val="00F85B86"/>
    <w:rsid w:val="00F86F98"/>
    <w:rsid w:val="00F87CCE"/>
    <w:rsid w:val="00F943D7"/>
    <w:rsid w:val="00F94D49"/>
    <w:rsid w:val="00F94E83"/>
    <w:rsid w:val="00FA2042"/>
    <w:rsid w:val="00FB1A44"/>
    <w:rsid w:val="00FB1F9C"/>
    <w:rsid w:val="00FB3127"/>
    <w:rsid w:val="00FB413C"/>
    <w:rsid w:val="00FB565B"/>
    <w:rsid w:val="00FB7CFF"/>
    <w:rsid w:val="00FC2371"/>
    <w:rsid w:val="00FC2704"/>
    <w:rsid w:val="00FD0D21"/>
    <w:rsid w:val="00FD385A"/>
    <w:rsid w:val="00FD4627"/>
    <w:rsid w:val="00FD78E4"/>
    <w:rsid w:val="00FD7FED"/>
    <w:rsid w:val="00FE66C4"/>
    <w:rsid w:val="00FE75F6"/>
    <w:rsid w:val="00FF02AB"/>
    <w:rsid w:val="00FF0D35"/>
    <w:rsid w:val="00FF1889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2DD8"/>
  <w15:docId w15:val="{43B6E402-B2DF-493B-8B6A-5C524587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664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93"/>
    <w:pPr>
      <w:spacing w:after="0" w:line="240" w:lineRule="auto"/>
    </w:pPr>
  </w:style>
  <w:style w:type="paragraph" w:customStyle="1" w:styleId="ConsPlusNormal">
    <w:name w:val="ConsPlusNormal"/>
    <w:rsid w:val="005B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B3B9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6106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1069"/>
    <w:rPr>
      <w:color w:val="605E5C"/>
      <w:shd w:val="clear" w:color="auto" w:fill="E1DFDD"/>
    </w:rPr>
  </w:style>
  <w:style w:type="paragraph" w:customStyle="1" w:styleId="21">
    <w:name w:val="Табл2"/>
    <w:basedOn w:val="a"/>
    <w:link w:val="22"/>
    <w:qFormat/>
    <w:rsid w:val="00687D44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2">
    <w:name w:val="Табл2 Знак"/>
    <w:link w:val="21"/>
    <w:rsid w:val="00687D44"/>
    <w:rPr>
      <w:rFonts w:ascii="Times New Roman CYR" w:eastAsia="Times New Roman" w:hAnsi="Times New Roman CYR" w:cs="Times New Roman"/>
      <w:sz w:val="20"/>
      <w:szCs w:val="20"/>
    </w:rPr>
  </w:style>
  <w:style w:type="character" w:styleId="a6">
    <w:name w:val="Strong"/>
    <w:basedOn w:val="a0"/>
    <w:uiPriority w:val="22"/>
    <w:qFormat/>
    <w:rsid w:val="00EF4289"/>
    <w:rPr>
      <w:b/>
      <w:bCs/>
    </w:rPr>
  </w:style>
  <w:style w:type="character" w:customStyle="1" w:styleId="c7">
    <w:name w:val="c7"/>
    <w:basedOn w:val="a0"/>
    <w:rsid w:val="003874C2"/>
  </w:style>
  <w:style w:type="character" w:customStyle="1" w:styleId="12">
    <w:name w:val="Основной текст1"/>
    <w:rsid w:val="00662B77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6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6C57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voice">
    <w:name w:val="voice"/>
    <w:basedOn w:val="a"/>
    <w:rsid w:val="00BD66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-share-btnwrap">
    <w:name w:val="b-share-btn__wrap"/>
    <w:basedOn w:val="a0"/>
    <w:rsid w:val="00BD66CA"/>
  </w:style>
  <w:style w:type="paragraph" w:styleId="aa">
    <w:name w:val="Normal (Web)"/>
    <w:basedOn w:val="a"/>
    <w:uiPriority w:val="99"/>
    <w:unhideWhenUsed/>
    <w:rsid w:val="000D3CE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uiPriority w:val="20"/>
    <w:qFormat/>
    <w:rsid w:val="00754F0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16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Основной текст_"/>
    <w:link w:val="4"/>
    <w:rsid w:val="007248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c"/>
    <w:rsid w:val="007248A7"/>
    <w:pPr>
      <w:widowControl w:val="0"/>
      <w:shd w:val="clear" w:color="auto" w:fill="FFFFFF"/>
      <w:suppressAutoHyphens w:val="0"/>
      <w:spacing w:before="600" w:line="0" w:lineRule="atLeast"/>
    </w:pPr>
    <w:rPr>
      <w:spacing w:val="3"/>
      <w:sz w:val="21"/>
      <w:szCs w:val="21"/>
      <w:lang w:eastAsia="en-US"/>
    </w:rPr>
  </w:style>
  <w:style w:type="character" w:customStyle="1" w:styleId="23">
    <w:name w:val="Основной текст2"/>
    <w:rsid w:val="007248A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D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Default">
    <w:name w:val="Default"/>
    <w:rsid w:val="00BB1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qFormat/>
    <w:rsid w:val="006750B2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C71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C71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DC71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C71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0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323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149787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025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955345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37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490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9612959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43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236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965486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54E7-356C-4694-B2AC-DAAF2F8B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Пучкова Мария Анатольевна</dc:creator>
  <cp:lastModifiedBy>Петр Акимов</cp:lastModifiedBy>
  <cp:revision>52</cp:revision>
  <cp:lastPrinted>2020-10-23T07:56:00Z</cp:lastPrinted>
  <dcterms:created xsi:type="dcterms:W3CDTF">2020-06-23T07:32:00Z</dcterms:created>
  <dcterms:modified xsi:type="dcterms:W3CDTF">2020-12-17T09:57:00Z</dcterms:modified>
</cp:coreProperties>
</file>