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EC" w:rsidRPr="00D14EEC" w:rsidRDefault="00177F37" w:rsidP="00177F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 г. Белогорска разъясняет, ч</w:t>
      </w:r>
      <w:r w:rsidR="00D14EEC" w:rsidRPr="00D14EE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то делать, если организация, управляющая домом, не исполняет свои обязательства</w:t>
      </w:r>
    </w:p>
    <w:p w:rsidR="00D14EEC" w:rsidRPr="00177F37" w:rsidRDefault="00D14EEC" w:rsidP="00177F3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D14EE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Управляющая организация — </w:t>
      </w:r>
      <w:r w:rsidR="004E2209"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это 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юридическое лицо, созданное для управления и/или эксплуатации, технического и санитарного содержания многоквартирных домов на основе возмездного договора с собственниками.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Основными контролерами деятельности управляющей организации являются собственники помещений, которые имеют право запросить обоснование расценок на обслуживание или информацию о текущем финансовом состоянии.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Управляющая компания (организация) несёт ответственность за соблюдение договора, который она заключила с собственниками жилья, за неисполнение и/или ненадлежащее исполнение обязанностей по содержанию и обслуживанию многоквартирного дома.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если управляющая компания (далее также – УК) не исполняет своих обязательств, гражданам следует обратиться к руководителю организации лично, либо направить жалобу в письменном виде с изложением сути проблемы (можно также сослаться на пункты договора с управляющей компанией, которые были нарушены) и указанием обратного адреса по почте, через портал "Госуслуг", по электронной почте, на сайт управляющей организации.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Согласно п.</w:t>
      </w:r>
      <w:r w:rsidR="004E2209"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36</w:t>
      </w:r>
      <w:r w:rsidR="004E2209"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77F3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Порядка</w:t>
      </w:r>
      <w:proofErr w:type="gramEnd"/>
      <w:r w:rsidRPr="00177F3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осуществления деятельности по управлению многоквартирными домами, утвержденного постановлением Правительства Российской Федерации от 15 мая 2013 г. № 416, срок </w:t>
      </w:r>
      <w:r w:rsidRPr="00177F37"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  <w:t>для ответа на запрос (обращение) собственника или пользователя помещения в многоквартирном доме составляет не более 10 рабочих дней со дня получения управляющей организацией соответствующего запроса (обращения).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  <w:t>Если управляющая компания не отвечает или не устраняет недостатки, указанные в обращении, 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следует обратиться в уполномоченный контролирующий орган.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компетенцию </w:t>
      </w:r>
      <w:r w:rsidR="004E2209"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Государственной жилищной инспекции Амурской области 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входят вопросы надлежащего обслуживания многоквартирного дома с технической стороны, в том числе:</w:t>
      </w:r>
    </w:p>
    <w:p w:rsidR="00D14EEC" w:rsidRPr="00177F37" w:rsidRDefault="00D14EEC" w:rsidP="00177F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соблюдение правил эксплуатации многоквартирного дома;</w:t>
      </w:r>
    </w:p>
    <w:p w:rsidR="00D14EEC" w:rsidRPr="00177F37" w:rsidRDefault="00D14EEC" w:rsidP="00177F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соблюдение стандартных расчетов, нормативов при обслуживании дома;</w:t>
      </w:r>
    </w:p>
    <w:p w:rsidR="00D14EEC" w:rsidRPr="00177F37" w:rsidRDefault="00D14EEC" w:rsidP="00177F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подготовка к отопительному сезону, соблюдению сроков подготовки;</w:t>
      </w:r>
    </w:p>
    <w:p w:rsidR="00D14EEC" w:rsidRPr="00177F37" w:rsidRDefault="00D14EEC" w:rsidP="00177F3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проведение собраний жильцов, на которых обсуждается работа УК.</w:t>
      </w:r>
    </w:p>
    <w:p w:rsidR="00D14EEC" w:rsidRPr="00177F37" w:rsidRDefault="004E2209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Государственной жилищной инспекции Амурской области</w:t>
      </w:r>
      <w:r w:rsidR="00D14EEC"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обращениям проводится проверка. Если факт нарушений подтверждается, руководитель УК привлекается к административной ответственности с наложением штрафа. Уполномоченный орган принимает меры по понуждению организации устранить нарушения в работе.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4E2209" w:rsidRPr="00177F37">
        <w:rPr>
          <w:rFonts w:ascii="Times New Roman" w:hAnsi="Times New Roman" w:cs="Times New Roman"/>
          <w:sz w:val="26"/>
          <w:szCs w:val="26"/>
        </w:rPr>
        <w:t xml:space="preserve">Территориальный отдел Управления Роспотребнадзора по Амурской области в городе Белогорске, Белогорском, Октябрьском, </w:t>
      </w:r>
      <w:proofErr w:type="spellStart"/>
      <w:r w:rsidR="004E2209" w:rsidRPr="00177F37">
        <w:rPr>
          <w:rFonts w:ascii="Times New Roman" w:hAnsi="Times New Roman" w:cs="Times New Roman"/>
          <w:sz w:val="26"/>
          <w:szCs w:val="26"/>
        </w:rPr>
        <w:t>Ромненском</w:t>
      </w:r>
      <w:proofErr w:type="spellEnd"/>
      <w:r w:rsidR="004E2209" w:rsidRPr="00177F3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E2209" w:rsidRPr="00177F37">
        <w:rPr>
          <w:rFonts w:ascii="Times New Roman" w:hAnsi="Times New Roman" w:cs="Times New Roman"/>
          <w:sz w:val="26"/>
          <w:szCs w:val="26"/>
        </w:rPr>
        <w:t>Серышевском</w:t>
      </w:r>
      <w:proofErr w:type="spellEnd"/>
      <w:r w:rsidR="004E2209" w:rsidRPr="00177F3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следует обращаться в случае, если не соблюдаются требования законодательства при составлении договоров между УК и жильцами многоквартирного дома, компания предоставляет некачественные коммунальные </w:t>
      </w: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услуги, не раскрывает собственникам помещений сведения об объеме, качестве и сроках предоставления платных коммунальных услуг.</w:t>
      </w:r>
    </w:p>
    <w:p w:rsidR="00D14EEC" w:rsidRPr="00177F37" w:rsidRDefault="00D14EEC" w:rsidP="00177F3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177F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 законодателем предусмотрено право на защиту нарушенных прав посредством обращения в органы прокуратуры или в судебном порядке.</w:t>
      </w:r>
    </w:p>
    <w:p w:rsidR="00971A54" w:rsidRDefault="00971A54"/>
    <w:sectPr w:rsidR="009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EF0"/>
    <w:rsid w:val="00177F37"/>
    <w:rsid w:val="004E2209"/>
    <w:rsid w:val="005F11EF"/>
    <w:rsid w:val="00971A54"/>
    <w:rsid w:val="009D0EF0"/>
    <w:rsid w:val="00AB3D44"/>
    <w:rsid w:val="00D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ED33-1BA6-42D3-A7B3-C2F00690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Стефанович Анна Федоровна</cp:lastModifiedBy>
  <cp:revision>4</cp:revision>
  <dcterms:created xsi:type="dcterms:W3CDTF">2023-04-06T11:01:00Z</dcterms:created>
  <dcterms:modified xsi:type="dcterms:W3CDTF">2023-04-07T06:03:00Z</dcterms:modified>
</cp:coreProperties>
</file>