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6132" w14:textId="77777777" w:rsidR="00DD11DB" w:rsidRPr="00DD11DB" w:rsidRDefault="00DD11DB" w:rsidP="00DD11DB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Утверждено</w:t>
      </w:r>
    </w:p>
    <w:p w14:paraId="439DA989" w14:textId="0CAB9920" w:rsidR="00DD11DB" w:rsidRDefault="00DD11DB" w:rsidP="00DD11DB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Решением территориальной избирательной комиссии города Белогорск от </w:t>
      </w:r>
      <w:r w:rsidR="004A6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18</w:t>
      </w:r>
      <w:r w:rsidRPr="00DD11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A6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июля</w:t>
      </w:r>
      <w:r w:rsidRPr="00DD11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</w:t>
      </w:r>
      <w:r w:rsidR="004A617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23</w:t>
      </w:r>
      <w:r w:rsidRPr="00DD11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 </w:t>
      </w:r>
      <w:r w:rsidRPr="0071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№</w:t>
      </w:r>
      <w:r w:rsidR="005D2D66" w:rsidRPr="0071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="007109AD" w:rsidRPr="0071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71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/</w:t>
      </w:r>
      <w:r w:rsidR="007109AD" w:rsidRPr="0071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="00D5620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7</w:t>
      </w:r>
      <w:r w:rsidR="007109AD" w:rsidRPr="0071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9</w:t>
      </w:r>
      <w:r w:rsidRPr="0071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="007109AD" w:rsidRPr="0071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</w:p>
    <w:p w14:paraId="66B5976D" w14:textId="77777777" w:rsidR="00AF25BD" w:rsidRPr="00DD11DB" w:rsidRDefault="00AF25BD" w:rsidP="00DD11DB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AC9DB3" w14:textId="48874665" w:rsid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Информационное  сообщение территориальной избирательной комиссии г. Белогорск о приеме предложений  по кандидатурам для дополнительного зачисления в резерв составов участковых комиссий </w:t>
      </w:r>
      <w:r w:rsidR="005E43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№№ 201 - 228 </w:t>
      </w:r>
      <w:r w:rsidRPr="00DD11DB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>города Белогорск</w:t>
      </w:r>
      <w:r w:rsidR="005E437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/>
          <w14:ligatures w14:val="none"/>
        </w:rPr>
        <w:t xml:space="preserve">   Амурской области </w:t>
      </w:r>
    </w:p>
    <w:p w14:paraId="7E152E1A" w14:textId="77777777" w:rsidR="00AF25BD" w:rsidRPr="00DD11DB" w:rsidRDefault="00AF25BD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282AC42E" w14:textId="7B49CF3E" w:rsidR="00DD11DB" w:rsidRPr="00DD11DB" w:rsidRDefault="00DD11DB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Руководствуясь </w:t>
      </w:r>
      <w:r w:rsidR="005E43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требованиями ст. ст. 22</w:t>
      </w: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E43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5E4375">
        <w:t xml:space="preserve"> </w:t>
      </w:r>
      <w:r w:rsidR="005E4375" w:rsidRPr="005E4375">
        <w:rPr>
          <w:rFonts w:ascii="Times New Roman" w:hAnsi="Times New Roman" w:cs="Times New Roman"/>
          <w:sz w:val="28"/>
          <w:szCs w:val="28"/>
        </w:rPr>
        <w:t xml:space="preserve">пунктами 12, 14 </w:t>
      </w:r>
      <w:r w:rsidR="005E4375">
        <w:rPr>
          <w:rFonts w:ascii="Times New Roman" w:hAnsi="Times New Roman" w:cs="Times New Roman"/>
          <w:sz w:val="28"/>
          <w:szCs w:val="28"/>
        </w:rPr>
        <w:t>«</w:t>
      </w:r>
      <w:r w:rsidR="005E4375" w:rsidRPr="005E4375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</w:t>
      </w:r>
      <w:r w:rsidR="005E4375">
        <w:t xml:space="preserve">, </w:t>
      </w: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территориальная избирательная комиссия города Белогорск объявляет прием предложений по кандидатурам для</w:t>
      </w:r>
      <w:r w:rsidR="005E4375">
        <w:t xml:space="preserve"> </w:t>
      </w:r>
      <w:r w:rsidR="005E4375" w:rsidRPr="004A617C">
        <w:rPr>
          <w:rFonts w:ascii="Times New Roman" w:hAnsi="Times New Roman" w:cs="Times New Roman"/>
          <w:sz w:val="28"/>
          <w:szCs w:val="28"/>
        </w:rPr>
        <w:t>дополнительного зачисления в резерв составов участковых комиссий избирательных участков</w:t>
      </w:r>
      <w:r w:rsidR="005E4375">
        <w:t xml:space="preserve"> </w:t>
      </w: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№№ 201 – 228.</w:t>
      </w:r>
    </w:p>
    <w:p w14:paraId="39AA7907" w14:textId="2805A2F8" w:rsidR="004A617C" w:rsidRDefault="00AF25BD" w:rsidP="004A617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</w:t>
      </w:r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Прием документов осуществляется  с </w:t>
      </w:r>
      <w:r w:rsidR="004A61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21</w:t>
      </w:r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A61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июля</w:t>
      </w:r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 </w:t>
      </w:r>
      <w:r w:rsidR="004A61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</w:t>
      </w:r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A61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августа</w:t>
      </w:r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</w:t>
      </w:r>
      <w:r w:rsidR="004A61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23</w:t>
      </w:r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 по адресу: г. Белогорск ул. Гагарина, 2, </w:t>
      </w:r>
      <w:proofErr w:type="spellStart"/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402  в рабочие дни с 14-00 до 18-00 (выходные дни суббота, воскресение)</w:t>
      </w:r>
      <w:r w:rsidR="005E4375">
        <w:t xml:space="preserve"> </w:t>
      </w:r>
    </w:p>
    <w:p w14:paraId="69714526" w14:textId="77777777" w:rsidR="004A617C" w:rsidRDefault="004A617C" w:rsidP="004A617C">
      <w:pPr>
        <w:spacing w:after="0" w:line="240" w:lineRule="auto"/>
        <w:jc w:val="both"/>
      </w:pPr>
    </w:p>
    <w:p w14:paraId="0DB86AD4" w14:textId="77777777" w:rsid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A225574" w14:textId="77777777" w:rsidR="004A617C" w:rsidRDefault="004A617C" w:rsidP="004A61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617C">
        <w:rPr>
          <w:rFonts w:ascii="Times New Roman" w:hAnsi="Times New Roman" w:cs="Times New Roman"/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 1)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 2)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A617C">
        <w:rPr>
          <w:rFonts w:ascii="Times New Roman" w:hAnsi="Times New Roman" w:cs="Times New Roman"/>
          <w:sz w:val="28"/>
          <w:szCs w:val="28"/>
        </w:rPr>
        <w:t xml:space="preserve">правовой форме в соответствии с федеральным законодательством, регулирующим деятельность общественных объединений; 3) собраний избирателей по месту жительства, работы, службы, учебы; 4) представительных органов муниципальных образований. </w:t>
      </w:r>
    </w:p>
    <w:p w14:paraId="21BE81D5" w14:textId="626F8149" w:rsidR="004A617C" w:rsidRDefault="004A617C" w:rsidP="004A61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617C"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для дополнительного зачисления в резерв составов участковых комиссий необходимо представить следующие документы. </w:t>
      </w:r>
    </w:p>
    <w:p w14:paraId="4EE3514E" w14:textId="77777777" w:rsidR="004A617C" w:rsidRPr="00DD11DB" w:rsidRDefault="004A617C" w:rsidP="004A61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6E6F565" w14:textId="77777777" w:rsidR="00DD11DB" w:rsidRPr="00DD11DB" w:rsidRDefault="00DD11DB" w:rsidP="00DD11D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</w:pPr>
      <w:bookmarkStart w:id="0" w:name="sub_1210"/>
      <w:r w:rsidRPr="00DD11D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  <w:lastRenderedPageBreak/>
        <w:t>Для политических партий, их региональных отделений, иных структурных подразделений:</w:t>
      </w:r>
    </w:p>
    <w:bookmarkEnd w:id="0"/>
    <w:p w14:paraId="15610E3E" w14:textId="77777777" w:rsidR="00DD11DB" w:rsidRPr="00DD11DB" w:rsidRDefault="00DD11DB" w:rsidP="00DD1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E4FD84" w14:textId="38EEFFB8" w:rsidR="00ED049F" w:rsidRPr="00ED049F" w:rsidRDefault="00ED049F" w:rsidP="00DD1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0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49F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14:paraId="19FD0204" w14:textId="0BAEA06B" w:rsidR="00DD11DB" w:rsidRPr="00DD11DB" w:rsidRDefault="00ED049F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49F">
        <w:rPr>
          <w:rFonts w:ascii="Times New Roman" w:hAnsi="Times New Roman" w:cs="Times New Roman"/>
          <w:sz w:val="28"/>
          <w:szCs w:val="28"/>
        </w:rPr>
        <w:t xml:space="preserve"> 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</w:p>
    <w:bookmarkEnd w:id="1"/>
    <w:p w14:paraId="1A432042" w14:textId="77777777" w:rsidR="00DD11DB" w:rsidRPr="00DD11DB" w:rsidRDefault="00DD11DB" w:rsidP="00DD1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C393E6C" w14:textId="77777777" w:rsidR="00DD11DB" w:rsidRPr="00DD11DB" w:rsidRDefault="00DD11DB" w:rsidP="00DD11D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</w:pPr>
      <w:bookmarkStart w:id="2" w:name="sub_1220"/>
      <w:r w:rsidRPr="00DD11D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  <w:t>Для иных общественных объединений</w:t>
      </w:r>
      <w:bookmarkEnd w:id="2"/>
    </w:p>
    <w:p w14:paraId="293E380C" w14:textId="79D55A2A" w:rsidR="00ED049F" w:rsidRPr="00ED049F" w:rsidRDefault="00ED049F" w:rsidP="00ED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201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</w:t>
      </w:r>
      <w:bookmarkEnd w:id="3"/>
      <w:r w:rsidRPr="00ED04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49F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 </w:t>
      </w:r>
    </w:p>
    <w:p w14:paraId="5AF69A34" w14:textId="77777777" w:rsidR="00ED049F" w:rsidRDefault="00ED049F" w:rsidP="00ED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F">
        <w:rPr>
          <w:rFonts w:ascii="Times New Roman" w:hAnsi="Times New Roman" w:cs="Times New Roman"/>
          <w:sz w:val="28"/>
          <w:szCs w:val="28"/>
        </w:rPr>
        <w:t xml:space="preserve">        2.Решение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 </w:t>
      </w:r>
    </w:p>
    <w:p w14:paraId="21487DCB" w14:textId="1CEB4B3C" w:rsidR="00DD11DB" w:rsidRDefault="00ED049F" w:rsidP="00ED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ED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49F">
        <w:rPr>
          <w:rFonts w:ascii="Times New Roman" w:hAnsi="Times New Roman" w:cs="Times New Roman"/>
          <w:sz w:val="28"/>
          <w:szCs w:val="28"/>
        </w:rPr>
        <w:t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14:paraId="66D0B257" w14:textId="77777777" w:rsidR="00AD16DE" w:rsidRDefault="00AD16DE" w:rsidP="00ED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A7620" w14:textId="77777777" w:rsidR="00AD16DE" w:rsidRPr="00DD11DB" w:rsidRDefault="00AD16DE" w:rsidP="00ED049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0EA9A3" w14:textId="5447538F" w:rsidR="00DD11DB" w:rsidRPr="00DD11DB" w:rsidRDefault="00DD11DB" w:rsidP="00DD11D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</w:pPr>
      <w:bookmarkStart w:id="4" w:name="sub_1230"/>
      <w:r w:rsidRPr="00DD11D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  <w:lastRenderedPageBreak/>
        <w:t xml:space="preserve">Для иных субъектов права внесения кандидатур в </w:t>
      </w:r>
      <w:r w:rsidR="00ED04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  <w:t xml:space="preserve">резерв </w:t>
      </w:r>
      <w:r w:rsidRPr="00DD11D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  <w:t>состав</w:t>
      </w:r>
      <w:r w:rsidR="00ED04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  <w:t>ов</w:t>
      </w:r>
      <w:r w:rsidRPr="00DD11D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  <w14:ligatures w14:val="none"/>
        </w:rPr>
        <w:t xml:space="preserve"> избирательных комиссий</w:t>
      </w:r>
    </w:p>
    <w:bookmarkEnd w:id="4"/>
    <w:p w14:paraId="4E8ECAB3" w14:textId="77777777" w:rsidR="00DD11DB" w:rsidRPr="00DD11DB" w:rsidRDefault="00DD11DB" w:rsidP="00DD11DB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0311DD" w14:textId="117205E1" w:rsidR="00DD11DB" w:rsidRPr="00DD11DB" w:rsidRDefault="00DD11DB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Решение представительного органа муниципального образования,  собрания избирателей по месту жительства, работы, службы, учебы.</w:t>
      </w:r>
    </w:p>
    <w:p w14:paraId="082F162A" w14:textId="77777777" w:rsidR="00ED049F" w:rsidRDefault="00DD11DB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того, субъектами права внесения кандидатур должны быть представлены:</w:t>
      </w:r>
    </w:p>
    <w:p w14:paraId="2BD12726" w14:textId="506F42D3" w:rsidR="00DD11DB" w:rsidRPr="00DD11DB" w:rsidRDefault="00061F6C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</w:t>
      </w:r>
    </w:p>
    <w:p w14:paraId="11D7AACF" w14:textId="77777777" w:rsidR="00DD11DB" w:rsidRPr="00DD11DB" w:rsidRDefault="00DD11DB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5" w:name="sub_12301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 Две фотографии лица, предлагаемого в состав избирательной комиссии, размером 3x4 см (без уголка).</w:t>
      </w:r>
    </w:p>
    <w:p w14:paraId="19C07E0D" w14:textId="77777777" w:rsidR="00DD11DB" w:rsidRPr="00DD11DB" w:rsidRDefault="00DD11DB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6" w:name="sub_12302"/>
      <w:bookmarkEnd w:id="5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 Письменное согласие гражданина Российской Федерации на его назначение в состав избирательной комиссии (</w:t>
      </w:r>
      <w:hyperlink w:anchor="sub_1100" w:history="1">
        <w:r w:rsidRPr="00DD11D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приложение N 1</w:t>
        </w:r>
      </w:hyperlink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08B06AB4" w14:textId="77777777" w:rsidR="00DD11DB" w:rsidRPr="00DD11DB" w:rsidRDefault="00DD11DB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7" w:name="sub_12303"/>
      <w:bookmarkEnd w:id="6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14:paraId="72FA34C8" w14:textId="77777777" w:rsidR="00DD11DB" w:rsidRPr="00DD11DB" w:rsidRDefault="00DD11DB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8" w:name="sub_12304"/>
      <w:bookmarkEnd w:id="7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8"/>
    <w:p w14:paraId="03C7E21C" w14:textId="453DC300" w:rsidR="00DD11DB" w:rsidRPr="00DD11DB" w:rsidRDefault="00AD16DE" w:rsidP="00DD11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6282F"/>
          <w:kern w:val="0"/>
          <w:sz w:val="28"/>
          <w:szCs w:val="28"/>
          <w:lang w:eastAsia="ru-RU"/>
          <w14:ligatures w14:val="none"/>
        </w:rPr>
        <w:t xml:space="preserve">        </w:t>
      </w:r>
      <w:r w:rsidR="00DD11DB" w:rsidRPr="00DD11DB">
        <w:rPr>
          <w:rFonts w:ascii="Times New Roman" w:eastAsia="Times New Roman" w:hAnsi="Times New Roman" w:cs="Times New Roman"/>
          <w:b/>
          <w:bCs/>
          <w:color w:val="26282F"/>
          <w:kern w:val="0"/>
          <w:sz w:val="28"/>
          <w:szCs w:val="28"/>
          <w:lang w:eastAsia="ru-RU"/>
          <w14:ligatures w14:val="none"/>
        </w:rPr>
        <w:t>Примечание.</w:t>
      </w:r>
      <w:r w:rsidR="00DD11DB"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14:paraId="2639EC9E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173735D4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В резерв составов участковых комиссий не зачисляются кандидатуры, </w:t>
      </w: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соответствующие требованиям, установленным пунктом 1 статьи 29 (за исключением подпунктов «ж», «з», «и», «к» и «л») Федерального закона от 12.06.2002 № 67-ФЗ «Об основных гарантиях избирательных прав и права на участие в референдуме граждан Российской Федерации», а именно:</w:t>
      </w:r>
    </w:p>
    <w:p w14:paraId="3C18C3FB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14:paraId="1D235658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9" w:name="Par985"/>
      <w:bookmarkEnd w:id="9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14:paraId="6FB41F7E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0" w:name="Par986"/>
      <w:bookmarkEnd w:id="10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граждане Российской Федерации, не достигшие возраста 18 лет;</w:t>
      </w:r>
    </w:p>
    <w:p w14:paraId="6C292772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14:paraId="01DB383B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выборные должностные лица, а также главы местных администраций;</w:t>
      </w:r>
    </w:p>
    <w:p w14:paraId="5208CDA1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1" w:name="Par991"/>
      <w:bookmarkEnd w:id="11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судьи, прокуроры;</w:t>
      </w:r>
    </w:p>
    <w:p w14:paraId="36C57B0C" w14:textId="77777777" w:rsidR="00DD11DB" w:rsidRP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2" w:name="Par992"/>
      <w:bookmarkStart w:id="13" w:name="Par997"/>
      <w:bookmarkStart w:id="14" w:name="Par998"/>
      <w:bookmarkEnd w:id="12"/>
      <w:bookmarkEnd w:id="13"/>
      <w:bookmarkEnd w:id="14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14:paraId="510E58DF" w14:textId="77777777" w:rsidR="00DD11DB" w:rsidRDefault="00DD11DB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5" w:name="Par1002"/>
      <w:bookmarkEnd w:id="15"/>
      <w:r w:rsidRPr="00DD11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14:paraId="1C749748" w14:textId="3FDC5A95" w:rsidR="00AD16DE" w:rsidRPr="00DD11DB" w:rsidRDefault="00AD16DE" w:rsidP="00DD11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D16DE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комиссий не зачисляются кандидатуры, в отношении которых отсутствуют документы, необходимые для зачисления в резерв составов участковых комиссий. </w:t>
      </w:r>
    </w:p>
    <w:sectPr w:rsidR="00AD16DE" w:rsidRPr="00DD11DB" w:rsidSect="00E475C9">
      <w:headerReference w:type="even" r:id="rId6"/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2955" w14:textId="77777777" w:rsidR="009B461E" w:rsidRDefault="009B461E">
      <w:pPr>
        <w:spacing w:after="0" w:line="240" w:lineRule="auto"/>
      </w:pPr>
      <w:r>
        <w:separator/>
      </w:r>
    </w:p>
  </w:endnote>
  <w:endnote w:type="continuationSeparator" w:id="0">
    <w:p w14:paraId="10DDABB8" w14:textId="77777777" w:rsidR="009B461E" w:rsidRDefault="009B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47C6" w14:textId="77777777" w:rsidR="009B461E" w:rsidRDefault="009B461E">
      <w:pPr>
        <w:spacing w:after="0" w:line="240" w:lineRule="auto"/>
      </w:pPr>
      <w:r>
        <w:separator/>
      </w:r>
    </w:p>
  </w:footnote>
  <w:footnote w:type="continuationSeparator" w:id="0">
    <w:p w14:paraId="44E398E6" w14:textId="77777777" w:rsidR="009B461E" w:rsidRDefault="009B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1788" w14:textId="77777777" w:rsidR="00555382" w:rsidRDefault="00000000" w:rsidP="000D3B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F89B6A" w14:textId="77777777" w:rsidR="00555382" w:rsidRDefault="00000000" w:rsidP="000D3BC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91CC" w14:textId="77777777" w:rsidR="00E475C9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EE800D3" w14:textId="77777777" w:rsidR="00555382" w:rsidRDefault="00000000" w:rsidP="000D3BC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A8"/>
    <w:rsid w:val="00061F6C"/>
    <w:rsid w:val="004510C7"/>
    <w:rsid w:val="004A617C"/>
    <w:rsid w:val="005D2D66"/>
    <w:rsid w:val="005E4375"/>
    <w:rsid w:val="007109AD"/>
    <w:rsid w:val="00786592"/>
    <w:rsid w:val="009B461E"/>
    <w:rsid w:val="00AD16DE"/>
    <w:rsid w:val="00AD50F7"/>
    <w:rsid w:val="00AF25BD"/>
    <w:rsid w:val="00BA21A7"/>
    <w:rsid w:val="00D56208"/>
    <w:rsid w:val="00DD11DB"/>
    <w:rsid w:val="00E422A8"/>
    <w:rsid w:val="00E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6B4E"/>
  <w15:chartTrackingRefBased/>
  <w15:docId w15:val="{5A78A8B8-F097-497D-95EC-B0DCB054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1DB"/>
  </w:style>
  <w:style w:type="character" w:styleId="a5">
    <w:name w:val="page number"/>
    <w:basedOn w:val="a0"/>
    <w:rsid w:val="00DD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Белогорск ТИК02</dc:creator>
  <cp:keywords/>
  <dc:description/>
  <cp:lastModifiedBy>Белогорск ТИК02</cp:lastModifiedBy>
  <cp:revision>7</cp:revision>
  <dcterms:created xsi:type="dcterms:W3CDTF">2023-07-17T01:07:00Z</dcterms:created>
  <dcterms:modified xsi:type="dcterms:W3CDTF">2023-07-18T02:35:00Z</dcterms:modified>
</cp:coreProperties>
</file>