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24" w:rsidRPr="005E66D1" w:rsidRDefault="004A4624" w:rsidP="004A4624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А</w:t>
      </w:r>
      <w:bookmarkStart w:id="0" w:name="_GoBack"/>
      <w:bookmarkEnd w:id="0"/>
      <w:r w:rsidRPr="005E66D1">
        <w:rPr>
          <w:sz w:val="20"/>
          <w:szCs w:val="16"/>
        </w:rPr>
        <w:t xml:space="preserve">кт о результатах контроля № </w:t>
      </w:r>
      <w:r>
        <w:rPr>
          <w:sz w:val="20"/>
          <w:szCs w:val="16"/>
        </w:rPr>
        <w:t>2</w:t>
      </w:r>
    </w:p>
    <w:p w:rsidR="004A4624" w:rsidRPr="005E66D1" w:rsidRDefault="004A4624" w:rsidP="004A4624">
      <w:pPr>
        <w:jc w:val="center"/>
        <w:rPr>
          <w:sz w:val="20"/>
          <w:szCs w:val="16"/>
        </w:rPr>
      </w:pPr>
      <w:r w:rsidRPr="005E66D1">
        <w:rPr>
          <w:sz w:val="20"/>
          <w:szCs w:val="16"/>
        </w:rPr>
        <w:t>ООО «Городские энергетические сети»</w:t>
      </w:r>
    </w:p>
    <w:p w:rsidR="004A4624" w:rsidRDefault="004A4624">
      <w:pPr>
        <w:rPr>
          <w:sz w:val="32"/>
        </w:rPr>
      </w:pPr>
    </w:p>
    <w:tbl>
      <w:tblPr>
        <w:tblW w:w="16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241"/>
        <w:gridCol w:w="1421"/>
        <w:gridCol w:w="1446"/>
        <w:gridCol w:w="2412"/>
        <w:gridCol w:w="2171"/>
        <w:gridCol w:w="2084"/>
        <w:gridCol w:w="2679"/>
      </w:tblGrid>
      <w:tr w:rsidR="004A4624" w:rsidRPr="005E66D1" w:rsidTr="00CF3703">
        <w:trPr>
          <w:trHeight w:val="556"/>
        </w:trPr>
        <w:tc>
          <w:tcPr>
            <w:tcW w:w="828" w:type="dxa"/>
            <w:vMerge w:val="restart"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</w:t>
            </w:r>
          </w:p>
          <w:p w:rsidR="004A4624" w:rsidRPr="005E66D1" w:rsidRDefault="004A4624" w:rsidP="00AC3900">
            <w:pPr>
              <w:rPr>
                <w:sz w:val="20"/>
                <w:szCs w:val="16"/>
              </w:rPr>
            </w:pPr>
            <w:proofErr w:type="gramStart"/>
            <w:r w:rsidRPr="005E66D1">
              <w:rPr>
                <w:sz w:val="20"/>
                <w:szCs w:val="16"/>
              </w:rPr>
              <w:t>п</w:t>
            </w:r>
            <w:proofErr w:type="gramEnd"/>
            <w:r w:rsidRPr="005E66D1">
              <w:rPr>
                <w:sz w:val="20"/>
                <w:szCs w:val="16"/>
              </w:rPr>
              <w:t>/п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Наименование мероприятия, предусмотренного концессионным соглашением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4A4624" w:rsidRPr="005E66D1" w:rsidRDefault="004A4624" w:rsidP="00AC3900">
            <w:pPr>
              <w:jc w:val="both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Срок выполнения мероприятия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№ акта выполненных работ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Объем средств, предусмотренных на реализацию мероприятий</w:t>
            </w:r>
          </w:p>
        </w:tc>
        <w:tc>
          <w:tcPr>
            <w:tcW w:w="2679" w:type="dxa"/>
            <w:vMerge w:val="restart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Примечания</w:t>
            </w:r>
          </w:p>
        </w:tc>
      </w:tr>
      <w:tr w:rsidR="00FC1071" w:rsidRPr="005E66D1" w:rsidTr="00CF3703">
        <w:trPr>
          <w:trHeight w:val="119"/>
        </w:trPr>
        <w:tc>
          <w:tcPr>
            <w:tcW w:w="828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1446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412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  <w:tc>
          <w:tcPr>
            <w:tcW w:w="217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План</w:t>
            </w:r>
          </w:p>
        </w:tc>
        <w:tc>
          <w:tcPr>
            <w:tcW w:w="2084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Факт</w:t>
            </w:r>
          </w:p>
        </w:tc>
        <w:tc>
          <w:tcPr>
            <w:tcW w:w="2679" w:type="dxa"/>
            <w:vMerge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</w:tr>
      <w:tr w:rsidR="00FC1071" w:rsidRPr="005E66D1" w:rsidTr="00CF3703">
        <w:trPr>
          <w:trHeight w:val="5668"/>
        </w:trPr>
        <w:tc>
          <w:tcPr>
            <w:tcW w:w="828" w:type="dxa"/>
            <w:shd w:val="clear" w:color="auto" w:fill="auto"/>
          </w:tcPr>
          <w:p w:rsidR="004A4624" w:rsidRPr="005E66D1" w:rsidRDefault="004A4624" w:rsidP="00AC3900">
            <w:pPr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1</w:t>
            </w:r>
          </w:p>
        </w:tc>
        <w:tc>
          <w:tcPr>
            <w:tcW w:w="3241" w:type="dxa"/>
            <w:shd w:val="clear" w:color="auto" w:fill="auto"/>
          </w:tcPr>
          <w:p w:rsidR="004A4624" w:rsidRPr="005E66D1" w:rsidRDefault="004A4624" w:rsidP="004A4624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Модернизация тепловой изоляции 87 м.п.д. 300 по ул. Железнодорожная котельная «Транспортная»</w:t>
            </w:r>
          </w:p>
        </w:tc>
        <w:tc>
          <w:tcPr>
            <w:tcW w:w="1421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</w:p>
        </w:tc>
        <w:tc>
          <w:tcPr>
            <w:tcW w:w="1446" w:type="dxa"/>
            <w:shd w:val="clear" w:color="auto" w:fill="auto"/>
          </w:tcPr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 w:rsidRPr="005E66D1">
              <w:rPr>
                <w:sz w:val="20"/>
                <w:szCs w:val="16"/>
              </w:rPr>
              <w:t>202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:rsidR="004A4624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№ б/</w:t>
            </w:r>
            <w:proofErr w:type="gramStart"/>
            <w:r>
              <w:rPr>
                <w:sz w:val="20"/>
                <w:szCs w:val="16"/>
              </w:rPr>
              <w:t>н</w:t>
            </w:r>
            <w:proofErr w:type="gramEnd"/>
            <w:r>
              <w:rPr>
                <w:sz w:val="20"/>
                <w:szCs w:val="16"/>
              </w:rPr>
              <w:t xml:space="preserve"> </w:t>
            </w:r>
          </w:p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от 09.10.2023 </w:t>
            </w:r>
          </w:p>
        </w:tc>
        <w:tc>
          <w:tcPr>
            <w:tcW w:w="2171" w:type="dxa"/>
            <w:shd w:val="clear" w:color="auto" w:fill="auto"/>
          </w:tcPr>
          <w:p w:rsidR="004A4624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2 212 000,23</w:t>
            </w:r>
          </w:p>
          <w:p w:rsidR="004A4624" w:rsidRPr="005E66D1" w:rsidRDefault="004A4624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руб.</w:t>
            </w:r>
          </w:p>
        </w:tc>
        <w:tc>
          <w:tcPr>
            <w:tcW w:w="2084" w:type="dxa"/>
            <w:shd w:val="clear" w:color="auto" w:fill="auto"/>
          </w:tcPr>
          <w:p w:rsidR="004A4624" w:rsidRPr="005E66D1" w:rsidRDefault="00FC1071" w:rsidP="00AC390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2 013 184,00</w:t>
            </w:r>
            <w:r w:rsidR="004A4624" w:rsidRPr="005E66D1">
              <w:rPr>
                <w:sz w:val="20"/>
                <w:szCs w:val="16"/>
              </w:rPr>
              <w:t xml:space="preserve"> руб.</w:t>
            </w:r>
          </w:p>
        </w:tc>
        <w:tc>
          <w:tcPr>
            <w:tcW w:w="2679" w:type="dxa"/>
            <w:shd w:val="clear" w:color="auto" w:fill="auto"/>
          </w:tcPr>
          <w:p w:rsidR="003D0533" w:rsidRPr="003D0533" w:rsidRDefault="003D0533" w:rsidP="003D0533">
            <w:pPr>
              <w:rPr>
                <w:sz w:val="20"/>
                <w:szCs w:val="20"/>
              </w:rPr>
            </w:pPr>
            <w:r w:rsidRPr="003D0533">
              <w:rPr>
                <w:sz w:val="20"/>
                <w:szCs w:val="20"/>
              </w:rPr>
              <w:t xml:space="preserve">Снижение тепловых потерь за счёт применения ППУ </w:t>
            </w:r>
            <w:proofErr w:type="gramStart"/>
            <w:r w:rsidRPr="003D0533">
              <w:rPr>
                <w:sz w:val="20"/>
                <w:szCs w:val="20"/>
              </w:rPr>
              <w:t>изоляции</w:t>
            </w:r>
            <w:proofErr w:type="gramEnd"/>
            <w:r w:rsidRPr="003D0533">
              <w:rPr>
                <w:sz w:val="20"/>
                <w:szCs w:val="20"/>
              </w:rPr>
              <w:t xml:space="preserve"> которая имеет самый низкий коэффициент теплопроводности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из перечисленных материалов: 0,032-0,035 Вт / (м 0C). Соответственно, теплоизоляционные конструкции из </w:t>
            </w:r>
            <w:proofErr w:type="spellStart"/>
            <w:r w:rsidRPr="003D0533">
              <w:rPr>
                <w:sz w:val="20"/>
                <w:szCs w:val="20"/>
              </w:rPr>
              <w:t>пенополиуретана</w:t>
            </w:r>
            <w:proofErr w:type="spellEnd"/>
            <w:r w:rsidRPr="003D0533">
              <w:rPr>
                <w:sz w:val="20"/>
                <w:szCs w:val="20"/>
              </w:rPr>
              <w:t xml:space="preserve"> соответствуют требованиям действующего нормативного документа СНиП 41-03-2003 «Тепловая изоляция оборудования и трубопроводов» по части энергетической эффективности тепловой изоляции и теплоизоляционных конструкций.</w:t>
            </w:r>
          </w:p>
          <w:p w:rsidR="004A4624" w:rsidRPr="005E66D1" w:rsidRDefault="004A4624" w:rsidP="00AC3900">
            <w:pPr>
              <w:rPr>
                <w:sz w:val="20"/>
                <w:szCs w:val="16"/>
              </w:rPr>
            </w:pPr>
          </w:p>
        </w:tc>
      </w:tr>
    </w:tbl>
    <w:p w:rsidR="004A4624" w:rsidRDefault="004A4624">
      <w:pPr>
        <w:rPr>
          <w:sz w:val="32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p w:rsidR="00452D57" w:rsidRDefault="00452D57" w:rsidP="00FC1071">
      <w:pPr>
        <w:jc w:val="center"/>
        <w:rPr>
          <w:sz w:val="20"/>
          <w:szCs w:val="16"/>
        </w:rPr>
      </w:pPr>
    </w:p>
    <w:sectPr w:rsidR="00452D57" w:rsidSect="00CF3703">
      <w:pgSz w:w="16838" w:h="11906" w:orient="landscape"/>
      <w:pgMar w:top="850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B"/>
    <w:rsid w:val="00022E4B"/>
    <w:rsid w:val="000B7A73"/>
    <w:rsid w:val="001771CD"/>
    <w:rsid w:val="001E06CA"/>
    <w:rsid w:val="001F605B"/>
    <w:rsid w:val="003D0533"/>
    <w:rsid w:val="00452D57"/>
    <w:rsid w:val="004A4624"/>
    <w:rsid w:val="005E66D1"/>
    <w:rsid w:val="007609F3"/>
    <w:rsid w:val="0083372D"/>
    <w:rsid w:val="008E4590"/>
    <w:rsid w:val="00931BF5"/>
    <w:rsid w:val="00C401E5"/>
    <w:rsid w:val="00CF3703"/>
    <w:rsid w:val="00DE1855"/>
    <w:rsid w:val="00EF06E5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2023-10-12T02:59:00Z</dcterms:created>
  <dcterms:modified xsi:type="dcterms:W3CDTF">2023-10-12T05:54:00Z</dcterms:modified>
</cp:coreProperties>
</file>