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49C3" w14:textId="55EDB8B8" w:rsidR="00E43A21" w:rsidRPr="002D3169" w:rsidRDefault="00E03F40" w:rsidP="00E4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E43A21" w:rsidRPr="002D3169">
        <w:rPr>
          <w:b/>
          <w:sz w:val="28"/>
          <w:szCs w:val="28"/>
        </w:rPr>
        <w:t xml:space="preserve"> </w:t>
      </w:r>
    </w:p>
    <w:p w14:paraId="02DCAF4C" w14:textId="42DA1C91" w:rsidR="00BD3007" w:rsidRPr="002D3169" w:rsidRDefault="00E43A21" w:rsidP="00E43A21">
      <w:pPr>
        <w:tabs>
          <w:tab w:val="left" w:pos="-142"/>
        </w:tabs>
        <w:ind w:firstLine="567"/>
        <w:jc w:val="center"/>
        <w:rPr>
          <w:b/>
          <w:sz w:val="28"/>
          <w:szCs w:val="28"/>
        </w:rPr>
      </w:pPr>
      <w:r w:rsidRPr="002D3169">
        <w:rPr>
          <w:b/>
          <w:sz w:val="28"/>
          <w:szCs w:val="28"/>
        </w:rPr>
        <w:t>изменений в правила землепользования и застройки</w:t>
      </w:r>
      <w:r w:rsidR="00FF2CBB">
        <w:rPr>
          <w:b/>
          <w:sz w:val="28"/>
          <w:szCs w:val="28"/>
        </w:rPr>
        <w:t xml:space="preserve">                              </w:t>
      </w:r>
      <w:r w:rsidRPr="002D3169">
        <w:rPr>
          <w:b/>
          <w:sz w:val="28"/>
          <w:szCs w:val="28"/>
        </w:rPr>
        <w:t xml:space="preserve"> </w:t>
      </w:r>
      <w:r w:rsidR="00FF2CBB">
        <w:rPr>
          <w:b/>
          <w:sz w:val="28"/>
          <w:szCs w:val="28"/>
        </w:rPr>
        <w:t xml:space="preserve">города </w:t>
      </w:r>
      <w:r w:rsidRPr="002D3169">
        <w:rPr>
          <w:b/>
          <w:sz w:val="28"/>
          <w:szCs w:val="28"/>
        </w:rPr>
        <w:t>Белогорск</w:t>
      </w:r>
    </w:p>
    <w:p w14:paraId="4D51F660" w14:textId="743037FA" w:rsidR="00E43A21" w:rsidRDefault="00E43A21" w:rsidP="002839C9">
      <w:pPr>
        <w:jc w:val="both"/>
        <w:rPr>
          <w:sz w:val="28"/>
          <w:szCs w:val="28"/>
        </w:rPr>
      </w:pPr>
    </w:p>
    <w:p w14:paraId="453B6274" w14:textId="69F9AF24" w:rsidR="000D61F0" w:rsidRDefault="002601BF" w:rsidP="00F12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3169" w:rsidRPr="002D3169">
        <w:rPr>
          <w:sz w:val="28"/>
          <w:szCs w:val="28"/>
        </w:rPr>
        <w:t xml:space="preserve"> </w:t>
      </w:r>
      <w:r w:rsidR="002D3169">
        <w:rPr>
          <w:sz w:val="28"/>
          <w:szCs w:val="28"/>
        </w:rPr>
        <w:t>текст правил</w:t>
      </w:r>
      <w:r w:rsidR="002D3169" w:rsidRPr="002D3169">
        <w:rPr>
          <w:sz w:val="28"/>
          <w:szCs w:val="28"/>
        </w:rPr>
        <w:t xml:space="preserve"> землепользования и застройки </w:t>
      </w:r>
      <w:r w:rsidR="00FF2CBB">
        <w:rPr>
          <w:sz w:val="28"/>
          <w:szCs w:val="28"/>
        </w:rPr>
        <w:t xml:space="preserve">города </w:t>
      </w:r>
      <w:r w:rsidR="002D3169" w:rsidRPr="002D3169">
        <w:rPr>
          <w:sz w:val="28"/>
          <w:szCs w:val="28"/>
        </w:rPr>
        <w:t>Белогорск</w:t>
      </w:r>
      <w:r w:rsidR="00462CA6">
        <w:rPr>
          <w:sz w:val="28"/>
          <w:szCs w:val="28"/>
        </w:rPr>
        <w:t xml:space="preserve"> (далее Правила)</w:t>
      </w:r>
      <w:r w:rsidR="002D3169" w:rsidRPr="002D31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D3169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="002D3169">
        <w:rPr>
          <w:sz w:val="28"/>
          <w:szCs w:val="28"/>
        </w:rPr>
        <w:t>следующие изменения, дополнения:</w:t>
      </w:r>
    </w:p>
    <w:p w14:paraId="179D54E3" w14:textId="77777777" w:rsidR="00F12E49" w:rsidRDefault="00F12E49" w:rsidP="00F12E49">
      <w:pPr>
        <w:ind w:firstLine="709"/>
        <w:jc w:val="both"/>
        <w:rPr>
          <w:sz w:val="28"/>
          <w:szCs w:val="28"/>
        </w:rPr>
      </w:pPr>
    </w:p>
    <w:p w14:paraId="07FAD961" w14:textId="5929FC47" w:rsidR="003D1B54" w:rsidRDefault="000D61F0" w:rsidP="00F12E49">
      <w:pPr>
        <w:pStyle w:val="aa"/>
        <w:numPr>
          <w:ilvl w:val="0"/>
          <w:numId w:val="14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Исключить пункт 4 статьи </w:t>
      </w:r>
      <w:r w:rsidRPr="000D61F0">
        <w:rPr>
          <w:sz w:val="28"/>
          <w:szCs w:val="28"/>
        </w:rPr>
        <w:t>34</w:t>
      </w:r>
      <w:r>
        <w:rPr>
          <w:sz w:val="28"/>
          <w:szCs w:val="28"/>
        </w:rPr>
        <w:t>.</w:t>
      </w:r>
    </w:p>
    <w:p w14:paraId="3AC007AF" w14:textId="77777777" w:rsidR="00F12E49" w:rsidRPr="00F12E49" w:rsidRDefault="00F12E49" w:rsidP="00F12E49">
      <w:pPr>
        <w:pStyle w:val="aa"/>
        <w:ind w:left="851"/>
        <w:rPr>
          <w:sz w:val="28"/>
          <w:szCs w:val="28"/>
        </w:rPr>
      </w:pPr>
    </w:p>
    <w:p w14:paraId="4A023DAA" w14:textId="0E12C088" w:rsidR="000D61F0" w:rsidRPr="003D1B54" w:rsidRDefault="000D61F0" w:rsidP="003D1B54">
      <w:pPr>
        <w:pStyle w:val="aa"/>
        <w:numPr>
          <w:ilvl w:val="0"/>
          <w:numId w:val="14"/>
        </w:numPr>
        <w:ind w:left="851" w:hanging="851"/>
        <w:rPr>
          <w:sz w:val="28"/>
          <w:szCs w:val="28"/>
        </w:rPr>
      </w:pPr>
      <w:r>
        <w:rPr>
          <w:sz w:val="28"/>
          <w:szCs w:val="28"/>
        </w:rPr>
        <w:t>Добавить пункт</w:t>
      </w:r>
      <w:r w:rsidRPr="00492D3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92D3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статью 34 следующего содержания:</w:t>
      </w:r>
    </w:p>
    <w:p w14:paraId="6BE82560" w14:textId="6BF0C5C8" w:rsidR="000D61F0" w:rsidRPr="003D1B54" w:rsidRDefault="000D61F0" w:rsidP="003D1B54">
      <w:pPr>
        <w:pStyle w:val="ConsPlusTitle"/>
        <w:ind w:left="851" w:hanging="851"/>
        <w:jc w:val="both"/>
        <w:rPr>
          <w:b w:val="0"/>
        </w:rPr>
      </w:pPr>
      <w:r>
        <w:rPr>
          <w:b w:val="0"/>
        </w:rPr>
        <w:t xml:space="preserve">  </w:t>
      </w:r>
      <w:r w:rsidR="003D1B54">
        <w:rPr>
          <w:b w:val="0"/>
        </w:rPr>
        <w:tab/>
      </w:r>
      <w:r w:rsidRPr="007B5807">
        <w:rPr>
          <w:b w:val="0"/>
        </w:rPr>
        <w:t xml:space="preserve">«5. </w:t>
      </w:r>
      <w:r>
        <w:rPr>
          <w:b w:val="0"/>
        </w:rPr>
        <w:tab/>
        <w:t xml:space="preserve">Перечень видов экономической деятельности, предусмотренных общероссийским классификатором видов экономической деятельности (ОК 029-2014 (КДЕС ред.2) при осуществлении которых не предоставляется особый правовой режим осуществления предпринимательской деятельности на территории опережающего </w:t>
      </w:r>
      <w:r w:rsidRPr="00701D24">
        <w:rPr>
          <w:b w:val="0"/>
        </w:rPr>
        <w:t>развития «Амурская» в кадастровых кварталах 28:02:000228; 28:02:000251; 28:02:000429; 28:02:000606, за исключением земельного участка с кадастровым номером 28:02:000606:121, 28:02:000607:1, 28:02:000607:2, 28:02:000607:123 по границам которых определяется местоположение границ территории опережающего развития «Амурская» на территории города Белогорск принятый в соответствии с постановлением Правительства Российской Федерации № 3 от 10.01.2023 «Об объединении территорий опережающего развития, созданных на территории Амурской области, и признании утратившим силу некоторых актов и отдельных положений некоторых актов Правительства Российской Федерации» (приложение № 2), являющихся резидентами ТОР:</w:t>
      </w:r>
    </w:p>
    <w:p w14:paraId="43EEC817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1. </w:t>
      </w:r>
      <w:r>
        <w:rPr>
          <w:b w:val="0"/>
        </w:rPr>
        <w:tab/>
      </w:r>
      <w:r w:rsidRPr="00147382">
        <w:rPr>
          <w:b w:val="0"/>
        </w:rPr>
        <w:t xml:space="preserve">Все виды экономической деятельности, включенные в </w:t>
      </w:r>
      <w:hyperlink r:id="rId8">
        <w:r w:rsidRPr="00147382">
          <w:rPr>
            <w:b w:val="0"/>
          </w:rPr>
          <w:t>подкласс</w:t>
        </w:r>
      </w:hyperlink>
      <w:r w:rsidRPr="00147382">
        <w:rPr>
          <w:b w:val="0"/>
        </w:rPr>
        <w:t xml:space="preserve"> "Лесозаготовки".</w:t>
      </w:r>
    </w:p>
    <w:p w14:paraId="3A7EE9B5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2.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9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"Добыча нефти и природного газа".</w:t>
      </w:r>
    </w:p>
    <w:p w14:paraId="31D885F1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3.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10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"Производство напитков", за исключением видов экономической деятельности, включенных в </w:t>
      </w:r>
      <w:hyperlink r:id="rId11">
        <w:r w:rsidRPr="00147382">
          <w:rPr>
            <w:b w:val="0"/>
          </w:rPr>
          <w:t>группу</w:t>
        </w:r>
      </w:hyperlink>
      <w:r w:rsidRPr="00147382">
        <w:rPr>
          <w:b w:val="0"/>
        </w:rPr>
        <w:t xml:space="preserve"> "Производство безалкогольных напитков; производство упакованных питьевых вод, включая минеральные воды".</w:t>
      </w:r>
    </w:p>
    <w:p w14:paraId="5A974970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4.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12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"Производство табачных изделий".</w:t>
      </w:r>
    </w:p>
    <w:p w14:paraId="78E93430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5.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13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"Торговля оптовая и розничная автотранспортными средствами и мотоциклами и их ремонт".</w:t>
      </w:r>
    </w:p>
    <w:p w14:paraId="258401DC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6.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14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"Торговля оптовая, кроме оптовой торговли автотранспортными средствами и мотоциклами".</w:t>
      </w:r>
    </w:p>
    <w:p w14:paraId="54482877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lastRenderedPageBreak/>
        <w:t xml:space="preserve">7.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15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"Торговля розничная, кроме торговли автотранспортными средствами и мотоциклами".</w:t>
      </w:r>
    </w:p>
    <w:p w14:paraId="6F454B5F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8.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16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"Деятельность по предоставлению финансовых услуг, кроме услуг по страхованию и пенсионному обеспечению", за исключением видов экономической деятельности, включенных в </w:t>
      </w:r>
      <w:hyperlink r:id="rId17">
        <w:r w:rsidRPr="00147382">
          <w:rPr>
            <w:b w:val="0"/>
          </w:rPr>
          <w:t>группу</w:t>
        </w:r>
      </w:hyperlink>
      <w:r w:rsidRPr="00147382">
        <w:rPr>
          <w:b w:val="0"/>
        </w:rPr>
        <w:t xml:space="preserve"> "Деятельность по финансовой аренде (лизингу/сублизингу)".</w:t>
      </w:r>
    </w:p>
    <w:p w14:paraId="50697C2A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9.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18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"Страхование, перестрахование, деятельность негосударственных пенсионных фондов, кроме обязательного социального обеспечения".</w:t>
      </w:r>
    </w:p>
    <w:p w14:paraId="79CD2C73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10.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19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"Деятельность вспомогательная в сфере финансовых услуг и страхования".</w:t>
      </w:r>
    </w:p>
    <w:p w14:paraId="4F2F25C5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11.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20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"Деятельность в области права и бухгалтерского учета".</w:t>
      </w:r>
    </w:p>
    <w:p w14:paraId="5EC8E948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12.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21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"Деятельность головных офисов; консультирование по вопросам управления".</w:t>
      </w:r>
    </w:p>
    <w:p w14:paraId="5CAA4C84" w14:textId="77777777" w:rsidR="000D61F0" w:rsidRPr="00147382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13.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22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"Деятельность по обеспечению безопасности и проведению расследований".</w:t>
      </w:r>
    </w:p>
    <w:p w14:paraId="0C464A3C" w14:textId="77777777" w:rsidR="000D61F0" w:rsidRDefault="000D61F0" w:rsidP="003D1B54">
      <w:pPr>
        <w:pStyle w:val="32"/>
        <w:ind w:left="851" w:hanging="425"/>
        <w:rPr>
          <w:b w:val="0"/>
        </w:rPr>
      </w:pPr>
      <w:r w:rsidRPr="00147382">
        <w:rPr>
          <w:b w:val="0"/>
        </w:rPr>
        <w:t xml:space="preserve">14. </w:t>
      </w:r>
      <w:r w:rsidRPr="00147382">
        <w:rPr>
          <w:b w:val="0"/>
        </w:rPr>
        <w:tab/>
        <w:t xml:space="preserve">Все виды экономической деятельности, включенные в </w:t>
      </w:r>
      <w:hyperlink r:id="rId23">
        <w:r w:rsidRPr="00147382">
          <w:rPr>
            <w:b w:val="0"/>
          </w:rPr>
          <w:t>класс</w:t>
        </w:r>
      </w:hyperlink>
      <w:r w:rsidRPr="00147382">
        <w:rPr>
          <w:b w:val="0"/>
        </w:rPr>
        <w:t xml:space="preserve"> "Деятельность по организации и проведению азартных игр и заключению пари, по организации и проведению лотерей".</w:t>
      </w:r>
    </w:p>
    <w:p w14:paraId="0E3E09F5" w14:textId="77777777" w:rsidR="000D61F0" w:rsidRDefault="000D61F0" w:rsidP="003D1B54">
      <w:pPr>
        <w:pStyle w:val="12"/>
        <w:ind w:left="851" w:hanging="425"/>
        <w:rPr>
          <w:rFonts w:ascii="Times New Roman" w:hAnsi="Times New Roman"/>
          <w:sz w:val="28"/>
          <w:szCs w:val="28"/>
        </w:rPr>
      </w:pPr>
    </w:p>
    <w:p w14:paraId="390F75F4" w14:textId="1623B66D" w:rsidR="0027709A" w:rsidRPr="00490680" w:rsidRDefault="0027709A" w:rsidP="003D1B54">
      <w:pPr>
        <w:pStyle w:val="12"/>
        <w:numPr>
          <w:ilvl w:val="0"/>
          <w:numId w:val="14"/>
        </w:numPr>
        <w:ind w:left="851" w:hanging="851"/>
        <w:rPr>
          <w:rFonts w:ascii="Times New Roman" w:hAnsi="Times New Roman"/>
          <w:sz w:val="28"/>
          <w:szCs w:val="28"/>
        </w:rPr>
      </w:pPr>
      <w:r w:rsidRPr="00490680">
        <w:rPr>
          <w:rFonts w:ascii="Times New Roman" w:hAnsi="Times New Roman"/>
          <w:sz w:val="28"/>
          <w:szCs w:val="28"/>
        </w:rPr>
        <w:t>Дополнить стро</w:t>
      </w:r>
      <w:r>
        <w:rPr>
          <w:rFonts w:ascii="Times New Roman" w:hAnsi="Times New Roman"/>
          <w:sz w:val="28"/>
          <w:szCs w:val="28"/>
        </w:rPr>
        <w:t>кой 1.1.1.0</w:t>
      </w:r>
      <w:r w:rsidRPr="00490680">
        <w:rPr>
          <w:rFonts w:ascii="Times New Roman" w:hAnsi="Times New Roman"/>
          <w:sz w:val="28"/>
          <w:szCs w:val="28"/>
        </w:rPr>
        <w:t xml:space="preserve"> «Основные виды разрешенного использования</w:t>
      </w:r>
      <w:r>
        <w:rPr>
          <w:rFonts w:ascii="Times New Roman" w:hAnsi="Times New Roman"/>
          <w:sz w:val="28"/>
          <w:szCs w:val="28"/>
        </w:rPr>
        <w:t xml:space="preserve"> земельных участков» раздела И-1</w:t>
      </w:r>
      <w:r w:rsidRPr="00490680">
        <w:rPr>
          <w:rFonts w:ascii="Times New Roman" w:hAnsi="Times New Roman"/>
          <w:sz w:val="28"/>
          <w:szCs w:val="28"/>
        </w:rPr>
        <w:t xml:space="preserve"> (Зона </w:t>
      </w:r>
      <w:r>
        <w:rPr>
          <w:rFonts w:ascii="Times New Roman" w:hAnsi="Times New Roman"/>
          <w:sz w:val="28"/>
          <w:szCs w:val="28"/>
        </w:rPr>
        <w:t xml:space="preserve">инженерной инфраструктуры) </w:t>
      </w:r>
      <w:r w:rsidRPr="00490680">
        <w:rPr>
          <w:rFonts w:ascii="Times New Roman" w:hAnsi="Times New Roman"/>
          <w:sz w:val="28"/>
          <w:szCs w:val="28"/>
        </w:rPr>
        <w:t>в таблице 2 статьи 36 «Виды разрешенного использования земельных участков и объектов капитального строительст</w:t>
      </w:r>
      <w:r>
        <w:rPr>
          <w:rFonts w:ascii="Times New Roman" w:hAnsi="Times New Roman"/>
          <w:sz w:val="28"/>
          <w:szCs w:val="28"/>
        </w:rPr>
        <w:t>ва</w:t>
      </w:r>
      <w:r w:rsidR="003D1B54">
        <w:rPr>
          <w:rFonts w:ascii="Times New Roman" w:hAnsi="Times New Roman"/>
          <w:sz w:val="28"/>
          <w:szCs w:val="28"/>
        </w:rPr>
        <w:t>» строками с кодами</w:t>
      </w:r>
      <w:r w:rsidRPr="00490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3.1.1</w:t>
      </w:r>
      <w:r w:rsidR="003D1B54">
        <w:rPr>
          <w:rFonts w:ascii="Times New Roman" w:hAnsi="Times New Roman"/>
          <w:sz w:val="28"/>
          <w:szCs w:val="28"/>
        </w:rPr>
        <w:t>, 3.1.1, 3.1.2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680">
        <w:rPr>
          <w:rFonts w:ascii="Times New Roman" w:hAnsi="Times New Roman"/>
          <w:sz w:val="28"/>
          <w:szCs w:val="28"/>
        </w:rPr>
        <w:t>следующего содержания:</w:t>
      </w:r>
    </w:p>
    <w:p w14:paraId="212CE3EA" w14:textId="77777777" w:rsidR="0027709A" w:rsidRPr="00895F61" w:rsidRDefault="0027709A" w:rsidP="0027709A">
      <w:pPr>
        <w:pStyle w:val="aa"/>
        <w:ind w:left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09"/>
        <w:gridCol w:w="2270"/>
        <w:gridCol w:w="2833"/>
        <w:gridCol w:w="2829"/>
      </w:tblGrid>
      <w:tr w:rsidR="0027709A" w:rsidRPr="00FF2CBB" w14:paraId="11025DDB" w14:textId="77777777" w:rsidTr="00FF2CBB">
        <w:trPr>
          <w:trHeight w:val="20"/>
          <w:jc w:val="center"/>
        </w:trPr>
        <w:tc>
          <w:tcPr>
            <w:tcW w:w="446" w:type="pct"/>
            <w:shd w:val="clear" w:color="auto" w:fill="auto"/>
          </w:tcPr>
          <w:p w14:paraId="25EA21EA" w14:textId="462D2F0B" w:rsidR="0027709A" w:rsidRPr="00FF2CBB" w:rsidRDefault="0027709A" w:rsidP="00FF2CBB">
            <w:pPr>
              <w:ind w:left="-117" w:right="-114"/>
              <w:jc w:val="center"/>
              <w:rPr>
                <w:b/>
              </w:rPr>
            </w:pPr>
            <w:r w:rsidRPr="00FF2CBB">
              <w:rPr>
                <w:b/>
              </w:rPr>
              <w:t>1.1.1.0</w:t>
            </w:r>
          </w:p>
        </w:tc>
        <w:tc>
          <w:tcPr>
            <w:tcW w:w="373" w:type="pct"/>
            <w:shd w:val="clear" w:color="auto" w:fill="auto"/>
          </w:tcPr>
          <w:p w14:paraId="2223C1DC" w14:textId="77777777" w:rsidR="0027709A" w:rsidRPr="00FF2CBB" w:rsidRDefault="0027709A" w:rsidP="0027709A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iCs/>
              </w:rPr>
            </w:pPr>
            <w:r w:rsidRPr="00FF2CBB">
              <w:rPr>
                <w:b/>
                <w:iCs/>
              </w:rPr>
              <w:t>3.1</w:t>
            </w:r>
          </w:p>
        </w:tc>
        <w:tc>
          <w:tcPr>
            <w:tcW w:w="1196" w:type="pct"/>
            <w:shd w:val="clear" w:color="auto" w:fill="auto"/>
          </w:tcPr>
          <w:p w14:paraId="50D0E312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Коммунальное обслуживание</w:t>
            </w:r>
          </w:p>
        </w:tc>
        <w:tc>
          <w:tcPr>
            <w:tcW w:w="1493" w:type="pct"/>
            <w:shd w:val="clear" w:color="auto" w:fill="auto"/>
          </w:tcPr>
          <w:p w14:paraId="78A414AF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history="1">
              <w:r w:rsidRPr="00FF2CBB">
                <w:t>кодами 3.1.1</w:t>
              </w:r>
            </w:hyperlink>
            <w:r w:rsidRPr="00FF2CBB">
              <w:t xml:space="preserve"> - </w:t>
            </w:r>
            <w:hyperlink r:id="rId25" w:history="1">
              <w:r w:rsidRPr="00FF2CBB">
                <w:t>3.1.2</w:t>
              </w:r>
            </w:hyperlink>
          </w:p>
        </w:tc>
        <w:tc>
          <w:tcPr>
            <w:tcW w:w="1491" w:type="pct"/>
          </w:tcPr>
          <w:p w14:paraId="49BA7409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Установлены для видов разрешенного использования с кодами 3.1.1-3.1.2</w:t>
            </w:r>
          </w:p>
        </w:tc>
      </w:tr>
      <w:tr w:rsidR="0027709A" w:rsidRPr="00FF2CBB" w14:paraId="12ABD7E2" w14:textId="77777777" w:rsidTr="00FF2CBB">
        <w:trPr>
          <w:trHeight w:val="20"/>
          <w:jc w:val="center"/>
        </w:trPr>
        <w:tc>
          <w:tcPr>
            <w:tcW w:w="446" w:type="pct"/>
            <w:shd w:val="clear" w:color="auto" w:fill="auto"/>
          </w:tcPr>
          <w:p w14:paraId="22D75335" w14:textId="592B2CA1" w:rsidR="0027709A" w:rsidRPr="00FF2CBB" w:rsidRDefault="0027709A" w:rsidP="0027709A">
            <w:pPr>
              <w:jc w:val="center"/>
              <w:rPr>
                <w:b/>
              </w:rPr>
            </w:pPr>
          </w:p>
        </w:tc>
        <w:tc>
          <w:tcPr>
            <w:tcW w:w="373" w:type="pct"/>
            <w:shd w:val="clear" w:color="auto" w:fill="auto"/>
          </w:tcPr>
          <w:p w14:paraId="399FD805" w14:textId="77777777" w:rsidR="0027709A" w:rsidRPr="00FF2CBB" w:rsidRDefault="0027709A" w:rsidP="0027709A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iCs/>
              </w:rPr>
            </w:pPr>
            <w:r w:rsidRPr="00FF2CBB">
              <w:rPr>
                <w:b/>
                <w:iCs/>
              </w:rPr>
              <w:t>3.1.1</w:t>
            </w:r>
          </w:p>
        </w:tc>
        <w:tc>
          <w:tcPr>
            <w:tcW w:w="1196" w:type="pct"/>
            <w:shd w:val="clear" w:color="auto" w:fill="auto"/>
          </w:tcPr>
          <w:p w14:paraId="442F0165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Предоставление коммунальных услуг</w:t>
            </w:r>
          </w:p>
        </w:tc>
        <w:tc>
          <w:tcPr>
            <w:tcW w:w="1493" w:type="pct"/>
            <w:shd w:val="clear" w:color="auto" w:fill="auto"/>
          </w:tcPr>
          <w:p w14:paraId="5A5567C4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491" w:type="pct"/>
          </w:tcPr>
          <w:p w14:paraId="197AAF82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7709A" w:rsidRPr="00FF2CBB" w14:paraId="74B4F8B0" w14:textId="77777777" w:rsidTr="00FF2CBB">
        <w:trPr>
          <w:trHeight w:val="20"/>
          <w:jc w:val="center"/>
        </w:trPr>
        <w:tc>
          <w:tcPr>
            <w:tcW w:w="446" w:type="pct"/>
            <w:shd w:val="clear" w:color="auto" w:fill="auto"/>
          </w:tcPr>
          <w:p w14:paraId="6585C1C8" w14:textId="08C7D4C8" w:rsidR="0027709A" w:rsidRPr="00FF2CBB" w:rsidRDefault="0027709A" w:rsidP="0027709A">
            <w:pPr>
              <w:jc w:val="center"/>
              <w:rPr>
                <w:b/>
              </w:rPr>
            </w:pPr>
          </w:p>
        </w:tc>
        <w:tc>
          <w:tcPr>
            <w:tcW w:w="373" w:type="pct"/>
            <w:shd w:val="clear" w:color="auto" w:fill="auto"/>
          </w:tcPr>
          <w:p w14:paraId="5767F6D6" w14:textId="77777777" w:rsidR="0027709A" w:rsidRPr="00FF2CBB" w:rsidRDefault="0027709A" w:rsidP="0027709A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iCs/>
              </w:rPr>
            </w:pPr>
            <w:r w:rsidRPr="00FF2CBB">
              <w:rPr>
                <w:b/>
                <w:iCs/>
              </w:rPr>
              <w:t>3.1.2</w:t>
            </w:r>
          </w:p>
        </w:tc>
        <w:tc>
          <w:tcPr>
            <w:tcW w:w="1196" w:type="pct"/>
            <w:shd w:val="clear" w:color="auto" w:fill="auto"/>
          </w:tcPr>
          <w:p w14:paraId="4A756022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93" w:type="pct"/>
            <w:shd w:val="clear" w:color="auto" w:fill="auto"/>
          </w:tcPr>
          <w:p w14:paraId="13F5E3E0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Размещение зданий, предназначенных для приема физических и юридических лиц в связи с предоставлением им коммунальных ус</w:t>
            </w:r>
            <w:bookmarkStart w:id="0" w:name="_GoBack"/>
            <w:bookmarkEnd w:id="0"/>
            <w:r w:rsidRPr="00FF2CBB">
              <w:t>луг</w:t>
            </w:r>
          </w:p>
        </w:tc>
        <w:tc>
          <w:tcPr>
            <w:tcW w:w="1491" w:type="pct"/>
          </w:tcPr>
          <w:p w14:paraId="5B33D4F3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1. Предельные (минимальные и (или) максимальные) размеры земельных участков:</w:t>
            </w:r>
          </w:p>
          <w:p w14:paraId="6E7D608A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Минимальная площадь – 1000 м</w:t>
            </w:r>
            <w:r w:rsidRPr="00FF2CBB">
              <w:rPr>
                <w:vertAlign w:val="superscript"/>
              </w:rPr>
              <w:t>2</w:t>
            </w:r>
            <w:r w:rsidRPr="00FF2CBB">
              <w:t>; максимальная площадь – 5000 м</w:t>
            </w:r>
            <w:r w:rsidRPr="00FF2CBB">
              <w:rPr>
                <w:vertAlign w:val="superscript"/>
              </w:rPr>
              <w:t>2</w:t>
            </w:r>
          </w:p>
          <w:p w14:paraId="5AED8E69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2. Минимальные отступы от границ земельных участков: не менее 5 м</w:t>
            </w:r>
          </w:p>
          <w:p w14:paraId="667D2AC8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3. Предельное количество этажей/предельная высота зданий, строений, сооружений:</w:t>
            </w:r>
          </w:p>
          <w:p w14:paraId="6ADF3649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не подлежит установлению</w:t>
            </w:r>
          </w:p>
          <w:p w14:paraId="1032837C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4. Максимальный процент застройки:</w:t>
            </w:r>
          </w:p>
          <w:p w14:paraId="7CEAF459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В соответствии с нормативами градостроительного проектирования</w:t>
            </w:r>
          </w:p>
          <w:p w14:paraId="5CAD0566" w14:textId="77777777" w:rsidR="0027709A" w:rsidRPr="00FF2CBB" w:rsidRDefault="0027709A" w:rsidP="0027709A">
            <w:pPr>
              <w:autoSpaceDE w:val="0"/>
              <w:autoSpaceDN w:val="0"/>
              <w:adjustRightInd w:val="0"/>
            </w:pPr>
            <w:r w:rsidRPr="00FF2CBB">
              <w:t>Минимальная ширина по фронту улицы – не подлежит установлению</w:t>
            </w:r>
          </w:p>
        </w:tc>
      </w:tr>
    </w:tbl>
    <w:p w14:paraId="18DE5AC6" w14:textId="77777777" w:rsidR="000D61F0" w:rsidRDefault="000D61F0" w:rsidP="003D1B54">
      <w:pPr>
        <w:pStyle w:val="aa"/>
        <w:ind w:left="720"/>
        <w:jc w:val="both"/>
        <w:rPr>
          <w:sz w:val="28"/>
          <w:szCs w:val="28"/>
        </w:rPr>
      </w:pPr>
    </w:p>
    <w:p w14:paraId="0E9C211F" w14:textId="28C140C4" w:rsidR="0088671F" w:rsidRDefault="0088671F" w:rsidP="001601A1">
      <w:pPr>
        <w:pStyle w:val="aa"/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</w:t>
      </w:r>
      <w:r w:rsidR="000D61F0">
        <w:rPr>
          <w:sz w:val="28"/>
          <w:szCs w:val="28"/>
        </w:rPr>
        <w:t>коды 3.1, 3.1.1 и 3.1.2 из вспомогательных видов разрешенного использования в разделе И-1</w:t>
      </w:r>
      <w:r w:rsidR="000D61F0" w:rsidRPr="00490680">
        <w:rPr>
          <w:sz w:val="28"/>
          <w:szCs w:val="28"/>
        </w:rPr>
        <w:t xml:space="preserve"> (Зона </w:t>
      </w:r>
      <w:r w:rsidR="000D61F0">
        <w:rPr>
          <w:sz w:val="28"/>
          <w:szCs w:val="28"/>
        </w:rPr>
        <w:t xml:space="preserve">инженерной инфраструктуры) </w:t>
      </w:r>
      <w:r w:rsidR="000D61F0" w:rsidRPr="00490680">
        <w:rPr>
          <w:sz w:val="28"/>
          <w:szCs w:val="28"/>
        </w:rPr>
        <w:t>в таблице 2 статьи 36 «Виды разрешенного использования земельных участков и объектов капитального строительст</w:t>
      </w:r>
      <w:r w:rsidR="000D61F0">
        <w:rPr>
          <w:sz w:val="28"/>
          <w:szCs w:val="28"/>
        </w:rPr>
        <w:t>ва».</w:t>
      </w:r>
    </w:p>
    <w:p w14:paraId="5E2C7B66" w14:textId="77777777" w:rsidR="000D61F0" w:rsidRDefault="000D61F0" w:rsidP="000D61F0">
      <w:pPr>
        <w:pStyle w:val="aa"/>
        <w:ind w:left="720"/>
        <w:jc w:val="both"/>
        <w:rPr>
          <w:sz w:val="28"/>
          <w:szCs w:val="28"/>
        </w:rPr>
      </w:pPr>
    </w:p>
    <w:p w14:paraId="681F12A5" w14:textId="7E0FC156" w:rsidR="0022573A" w:rsidRPr="003D1B54" w:rsidRDefault="001601A1" w:rsidP="003D1B54">
      <w:pPr>
        <w:pStyle w:val="aa"/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подпункт 3.4.4 из пункта 3.4 статьи 37 </w:t>
      </w:r>
    </w:p>
    <w:p w14:paraId="7D064A2D" w14:textId="4EB5863F" w:rsidR="00FC4AB9" w:rsidRDefault="00FC4AB9" w:rsidP="00147382">
      <w:pPr>
        <w:pStyle w:val="32"/>
        <w:ind w:left="1276" w:hanging="567"/>
        <w:rPr>
          <w:b w:val="0"/>
        </w:rPr>
      </w:pPr>
    </w:p>
    <w:p w14:paraId="46C85F0E" w14:textId="4C8E6840" w:rsidR="00D82A65" w:rsidRPr="009D724F" w:rsidRDefault="003E653C" w:rsidP="00FC4AB9">
      <w:pPr>
        <w:pStyle w:val="32"/>
        <w:numPr>
          <w:ilvl w:val="0"/>
          <w:numId w:val="14"/>
        </w:numPr>
        <w:ind w:hanging="720"/>
        <w:rPr>
          <w:b w:val="0"/>
          <w:lang w:val="ru-RU"/>
        </w:rPr>
      </w:pPr>
      <w:r>
        <w:rPr>
          <w:b w:val="0"/>
          <w:lang w:val="ru-RU"/>
        </w:rPr>
        <w:t xml:space="preserve">Изменить границы территориальной </w:t>
      </w:r>
      <w:r w:rsidR="00FC4AB9">
        <w:rPr>
          <w:b w:val="0"/>
          <w:lang w:val="ru-RU"/>
        </w:rPr>
        <w:t>зоны П</w:t>
      </w:r>
      <w:r>
        <w:rPr>
          <w:b w:val="0"/>
          <w:lang w:val="ru-RU"/>
        </w:rPr>
        <w:t>-</w:t>
      </w:r>
      <w:r w:rsidR="00FC4AB9">
        <w:rPr>
          <w:b w:val="0"/>
          <w:lang w:val="ru-RU"/>
        </w:rPr>
        <w:t xml:space="preserve">2 </w:t>
      </w:r>
      <w:r>
        <w:rPr>
          <w:b w:val="0"/>
          <w:lang w:val="ru-RU"/>
        </w:rPr>
        <w:t xml:space="preserve">(Зона объектов </w:t>
      </w:r>
      <w:r>
        <w:rPr>
          <w:b w:val="0"/>
          <w:lang w:val="en-US"/>
        </w:rPr>
        <w:t>IV</w:t>
      </w:r>
      <w:r>
        <w:rPr>
          <w:b w:val="0"/>
          <w:lang w:val="ru-RU"/>
        </w:rPr>
        <w:t xml:space="preserve"> класса опасности) </w:t>
      </w:r>
      <w:r w:rsidR="00FC4AB9">
        <w:rPr>
          <w:b w:val="0"/>
          <w:lang w:val="ru-RU"/>
        </w:rPr>
        <w:t>за счет изменения гра</w:t>
      </w:r>
      <w:r>
        <w:rPr>
          <w:b w:val="0"/>
          <w:lang w:val="ru-RU"/>
        </w:rPr>
        <w:t xml:space="preserve">ниц территориальной зоны </w:t>
      </w:r>
      <w:r w:rsidR="00FC4AB9">
        <w:rPr>
          <w:b w:val="0"/>
          <w:lang w:val="ru-RU"/>
        </w:rPr>
        <w:t>Р</w:t>
      </w:r>
      <w:r>
        <w:rPr>
          <w:b w:val="0"/>
          <w:lang w:val="ru-RU"/>
        </w:rPr>
        <w:t>-</w:t>
      </w:r>
      <w:r w:rsidR="00FC4AB9">
        <w:rPr>
          <w:b w:val="0"/>
          <w:lang w:val="ru-RU"/>
        </w:rPr>
        <w:t>3</w:t>
      </w:r>
      <w:r>
        <w:rPr>
          <w:b w:val="0"/>
          <w:lang w:val="ru-RU"/>
        </w:rPr>
        <w:t xml:space="preserve"> (Зона природно-ландшафтных территорий)</w:t>
      </w:r>
      <w:r w:rsidRPr="003E653C">
        <w:rPr>
          <w:szCs w:val="28"/>
          <w:lang w:eastAsia="ru-RU"/>
        </w:rPr>
        <w:t xml:space="preserve"> </w:t>
      </w:r>
      <w:r w:rsidRPr="003E653C">
        <w:rPr>
          <w:b w:val="0"/>
          <w:szCs w:val="28"/>
          <w:lang w:eastAsia="ru-RU"/>
        </w:rPr>
        <w:t>в границах ка</w:t>
      </w:r>
      <w:r w:rsidRPr="003E653C">
        <w:rPr>
          <w:b w:val="0"/>
          <w:szCs w:val="28"/>
        </w:rPr>
        <w:t>дастрового квартала 28:02:</w:t>
      </w:r>
      <w:r>
        <w:rPr>
          <w:b w:val="0"/>
          <w:szCs w:val="28"/>
          <w:lang w:val="ru-RU"/>
        </w:rPr>
        <w:t>000</w:t>
      </w:r>
      <w:r w:rsidRPr="003E653C">
        <w:rPr>
          <w:b w:val="0"/>
          <w:szCs w:val="28"/>
        </w:rPr>
        <w:t>654</w:t>
      </w:r>
      <w:r w:rsidRPr="003E653C">
        <w:rPr>
          <w:b w:val="0"/>
          <w:szCs w:val="28"/>
          <w:lang w:eastAsia="ru-RU"/>
        </w:rPr>
        <w:t xml:space="preserve"> </w:t>
      </w:r>
      <w:r w:rsidRPr="003E653C">
        <w:rPr>
          <w:b w:val="0"/>
          <w:szCs w:val="28"/>
        </w:rPr>
        <w:t>по пер. Строительному</w:t>
      </w:r>
      <w:r w:rsidR="001063E0">
        <w:rPr>
          <w:b w:val="0"/>
          <w:szCs w:val="28"/>
          <w:lang w:val="ru-RU"/>
        </w:rPr>
        <w:t>:</w:t>
      </w:r>
    </w:p>
    <w:p w14:paraId="0E4231E6" w14:textId="77777777" w:rsidR="009D724F" w:rsidRPr="009D724F" w:rsidRDefault="009D724F" w:rsidP="009D724F">
      <w:pPr>
        <w:pStyle w:val="32"/>
        <w:ind w:left="720" w:firstLine="0"/>
        <w:rPr>
          <w:b w:val="0"/>
          <w:lang w:val="ru-RU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4157"/>
      </w:tblGrid>
      <w:tr w:rsidR="009D724F" w14:paraId="49E72E75" w14:textId="77777777" w:rsidTr="000E2C95">
        <w:tc>
          <w:tcPr>
            <w:tcW w:w="5624" w:type="dxa"/>
          </w:tcPr>
          <w:p w14:paraId="1AA4CF56" w14:textId="0A9EC9B4" w:rsidR="009D724F" w:rsidRDefault="000E2C95" w:rsidP="009D724F">
            <w:pPr>
              <w:pStyle w:val="32"/>
              <w:ind w:left="0" w:firstLine="0"/>
              <w:rPr>
                <w:b w:val="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ACB145" wp14:editId="096E1C86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1832610</wp:posOffset>
                      </wp:positionV>
                      <wp:extent cx="2216150" cy="685800"/>
                      <wp:effectExtent l="38100" t="38100" r="12700" b="190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1615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95F6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24.05pt;margin-top:144.3pt;width:174.5pt;height:54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9D724F" w:rsidRPr="003E653C">
              <w:rPr>
                <w:noProof/>
                <w:lang w:val="ru-RU" w:eastAsia="ru-RU"/>
              </w:rPr>
              <w:drawing>
                <wp:inline distT="0" distB="0" distL="0" distR="0" wp14:anchorId="5F6836B6" wp14:editId="685C6824">
                  <wp:extent cx="3305175" cy="34706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747" cy="349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</w:tcPr>
          <w:p w14:paraId="0EB2B73A" w14:textId="77777777" w:rsidR="009D724F" w:rsidRDefault="009D724F" w:rsidP="009D724F">
            <w:pPr>
              <w:pStyle w:val="32"/>
              <w:ind w:left="0" w:firstLine="0"/>
              <w:rPr>
                <w:b w:val="0"/>
                <w:lang w:val="ru-RU"/>
              </w:rPr>
            </w:pPr>
          </w:p>
          <w:p w14:paraId="673C4494" w14:textId="04DBC234" w:rsidR="009D724F" w:rsidRPr="000E2C95" w:rsidRDefault="009D724F" w:rsidP="009D724F">
            <w:pPr>
              <w:pStyle w:val="32"/>
              <w:ind w:left="0" w:firstLine="0"/>
              <w:rPr>
                <w:b w:val="0"/>
                <w:u w:val="single"/>
                <w:lang w:val="ru-RU"/>
              </w:rPr>
            </w:pPr>
          </w:p>
          <w:p w14:paraId="45CCD7EA" w14:textId="3E18A0F5" w:rsidR="009D724F" w:rsidRDefault="000E2C95" w:rsidP="009D724F">
            <w:pPr>
              <w:pStyle w:val="32"/>
              <w:ind w:left="0" w:firstLine="0"/>
              <w:rPr>
                <w:b w:val="0"/>
                <w:u w:val="single"/>
                <w:lang w:val="ru-RU"/>
              </w:rPr>
            </w:pPr>
            <w:r>
              <w:rPr>
                <w:b w:val="0"/>
                <w:u w:val="single"/>
                <w:lang w:val="ru-RU"/>
              </w:rPr>
              <w:t xml:space="preserve">           </w:t>
            </w:r>
            <w:r w:rsidR="009D724F" w:rsidRPr="000E2C95">
              <w:rPr>
                <w:b w:val="0"/>
                <w:u w:val="single"/>
                <w:lang w:val="ru-RU"/>
              </w:rPr>
              <w:t>Условные обозначения</w:t>
            </w:r>
          </w:p>
          <w:p w14:paraId="51E39FFC" w14:textId="77777777" w:rsidR="000E2C95" w:rsidRPr="000E2C95" w:rsidRDefault="000E2C95" w:rsidP="009D724F">
            <w:pPr>
              <w:pStyle w:val="32"/>
              <w:ind w:left="0" w:firstLine="0"/>
              <w:rPr>
                <w:b w:val="0"/>
                <w:u w:val="single"/>
                <w:lang w:val="ru-RU"/>
              </w:rPr>
            </w:pPr>
          </w:p>
          <w:p w14:paraId="5E8407A5" w14:textId="70724A42" w:rsidR="009D724F" w:rsidRPr="000E2C95" w:rsidRDefault="009D724F" w:rsidP="009D724F">
            <w:pPr>
              <w:pStyle w:val="32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6EE25" wp14:editId="0F8AD55D">
                      <wp:simplePos x="0" y="0"/>
                      <wp:positionH relativeFrom="column">
                        <wp:posOffset>68571</wp:posOffset>
                      </wp:positionH>
                      <wp:positionV relativeFrom="paragraph">
                        <wp:posOffset>99534</wp:posOffset>
                      </wp:positionV>
                      <wp:extent cx="293426" cy="464024"/>
                      <wp:effectExtent l="0" t="0" r="1143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426" cy="464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784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6693BB" id="Прямоугольник 4" o:spid="_x0000_s1026" style="position:absolute;margin-left:5.4pt;margin-top:7.85pt;width:23.1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" fillcolor="#927848" strokecolor="#1f4d78 [1604]" strokeweight="1pt"/>
                  </w:pict>
                </mc:Fallback>
              </mc:AlternateContent>
            </w:r>
            <w:r w:rsidR="000E2C95">
              <w:rPr>
                <w:b w:val="0"/>
                <w:lang w:val="ru-RU"/>
              </w:rPr>
              <w:t xml:space="preserve">            </w:t>
            </w:r>
            <w:r w:rsidR="000E2C95" w:rsidRPr="000E2C95">
              <w:rPr>
                <w:b w:val="0"/>
                <w:sz w:val="20"/>
                <w:szCs w:val="20"/>
                <w:lang w:val="ru-RU"/>
              </w:rPr>
              <w:t>Существующая</w:t>
            </w:r>
            <w:r w:rsidR="000E2C95">
              <w:rPr>
                <w:b w:val="0"/>
                <w:sz w:val="20"/>
                <w:szCs w:val="20"/>
                <w:lang w:val="ru-RU"/>
              </w:rPr>
              <w:t xml:space="preserve"> граница тер. зоны</w:t>
            </w:r>
          </w:p>
          <w:p w14:paraId="0A262467" w14:textId="7D66A764" w:rsidR="009D724F" w:rsidRDefault="000E2C95" w:rsidP="000E2C95">
            <w:pPr>
              <w:pStyle w:val="32"/>
              <w:ind w:left="933" w:hanging="649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lang w:val="ru-RU"/>
              </w:rPr>
              <w:t xml:space="preserve">        </w:t>
            </w:r>
            <w:r w:rsidR="009D724F">
              <w:rPr>
                <w:b w:val="0"/>
                <w:lang w:val="ru-RU"/>
              </w:rPr>
              <w:t xml:space="preserve">П-2 </w:t>
            </w:r>
            <w:r>
              <w:rPr>
                <w:b w:val="0"/>
                <w:lang w:val="ru-RU"/>
              </w:rPr>
              <w:t>(</w:t>
            </w:r>
            <w:r w:rsidR="009D724F" w:rsidRPr="00D82A65">
              <w:rPr>
                <w:b w:val="0"/>
                <w:sz w:val="20"/>
                <w:szCs w:val="20"/>
                <w:lang w:val="ru-RU"/>
              </w:rPr>
              <w:t xml:space="preserve">Зона объектов </w:t>
            </w:r>
            <w:r w:rsidR="009D724F" w:rsidRPr="00D82A65">
              <w:rPr>
                <w:b w:val="0"/>
                <w:sz w:val="20"/>
                <w:szCs w:val="20"/>
                <w:lang w:val="en-US"/>
              </w:rPr>
              <w:t>IV</w:t>
            </w:r>
            <w:r>
              <w:rPr>
                <w:b w:val="0"/>
                <w:sz w:val="20"/>
                <w:szCs w:val="20"/>
                <w:lang w:val="ru-RU"/>
              </w:rPr>
              <w:t xml:space="preserve"> класса опасности)</w:t>
            </w:r>
          </w:p>
          <w:p w14:paraId="5B0FCC15" w14:textId="77777777" w:rsidR="000E2C95" w:rsidRDefault="000E2C95" w:rsidP="009D724F">
            <w:pPr>
              <w:pStyle w:val="32"/>
              <w:ind w:left="1357" w:hanging="1215"/>
              <w:jc w:val="left"/>
              <w:rPr>
                <w:b w:val="0"/>
                <w:sz w:val="20"/>
                <w:szCs w:val="20"/>
                <w:lang w:val="ru-RU"/>
              </w:rPr>
            </w:pPr>
          </w:p>
          <w:p w14:paraId="744F46A0" w14:textId="4F1589BE" w:rsidR="009D724F" w:rsidRDefault="000E2C95" w:rsidP="009D724F">
            <w:pPr>
              <w:pStyle w:val="32"/>
              <w:ind w:left="1215" w:hanging="1215"/>
              <w:rPr>
                <w:b w:val="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                 </w:t>
            </w:r>
            <w:r w:rsidRPr="000E2C95">
              <w:rPr>
                <w:b w:val="0"/>
                <w:sz w:val="20"/>
                <w:szCs w:val="20"/>
                <w:lang w:val="ru-RU"/>
              </w:rPr>
              <w:t>Существующая</w:t>
            </w:r>
            <w:r>
              <w:rPr>
                <w:b w:val="0"/>
                <w:sz w:val="20"/>
                <w:szCs w:val="20"/>
                <w:lang w:val="ru-RU"/>
              </w:rPr>
              <w:t xml:space="preserve"> граница тер. зоны</w:t>
            </w:r>
            <w:r>
              <w:rPr>
                <w:b w:val="0"/>
                <w:noProof/>
                <w:lang w:val="ru-RU" w:eastAsia="ru-RU"/>
              </w:rPr>
              <w:t xml:space="preserve"> </w:t>
            </w:r>
            <w:r w:rsidR="009D724F">
              <w:rPr>
                <w:b w:val="0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28150B" wp14:editId="08BC330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201418</wp:posOffset>
                      </wp:positionV>
                      <wp:extent cx="293426" cy="464024"/>
                      <wp:effectExtent l="0" t="0" r="11430" b="127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426" cy="46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52106" id="Прямоугольник 5" o:spid="_x0000_s1026" style="position:absolute;margin-left:5.5pt;margin-top:15.85pt;width:23.1pt;height:3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" fillcolor="#a8d08d [1945]" strokecolor="#375623 [1609]" strokeweight="1pt"/>
                  </w:pict>
                </mc:Fallback>
              </mc:AlternateContent>
            </w:r>
          </w:p>
          <w:p w14:paraId="205565B5" w14:textId="62E51D40" w:rsidR="009D724F" w:rsidRDefault="009D724F" w:rsidP="000E2C95">
            <w:pPr>
              <w:pStyle w:val="32"/>
              <w:ind w:left="791" w:hanging="791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F03FD" wp14:editId="7048D65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665405</wp:posOffset>
                      </wp:positionV>
                      <wp:extent cx="293426" cy="464024"/>
                      <wp:effectExtent l="0" t="0" r="11430" b="127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426" cy="46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237AE" id="Прямоугольник 9" o:spid="_x0000_s1026" style="position:absolute;margin-left:5.5pt;margin-top:52.4pt;width:23.1pt;height:3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" fillcolor="#bf8f00 [2407]" strokecolor="#1f4d78 [1604]" strokeweight="1pt"/>
                  </w:pict>
                </mc:Fallback>
              </mc:AlternateContent>
            </w:r>
            <w:r>
              <w:rPr>
                <w:b w:val="0"/>
                <w:lang w:val="ru-RU"/>
              </w:rPr>
              <w:t xml:space="preserve">            Р-3 </w:t>
            </w:r>
            <w:r w:rsidR="000E2C95">
              <w:rPr>
                <w:b w:val="0"/>
                <w:lang w:val="ru-RU"/>
              </w:rPr>
              <w:t>(</w:t>
            </w:r>
            <w:r w:rsidRPr="00D82A65">
              <w:rPr>
                <w:b w:val="0"/>
                <w:sz w:val="20"/>
                <w:szCs w:val="20"/>
                <w:lang w:val="ru-RU"/>
              </w:rPr>
              <w:t>Зон</w:t>
            </w:r>
            <w:r w:rsidR="000E2C95">
              <w:rPr>
                <w:b w:val="0"/>
                <w:sz w:val="20"/>
                <w:szCs w:val="20"/>
                <w:lang w:val="ru-RU"/>
              </w:rPr>
              <w:t xml:space="preserve">а природно-ландшафтных </w:t>
            </w:r>
            <w:r>
              <w:rPr>
                <w:b w:val="0"/>
                <w:sz w:val="20"/>
                <w:szCs w:val="20"/>
                <w:lang w:val="ru-RU"/>
              </w:rPr>
              <w:t>территорий</w:t>
            </w:r>
            <w:r w:rsidR="000E2C95">
              <w:rPr>
                <w:b w:val="0"/>
                <w:sz w:val="20"/>
                <w:szCs w:val="20"/>
                <w:lang w:val="ru-RU"/>
              </w:rPr>
              <w:t>)</w:t>
            </w:r>
          </w:p>
          <w:p w14:paraId="072B94B8" w14:textId="77777777" w:rsidR="009D724F" w:rsidRDefault="009D724F" w:rsidP="009D724F">
            <w:pPr>
              <w:pStyle w:val="32"/>
              <w:ind w:left="1215" w:hanging="1215"/>
              <w:jc w:val="left"/>
              <w:rPr>
                <w:b w:val="0"/>
                <w:lang w:val="ru-RU"/>
              </w:rPr>
            </w:pPr>
          </w:p>
          <w:p w14:paraId="2DF500A8" w14:textId="127EADC5" w:rsidR="009D724F" w:rsidRDefault="000E2C95" w:rsidP="000E2C95">
            <w:pPr>
              <w:pStyle w:val="32"/>
              <w:ind w:left="938" w:right="-109" w:hanging="938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             </w:t>
            </w:r>
            <w:r w:rsidR="009D724F">
              <w:rPr>
                <w:b w:val="0"/>
                <w:sz w:val="20"/>
                <w:szCs w:val="20"/>
                <w:lang w:val="ru-RU"/>
              </w:rPr>
              <w:t>Устанавливаемая</w:t>
            </w:r>
            <w:r>
              <w:rPr>
                <w:b w:val="0"/>
                <w:sz w:val="20"/>
                <w:szCs w:val="20"/>
                <w:lang w:val="ru-RU"/>
              </w:rPr>
              <w:t xml:space="preserve"> граница тер. зоны </w:t>
            </w:r>
            <w:r w:rsidR="009D724F">
              <w:rPr>
                <w:b w:val="0"/>
                <w:lang w:val="ru-RU"/>
              </w:rPr>
              <w:t xml:space="preserve">П-2 </w:t>
            </w:r>
            <w:r w:rsidR="009D724F">
              <w:rPr>
                <w:b w:val="0"/>
                <w:sz w:val="20"/>
                <w:szCs w:val="20"/>
                <w:lang w:val="ru-RU"/>
              </w:rPr>
              <w:t>за счет изменения границ</w:t>
            </w:r>
            <w:r w:rsidR="009D724F" w:rsidRPr="001063E0">
              <w:rPr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z w:val="20"/>
                <w:szCs w:val="20"/>
                <w:lang w:val="ru-RU"/>
              </w:rPr>
              <w:t>тер. зоны</w:t>
            </w:r>
            <w:r w:rsidR="009D724F">
              <w:rPr>
                <w:b w:val="0"/>
                <w:lang w:val="ru-RU"/>
              </w:rPr>
              <w:t xml:space="preserve"> Р-3</w:t>
            </w:r>
          </w:p>
          <w:p w14:paraId="3FB2D020" w14:textId="77777777" w:rsidR="009D724F" w:rsidRDefault="009D724F" w:rsidP="009D724F">
            <w:pPr>
              <w:pStyle w:val="32"/>
              <w:ind w:left="0" w:firstLine="0"/>
              <w:rPr>
                <w:b w:val="0"/>
                <w:lang w:val="ru-RU"/>
              </w:rPr>
            </w:pPr>
          </w:p>
        </w:tc>
      </w:tr>
    </w:tbl>
    <w:p w14:paraId="0670C5EF" w14:textId="77777777" w:rsidR="00D82A65" w:rsidRPr="00EE3C3F" w:rsidRDefault="00D82A65" w:rsidP="000E2C95">
      <w:pPr>
        <w:ind w:right="-142"/>
        <w:rPr>
          <w:bCs/>
          <w:sz w:val="28"/>
          <w:szCs w:val="28"/>
        </w:rPr>
      </w:pPr>
    </w:p>
    <w:sectPr w:rsidR="00D82A65" w:rsidRPr="00EE3C3F" w:rsidSect="00FF2CBB">
      <w:headerReference w:type="default" r:id="rId27"/>
      <w:footerReference w:type="default" r:id="rId28"/>
      <w:headerReference w:type="first" r:id="rId29"/>
      <w:pgSz w:w="11906" w:h="16838"/>
      <w:pgMar w:top="709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17507" w14:textId="77777777" w:rsidR="00E44C12" w:rsidRDefault="00E44C12" w:rsidP="00560F5A">
      <w:r>
        <w:separator/>
      </w:r>
    </w:p>
  </w:endnote>
  <w:endnote w:type="continuationSeparator" w:id="0">
    <w:p w14:paraId="4ACCEF60" w14:textId="77777777" w:rsidR="00E44C12" w:rsidRDefault="00E44C12" w:rsidP="00560F5A">
      <w:r>
        <w:continuationSeparator/>
      </w:r>
    </w:p>
  </w:endnote>
  <w:endnote w:type="continuationNotice" w:id="1">
    <w:p w14:paraId="5A914BA6" w14:textId="77777777" w:rsidR="00E44C12" w:rsidRDefault="00E44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BCFB" w14:textId="360D2822" w:rsidR="0027709A" w:rsidRDefault="0027709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CBB">
      <w:rPr>
        <w:noProof/>
      </w:rPr>
      <w:t>4</w:t>
    </w:r>
    <w:r>
      <w:fldChar w:fldCharType="end"/>
    </w:r>
  </w:p>
  <w:p w14:paraId="02DCBCFC" w14:textId="77777777" w:rsidR="0027709A" w:rsidRDefault="0027709A" w:rsidP="00560F5A">
    <w:pPr>
      <w:pStyle w:val="a5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D4A0" w14:textId="77777777" w:rsidR="00E44C12" w:rsidRDefault="00E44C12" w:rsidP="00560F5A">
      <w:r>
        <w:separator/>
      </w:r>
    </w:p>
  </w:footnote>
  <w:footnote w:type="continuationSeparator" w:id="0">
    <w:p w14:paraId="06D1F374" w14:textId="77777777" w:rsidR="00E44C12" w:rsidRDefault="00E44C12" w:rsidP="00560F5A">
      <w:r>
        <w:continuationSeparator/>
      </w:r>
    </w:p>
  </w:footnote>
  <w:footnote w:type="continuationNotice" w:id="1">
    <w:p w14:paraId="1501847A" w14:textId="77777777" w:rsidR="00E44C12" w:rsidRDefault="00E44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BCFA" w14:textId="77777777" w:rsidR="0027709A" w:rsidRDefault="0027709A" w:rsidP="00560F5A">
    <w:pPr>
      <w:pStyle w:val="a3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BCFD" w14:textId="77777777" w:rsidR="0027709A" w:rsidRDefault="0027709A" w:rsidP="00560F5A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231"/>
    <w:multiLevelType w:val="hybridMultilevel"/>
    <w:tmpl w:val="92E4AA1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01DA3"/>
    <w:multiLevelType w:val="hybridMultilevel"/>
    <w:tmpl w:val="9322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0B77"/>
    <w:multiLevelType w:val="hybridMultilevel"/>
    <w:tmpl w:val="F852ECA4"/>
    <w:lvl w:ilvl="0" w:tplc="4290E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743EA"/>
    <w:multiLevelType w:val="hybridMultilevel"/>
    <w:tmpl w:val="83F27CB8"/>
    <w:lvl w:ilvl="0" w:tplc="077EC2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2E118C"/>
    <w:multiLevelType w:val="hybridMultilevel"/>
    <w:tmpl w:val="CFB87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4278"/>
    <w:multiLevelType w:val="hybridMultilevel"/>
    <w:tmpl w:val="FF32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95AE3"/>
    <w:multiLevelType w:val="hybridMultilevel"/>
    <w:tmpl w:val="10FCCF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87196"/>
    <w:multiLevelType w:val="hybridMultilevel"/>
    <w:tmpl w:val="903255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DF34AC"/>
    <w:multiLevelType w:val="hybridMultilevel"/>
    <w:tmpl w:val="92E4AA1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037515"/>
    <w:multiLevelType w:val="hybridMultilevel"/>
    <w:tmpl w:val="84EE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1911D3"/>
    <w:multiLevelType w:val="hybridMultilevel"/>
    <w:tmpl w:val="CFB87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210AC"/>
    <w:multiLevelType w:val="hybridMultilevel"/>
    <w:tmpl w:val="8E06E11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E5406A"/>
    <w:multiLevelType w:val="hybridMultilevel"/>
    <w:tmpl w:val="CFB87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07"/>
    <w:rsid w:val="000009D4"/>
    <w:rsid w:val="00004189"/>
    <w:rsid w:val="00005E05"/>
    <w:rsid w:val="00007D17"/>
    <w:rsid w:val="000147F5"/>
    <w:rsid w:val="00014A32"/>
    <w:rsid w:val="00020475"/>
    <w:rsid w:val="00022813"/>
    <w:rsid w:val="00023C95"/>
    <w:rsid w:val="000249DD"/>
    <w:rsid w:val="00027AA4"/>
    <w:rsid w:val="00031767"/>
    <w:rsid w:val="00031F40"/>
    <w:rsid w:val="000378A0"/>
    <w:rsid w:val="000415B2"/>
    <w:rsid w:val="00042DC4"/>
    <w:rsid w:val="00052025"/>
    <w:rsid w:val="000543D3"/>
    <w:rsid w:val="00054987"/>
    <w:rsid w:val="00060DD6"/>
    <w:rsid w:val="000637BE"/>
    <w:rsid w:val="000655A7"/>
    <w:rsid w:val="000657AB"/>
    <w:rsid w:val="00066777"/>
    <w:rsid w:val="00067370"/>
    <w:rsid w:val="00074397"/>
    <w:rsid w:val="000754F2"/>
    <w:rsid w:val="0008061C"/>
    <w:rsid w:val="000836D4"/>
    <w:rsid w:val="00083E59"/>
    <w:rsid w:val="000929D9"/>
    <w:rsid w:val="00094B3D"/>
    <w:rsid w:val="000A07ED"/>
    <w:rsid w:val="000A2473"/>
    <w:rsid w:val="000A2F76"/>
    <w:rsid w:val="000A3143"/>
    <w:rsid w:val="000A5E77"/>
    <w:rsid w:val="000B1825"/>
    <w:rsid w:val="000B1D90"/>
    <w:rsid w:val="000B3267"/>
    <w:rsid w:val="000B5077"/>
    <w:rsid w:val="000B6F5D"/>
    <w:rsid w:val="000C02DE"/>
    <w:rsid w:val="000C1B82"/>
    <w:rsid w:val="000C321D"/>
    <w:rsid w:val="000C3B62"/>
    <w:rsid w:val="000C3E82"/>
    <w:rsid w:val="000C4090"/>
    <w:rsid w:val="000C714D"/>
    <w:rsid w:val="000C7AC9"/>
    <w:rsid w:val="000C7FA8"/>
    <w:rsid w:val="000D5C1E"/>
    <w:rsid w:val="000D61F0"/>
    <w:rsid w:val="000E15EB"/>
    <w:rsid w:val="000E1752"/>
    <w:rsid w:val="000E2C95"/>
    <w:rsid w:val="000E41BA"/>
    <w:rsid w:val="000F1EF1"/>
    <w:rsid w:val="000F27F1"/>
    <w:rsid w:val="000F2DF7"/>
    <w:rsid w:val="000F3CEF"/>
    <w:rsid w:val="000F4D31"/>
    <w:rsid w:val="000F525E"/>
    <w:rsid w:val="000F7626"/>
    <w:rsid w:val="001019B1"/>
    <w:rsid w:val="00101B31"/>
    <w:rsid w:val="00101FDC"/>
    <w:rsid w:val="0010316C"/>
    <w:rsid w:val="00103198"/>
    <w:rsid w:val="00103D51"/>
    <w:rsid w:val="00105F9E"/>
    <w:rsid w:val="001060E1"/>
    <w:rsid w:val="001063E0"/>
    <w:rsid w:val="00111808"/>
    <w:rsid w:val="00111C23"/>
    <w:rsid w:val="00115349"/>
    <w:rsid w:val="00115B2D"/>
    <w:rsid w:val="00115D1B"/>
    <w:rsid w:val="00115DB4"/>
    <w:rsid w:val="00116081"/>
    <w:rsid w:val="00117201"/>
    <w:rsid w:val="001208C9"/>
    <w:rsid w:val="00121482"/>
    <w:rsid w:val="00121D46"/>
    <w:rsid w:val="001305F1"/>
    <w:rsid w:val="00130A96"/>
    <w:rsid w:val="00131828"/>
    <w:rsid w:val="00135D01"/>
    <w:rsid w:val="00135DF4"/>
    <w:rsid w:val="0013688E"/>
    <w:rsid w:val="00137B70"/>
    <w:rsid w:val="0014143C"/>
    <w:rsid w:val="00145098"/>
    <w:rsid w:val="00147382"/>
    <w:rsid w:val="001475D3"/>
    <w:rsid w:val="00152679"/>
    <w:rsid w:val="001533BE"/>
    <w:rsid w:val="001601A1"/>
    <w:rsid w:val="00161422"/>
    <w:rsid w:val="00163796"/>
    <w:rsid w:val="00163A13"/>
    <w:rsid w:val="00163F14"/>
    <w:rsid w:val="0016629F"/>
    <w:rsid w:val="00166649"/>
    <w:rsid w:val="00167D30"/>
    <w:rsid w:val="00177410"/>
    <w:rsid w:val="001804DF"/>
    <w:rsid w:val="00183B51"/>
    <w:rsid w:val="00185883"/>
    <w:rsid w:val="001908D1"/>
    <w:rsid w:val="00191162"/>
    <w:rsid w:val="001940AD"/>
    <w:rsid w:val="0019533D"/>
    <w:rsid w:val="001966A2"/>
    <w:rsid w:val="00196AE2"/>
    <w:rsid w:val="00196B58"/>
    <w:rsid w:val="001A1A7A"/>
    <w:rsid w:val="001A26B7"/>
    <w:rsid w:val="001A4563"/>
    <w:rsid w:val="001A6145"/>
    <w:rsid w:val="001B0A38"/>
    <w:rsid w:val="001B0E69"/>
    <w:rsid w:val="001B4022"/>
    <w:rsid w:val="001B5565"/>
    <w:rsid w:val="001B7C56"/>
    <w:rsid w:val="001C01E4"/>
    <w:rsid w:val="001C3B49"/>
    <w:rsid w:val="001C7CE1"/>
    <w:rsid w:val="001D3728"/>
    <w:rsid w:val="001D45B9"/>
    <w:rsid w:val="001D4C22"/>
    <w:rsid w:val="001E04B6"/>
    <w:rsid w:val="001E0D0D"/>
    <w:rsid w:val="001E3793"/>
    <w:rsid w:val="001E4E87"/>
    <w:rsid w:val="001E572E"/>
    <w:rsid w:val="001E7994"/>
    <w:rsid w:val="001F20F2"/>
    <w:rsid w:val="001F3BB1"/>
    <w:rsid w:val="001F7668"/>
    <w:rsid w:val="0020120B"/>
    <w:rsid w:val="00203B2E"/>
    <w:rsid w:val="002040DD"/>
    <w:rsid w:val="00204662"/>
    <w:rsid w:val="00204E44"/>
    <w:rsid w:val="002054AD"/>
    <w:rsid w:val="00205A84"/>
    <w:rsid w:val="00210704"/>
    <w:rsid w:val="002140E2"/>
    <w:rsid w:val="0021534B"/>
    <w:rsid w:val="00215705"/>
    <w:rsid w:val="00215FD5"/>
    <w:rsid w:val="00216B5D"/>
    <w:rsid w:val="00217142"/>
    <w:rsid w:val="002206C8"/>
    <w:rsid w:val="00224453"/>
    <w:rsid w:val="0022573A"/>
    <w:rsid w:val="00226440"/>
    <w:rsid w:val="0022666B"/>
    <w:rsid w:val="00230DCF"/>
    <w:rsid w:val="00231D35"/>
    <w:rsid w:val="0023424D"/>
    <w:rsid w:val="00237B55"/>
    <w:rsid w:val="00237FFA"/>
    <w:rsid w:val="002400A4"/>
    <w:rsid w:val="00240A9F"/>
    <w:rsid w:val="00240FC5"/>
    <w:rsid w:val="00241129"/>
    <w:rsid w:val="0024155B"/>
    <w:rsid w:val="00243D8F"/>
    <w:rsid w:val="00244E48"/>
    <w:rsid w:val="00246269"/>
    <w:rsid w:val="0024778E"/>
    <w:rsid w:val="00251A21"/>
    <w:rsid w:val="0025322A"/>
    <w:rsid w:val="00253378"/>
    <w:rsid w:val="0025597F"/>
    <w:rsid w:val="002601BF"/>
    <w:rsid w:val="0026045D"/>
    <w:rsid w:val="0026076F"/>
    <w:rsid w:val="00262181"/>
    <w:rsid w:val="00262E4A"/>
    <w:rsid w:val="0026559A"/>
    <w:rsid w:val="002702E7"/>
    <w:rsid w:val="00270C9B"/>
    <w:rsid w:val="0027200A"/>
    <w:rsid w:val="00274524"/>
    <w:rsid w:val="002756FE"/>
    <w:rsid w:val="0027709A"/>
    <w:rsid w:val="00280D62"/>
    <w:rsid w:val="002839C9"/>
    <w:rsid w:val="00283DFD"/>
    <w:rsid w:val="00284FBD"/>
    <w:rsid w:val="00285903"/>
    <w:rsid w:val="00287BB3"/>
    <w:rsid w:val="002909F5"/>
    <w:rsid w:val="00294D53"/>
    <w:rsid w:val="002A0C9C"/>
    <w:rsid w:val="002A3188"/>
    <w:rsid w:val="002A3319"/>
    <w:rsid w:val="002A3F13"/>
    <w:rsid w:val="002A3F65"/>
    <w:rsid w:val="002A7813"/>
    <w:rsid w:val="002A7A49"/>
    <w:rsid w:val="002B2F28"/>
    <w:rsid w:val="002B4F08"/>
    <w:rsid w:val="002B5CF3"/>
    <w:rsid w:val="002B6B23"/>
    <w:rsid w:val="002B6D89"/>
    <w:rsid w:val="002B71A2"/>
    <w:rsid w:val="002B7A52"/>
    <w:rsid w:val="002C28B5"/>
    <w:rsid w:val="002C47CC"/>
    <w:rsid w:val="002C4D25"/>
    <w:rsid w:val="002C5568"/>
    <w:rsid w:val="002C74FC"/>
    <w:rsid w:val="002D3169"/>
    <w:rsid w:val="002D357E"/>
    <w:rsid w:val="002E047B"/>
    <w:rsid w:val="002E14C1"/>
    <w:rsid w:val="002E34EE"/>
    <w:rsid w:val="002E46FE"/>
    <w:rsid w:val="002E564B"/>
    <w:rsid w:val="002F0D89"/>
    <w:rsid w:val="002F1AB9"/>
    <w:rsid w:val="002F2BDF"/>
    <w:rsid w:val="002F3C0A"/>
    <w:rsid w:val="002F4874"/>
    <w:rsid w:val="002F6F08"/>
    <w:rsid w:val="003008B3"/>
    <w:rsid w:val="003015C1"/>
    <w:rsid w:val="0030252B"/>
    <w:rsid w:val="00303C7F"/>
    <w:rsid w:val="00304131"/>
    <w:rsid w:val="0030595C"/>
    <w:rsid w:val="00306124"/>
    <w:rsid w:val="00310636"/>
    <w:rsid w:val="0031190D"/>
    <w:rsid w:val="00312B4E"/>
    <w:rsid w:val="00316130"/>
    <w:rsid w:val="003172FD"/>
    <w:rsid w:val="00317E58"/>
    <w:rsid w:val="00322A61"/>
    <w:rsid w:val="00327DCD"/>
    <w:rsid w:val="00332F33"/>
    <w:rsid w:val="00333B28"/>
    <w:rsid w:val="00335580"/>
    <w:rsid w:val="0034058B"/>
    <w:rsid w:val="0034118C"/>
    <w:rsid w:val="00346E61"/>
    <w:rsid w:val="00347386"/>
    <w:rsid w:val="003506A8"/>
    <w:rsid w:val="003518A9"/>
    <w:rsid w:val="0035249C"/>
    <w:rsid w:val="00354AD6"/>
    <w:rsid w:val="00354EF9"/>
    <w:rsid w:val="00355ACB"/>
    <w:rsid w:val="003578CE"/>
    <w:rsid w:val="00360CEF"/>
    <w:rsid w:val="00361801"/>
    <w:rsid w:val="003638C9"/>
    <w:rsid w:val="0036452D"/>
    <w:rsid w:val="00364767"/>
    <w:rsid w:val="00365E37"/>
    <w:rsid w:val="00370D08"/>
    <w:rsid w:val="00377914"/>
    <w:rsid w:val="00380B25"/>
    <w:rsid w:val="00383E3E"/>
    <w:rsid w:val="00385065"/>
    <w:rsid w:val="0038561F"/>
    <w:rsid w:val="00387AF1"/>
    <w:rsid w:val="0039023D"/>
    <w:rsid w:val="003903DE"/>
    <w:rsid w:val="0039086C"/>
    <w:rsid w:val="00393376"/>
    <w:rsid w:val="003937F2"/>
    <w:rsid w:val="003962CD"/>
    <w:rsid w:val="003A1C9F"/>
    <w:rsid w:val="003A1E7F"/>
    <w:rsid w:val="003A2BA6"/>
    <w:rsid w:val="003A516F"/>
    <w:rsid w:val="003A6172"/>
    <w:rsid w:val="003B0539"/>
    <w:rsid w:val="003B5801"/>
    <w:rsid w:val="003C2CBF"/>
    <w:rsid w:val="003C2EF7"/>
    <w:rsid w:val="003C341E"/>
    <w:rsid w:val="003C449A"/>
    <w:rsid w:val="003C729D"/>
    <w:rsid w:val="003C7C70"/>
    <w:rsid w:val="003D1964"/>
    <w:rsid w:val="003D1B54"/>
    <w:rsid w:val="003D1FDF"/>
    <w:rsid w:val="003D3957"/>
    <w:rsid w:val="003D52EA"/>
    <w:rsid w:val="003D5521"/>
    <w:rsid w:val="003E38A5"/>
    <w:rsid w:val="003E4DE1"/>
    <w:rsid w:val="003E5A57"/>
    <w:rsid w:val="003E653C"/>
    <w:rsid w:val="003F0DC5"/>
    <w:rsid w:val="003F174E"/>
    <w:rsid w:val="003F1E26"/>
    <w:rsid w:val="003F1F4A"/>
    <w:rsid w:val="003F213B"/>
    <w:rsid w:val="003F31F3"/>
    <w:rsid w:val="003F45AD"/>
    <w:rsid w:val="003F7EC8"/>
    <w:rsid w:val="004013DD"/>
    <w:rsid w:val="00401BC6"/>
    <w:rsid w:val="004025C3"/>
    <w:rsid w:val="0040302B"/>
    <w:rsid w:val="00405BBB"/>
    <w:rsid w:val="004111D5"/>
    <w:rsid w:val="0041257E"/>
    <w:rsid w:val="004126FE"/>
    <w:rsid w:val="00414615"/>
    <w:rsid w:val="00416A93"/>
    <w:rsid w:val="00420E05"/>
    <w:rsid w:val="00425974"/>
    <w:rsid w:val="004310F2"/>
    <w:rsid w:val="00433CA7"/>
    <w:rsid w:val="00435DD7"/>
    <w:rsid w:val="0043604D"/>
    <w:rsid w:val="00437E9B"/>
    <w:rsid w:val="00443BA6"/>
    <w:rsid w:val="00444940"/>
    <w:rsid w:val="00445E46"/>
    <w:rsid w:val="00446138"/>
    <w:rsid w:val="004469B2"/>
    <w:rsid w:val="00451B2A"/>
    <w:rsid w:val="00451E54"/>
    <w:rsid w:val="00453BA0"/>
    <w:rsid w:val="004554A0"/>
    <w:rsid w:val="004562CC"/>
    <w:rsid w:val="00462CA6"/>
    <w:rsid w:val="00462F0C"/>
    <w:rsid w:val="004632D9"/>
    <w:rsid w:val="00464109"/>
    <w:rsid w:val="004719A2"/>
    <w:rsid w:val="00474D34"/>
    <w:rsid w:val="00476BF2"/>
    <w:rsid w:val="004819B2"/>
    <w:rsid w:val="004825C9"/>
    <w:rsid w:val="00490F72"/>
    <w:rsid w:val="004913B1"/>
    <w:rsid w:val="00492D35"/>
    <w:rsid w:val="00497638"/>
    <w:rsid w:val="004A3560"/>
    <w:rsid w:val="004A446C"/>
    <w:rsid w:val="004B560F"/>
    <w:rsid w:val="004B7EED"/>
    <w:rsid w:val="004C051A"/>
    <w:rsid w:val="004C259C"/>
    <w:rsid w:val="004C356A"/>
    <w:rsid w:val="004C3C23"/>
    <w:rsid w:val="004C5A1C"/>
    <w:rsid w:val="004C5B62"/>
    <w:rsid w:val="004C66C7"/>
    <w:rsid w:val="004D0786"/>
    <w:rsid w:val="004D1236"/>
    <w:rsid w:val="004D16F1"/>
    <w:rsid w:val="004D1D5B"/>
    <w:rsid w:val="004D3E7F"/>
    <w:rsid w:val="004D43AB"/>
    <w:rsid w:val="004D4B42"/>
    <w:rsid w:val="004D5348"/>
    <w:rsid w:val="004D5926"/>
    <w:rsid w:val="004D63AA"/>
    <w:rsid w:val="004D655B"/>
    <w:rsid w:val="004D73E8"/>
    <w:rsid w:val="004E0750"/>
    <w:rsid w:val="004E58AA"/>
    <w:rsid w:val="004E5A09"/>
    <w:rsid w:val="004F227C"/>
    <w:rsid w:val="004F50D5"/>
    <w:rsid w:val="00504BCD"/>
    <w:rsid w:val="0050731D"/>
    <w:rsid w:val="00507451"/>
    <w:rsid w:val="00507AC9"/>
    <w:rsid w:val="00510079"/>
    <w:rsid w:val="00510841"/>
    <w:rsid w:val="0051193B"/>
    <w:rsid w:val="005139F2"/>
    <w:rsid w:val="00515E85"/>
    <w:rsid w:val="005161EC"/>
    <w:rsid w:val="0051629E"/>
    <w:rsid w:val="00527733"/>
    <w:rsid w:val="00530F8F"/>
    <w:rsid w:val="00544B13"/>
    <w:rsid w:val="00544E7F"/>
    <w:rsid w:val="00550556"/>
    <w:rsid w:val="00551E74"/>
    <w:rsid w:val="00553E27"/>
    <w:rsid w:val="00556292"/>
    <w:rsid w:val="005564D0"/>
    <w:rsid w:val="00556D60"/>
    <w:rsid w:val="00560F5A"/>
    <w:rsid w:val="00564E9A"/>
    <w:rsid w:val="00566EBA"/>
    <w:rsid w:val="005678C7"/>
    <w:rsid w:val="00567C68"/>
    <w:rsid w:val="00570431"/>
    <w:rsid w:val="005714A0"/>
    <w:rsid w:val="005750C2"/>
    <w:rsid w:val="00575163"/>
    <w:rsid w:val="005754C6"/>
    <w:rsid w:val="0057652D"/>
    <w:rsid w:val="005806BD"/>
    <w:rsid w:val="005812A8"/>
    <w:rsid w:val="0058225C"/>
    <w:rsid w:val="00582734"/>
    <w:rsid w:val="00585D9F"/>
    <w:rsid w:val="00587C23"/>
    <w:rsid w:val="00590FBA"/>
    <w:rsid w:val="005911B8"/>
    <w:rsid w:val="00591CE0"/>
    <w:rsid w:val="0059301E"/>
    <w:rsid w:val="005944DF"/>
    <w:rsid w:val="00595E9E"/>
    <w:rsid w:val="00596268"/>
    <w:rsid w:val="00596CA5"/>
    <w:rsid w:val="005A0C58"/>
    <w:rsid w:val="005A141C"/>
    <w:rsid w:val="005A1C89"/>
    <w:rsid w:val="005A3AA6"/>
    <w:rsid w:val="005A660C"/>
    <w:rsid w:val="005A7F1E"/>
    <w:rsid w:val="005B15AB"/>
    <w:rsid w:val="005B2807"/>
    <w:rsid w:val="005B5E3B"/>
    <w:rsid w:val="005B60B9"/>
    <w:rsid w:val="005B66E1"/>
    <w:rsid w:val="005C0059"/>
    <w:rsid w:val="005C19AC"/>
    <w:rsid w:val="005C1BFB"/>
    <w:rsid w:val="005C2F93"/>
    <w:rsid w:val="005C34F8"/>
    <w:rsid w:val="005C3A59"/>
    <w:rsid w:val="005C51B0"/>
    <w:rsid w:val="005C686D"/>
    <w:rsid w:val="005D2004"/>
    <w:rsid w:val="005D5298"/>
    <w:rsid w:val="005D55E3"/>
    <w:rsid w:val="005D658D"/>
    <w:rsid w:val="005D6E18"/>
    <w:rsid w:val="005D7BEE"/>
    <w:rsid w:val="005E5444"/>
    <w:rsid w:val="005F02AD"/>
    <w:rsid w:val="005F2498"/>
    <w:rsid w:val="005F688E"/>
    <w:rsid w:val="00600997"/>
    <w:rsid w:val="00601863"/>
    <w:rsid w:val="00603174"/>
    <w:rsid w:val="00605539"/>
    <w:rsid w:val="00614FF5"/>
    <w:rsid w:val="00616D69"/>
    <w:rsid w:val="00617B1B"/>
    <w:rsid w:val="00622325"/>
    <w:rsid w:val="006261F1"/>
    <w:rsid w:val="00626503"/>
    <w:rsid w:val="0062657C"/>
    <w:rsid w:val="006309A2"/>
    <w:rsid w:val="0063121A"/>
    <w:rsid w:val="006332F3"/>
    <w:rsid w:val="0063336F"/>
    <w:rsid w:val="006358B1"/>
    <w:rsid w:val="006418A2"/>
    <w:rsid w:val="0064255D"/>
    <w:rsid w:val="00642C9B"/>
    <w:rsid w:val="00642F0E"/>
    <w:rsid w:val="006447D8"/>
    <w:rsid w:val="00645EC0"/>
    <w:rsid w:val="0064680F"/>
    <w:rsid w:val="00650325"/>
    <w:rsid w:val="00653DB2"/>
    <w:rsid w:val="00654BC8"/>
    <w:rsid w:val="00660619"/>
    <w:rsid w:val="00662BBE"/>
    <w:rsid w:val="00664B15"/>
    <w:rsid w:val="00665B4C"/>
    <w:rsid w:val="00667583"/>
    <w:rsid w:val="006713A2"/>
    <w:rsid w:val="0067259E"/>
    <w:rsid w:val="006735B0"/>
    <w:rsid w:val="00677172"/>
    <w:rsid w:val="00680020"/>
    <w:rsid w:val="00680227"/>
    <w:rsid w:val="00680799"/>
    <w:rsid w:val="00683096"/>
    <w:rsid w:val="006842B5"/>
    <w:rsid w:val="0068596F"/>
    <w:rsid w:val="00686D30"/>
    <w:rsid w:val="006937B9"/>
    <w:rsid w:val="00694758"/>
    <w:rsid w:val="006A1406"/>
    <w:rsid w:val="006A4CC7"/>
    <w:rsid w:val="006A5A1B"/>
    <w:rsid w:val="006A5C3C"/>
    <w:rsid w:val="006A6030"/>
    <w:rsid w:val="006B2070"/>
    <w:rsid w:val="006B5B92"/>
    <w:rsid w:val="006C0070"/>
    <w:rsid w:val="006C0AE8"/>
    <w:rsid w:val="006C0C1F"/>
    <w:rsid w:val="006C3230"/>
    <w:rsid w:val="006C586B"/>
    <w:rsid w:val="006C6490"/>
    <w:rsid w:val="006D2BC6"/>
    <w:rsid w:val="006D4C1C"/>
    <w:rsid w:val="006E0F2A"/>
    <w:rsid w:val="006E1382"/>
    <w:rsid w:val="006E2411"/>
    <w:rsid w:val="006E2C2E"/>
    <w:rsid w:val="006E5B71"/>
    <w:rsid w:val="006E7D04"/>
    <w:rsid w:val="006F12F9"/>
    <w:rsid w:val="006F2E01"/>
    <w:rsid w:val="006F4332"/>
    <w:rsid w:val="006F51F6"/>
    <w:rsid w:val="006F5E82"/>
    <w:rsid w:val="006F6645"/>
    <w:rsid w:val="00701D24"/>
    <w:rsid w:val="007052F2"/>
    <w:rsid w:val="00705D8A"/>
    <w:rsid w:val="0070665D"/>
    <w:rsid w:val="00706769"/>
    <w:rsid w:val="00706E4C"/>
    <w:rsid w:val="00707E1D"/>
    <w:rsid w:val="00713C17"/>
    <w:rsid w:val="007166B8"/>
    <w:rsid w:val="007169E3"/>
    <w:rsid w:val="007175B7"/>
    <w:rsid w:val="0071790F"/>
    <w:rsid w:val="007202DE"/>
    <w:rsid w:val="007228E7"/>
    <w:rsid w:val="00722AD5"/>
    <w:rsid w:val="00722CEC"/>
    <w:rsid w:val="00723029"/>
    <w:rsid w:val="007255E1"/>
    <w:rsid w:val="00725632"/>
    <w:rsid w:val="00725652"/>
    <w:rsid w:val="0072573F"/>
    <w:rsid w:val="00725E9D"/>
    <w:rsid w:val="00731866"/>
    <w:rsid w:val="00732FD6"/>
    <w:rsid w:val="00733EA3"/>
    <w:rsid w:val="00737077"/>
    <w:rsid w:val="0073724C"/>
    <w:rsid w:val="007411D3"/>
    <w:rsid w:val="007448A9"/>
    <w:rsid w:val="00746F66"/>
    <w:rsid w:val="00747345"/>
    <w:rsid w:val="007503D5"/>
    <w:rsid w:val="00750D67"/>
    <w:rsid w:val="007539B0"/>
    <w:rsid w:val="007557F3"/>
    <w:rsid w:val="0076127E"/>
    <w:rsid w:val="007708A9"/>
    <w:rsid w:val="00770D3E"/>
    <w:rsid w:val="007720B0"/>
    <w:rsid w:val="0077360B"/>
    <w:rsid w:val="00775222"/>
    <w:rsid w:val="007759CE"/>
    <w:rsid w:val="00776435"/>
    <w:rsid w:val="007764F5"/>
    <w:rsid w:val="00776A89"/>
    <w:rsid w:val="00780C5E"/>
    <w:rsid w:val="007869FA"/>
    <w:rsid w:val="00786C24"/>
    <w:rsid w:val="00793200"/>
    <w:rsid w:val="00793727"/>
    <w:rsid w:val="00794A0D"/>
    <w:rsid w:val="00794CE9"/>
    <w:rsid w:val="00796062"/>
    <w:rsid w:val="00796763"/>
    <w:rsid w:val="007A219D"/>
    <w:rsid w:val="007A2222"/>
    <w:rsid w:val="007A3F2F"/>
    <w:rsid w:val="007A573C"/>
    <w:rsid w:val="007A57E8"/>
    <w:rsid w:val="007A5FC9"/>
    <w:rsid w:val="007A683C"/>
    <w:rsid w:val="007A76CD"/>
    <w:rsid w:val="007B04EE"/>
    <w:rsid w:val="007B578F"/>
    <w:rsid w:val="007B5807"/>
    <w:rsid w:val="007C12CF"/>
    <w:rsid w:val="007C1422"/>
    <w:rsid w:val="007C1576"/>
    <w:rsid w:val="007C5906"/>
    <w:rsid w:val="007D0D69"/>
    <w:rsid w:val="007D62C1"/>
    <w:rsid w:val="007D7FE8"/>
    <w:rsid w:val="007E12A1"/>
    <w:rsid w:val="007E25EA"/>
    <w:rsid w:val="007E373A"/>
    <w:rsid w:val="007E4F2B"/>
    <w:rsid w:val="007E59B0"/>
    <w:rsid w:val="007E6C84"/>
    <w:rsid w:val="007F100B"/>
    <w:rsid w:val="007F154A"/>
    <w:rsid w:val="007F37A9"/>
    <w:rsid w:val="007F542B"/>
    <w:rsid w:val="007F5EE2"/>
    <w:rsid w:val="008007C0"/>
    <w:rsid w:val="00804727"/>
    <w:rsid w:val="00807049"/>
    <w:rsid w:val="00807290"/>
    <w:rsid w:val="00812208"/>
    <w:rsid w:val="008231E4"/>
    <w:rsid w:val="00825E91"/>
    <w:rsid w:val="00825FA8"/>
    <w:rsid w:val="00825FC3"/>
    <w:rsid w:val="00825FF5"/>
    <w:rsid w:val="00830182"/>
    <w:rsid w:val="008332BF"/>
    <w:rsid w:val="008353BC"/>
    <w:rsid w:val="008418BF"/>
    <w:rsid w:val="0084475C"/>
    <w:rsid w:val="008455F1"/>
    <w:rsid w:val="00850678"/>
    <w:rsid w:val="00852CA6"/>
    <w:rsid w:val="0085684F"/>
    <w:rsid w:val="00856E59"/>
    <w:rsid w:val="0086024C"/>
    <w:rsid w:val="008637D1"/>
    <w:rsid w:val="00865040"/>
    <w:rsid w:val="008673CE"/>
    <w:rsid w:val="00871ABD"/>
    <w:rsid w:val="00871F41"/>
    <w:rsid w:val="00874F6A"/>
    <w:rsid w:val="008761C6"/>
    <w:rsid w:val="00880648"/>
    <w:rsid w:val="008847DB"/>
    <w:rsid w:val="00884C32"/>
    <w:rsid w:val="0088671F"/>
    <w:rsid w:val="0088677A"/>
    <w:rsid w:val="00887CD6"/>
    <w:rsid w:val="00890788"/>
    <w:rsid w:val="008928B0"/>
    <w:rsid w:val="00892ECB"/>
    <w:rsid w:val="0089468C"/>
    <w:rsid w:val="0089599F"/>
    <w:rsid w:val="00896433"/>
    <w:rsid w:val="008A24DA"/>
    <w:rsid w:val="008A3BC6"/>
    <w:rsid w:val="008A40D7"/>
    <w:rsid w:val="008A6525"/>
    <w:rsid w:val="008A7191"/>
    <w:rsid w:val="008A7808"/>
    <w:rsid w:val="008A7DFE"/>
    <w:rsid w:val="008B0599"/>
    <w:rsid w:val="008B1E34"/>
    <w:rsid w:val="008B5330"/>
    <w:rsid w:val="008B55FF"/>
    <w:rsid w:val="008B5CD7"/>
    <w:rsid w:val="008B601E"/>
    <w:rsid w:val="008B7375"/>
    <w:rsid w:val="008B7447"/>
    <w:rsid w:val="008C34CF"/>
    <w:rsid w:val="008D34DE"/>
    <w:rsid w:val="008D6935"/>
    <w:rsid w:val="008E0FCD"/>
    <w:rsid w:val="008E26A3"/>
    <w:rsid w:val="008E2B9C"/>
    <w:rsid w:val="008E616F"/>
    <w:rsid w:val="008E6647"/>
    <w:rsid w:val="008F0C82"/>
    <w:rsid w:val="008F13F8"/>
    <w:rsid w:val="008F24DA"/>
    <w:rsid w:val="008F4A6B"/>
    <w:rsid w:val="008F4D57"/>
    <w:rsid w:val="008F6A1C"/>
    <w:rsid w:val="008F7A5B"/>
    <w:rsid w:val="00903FAF"/>
    <w:rsid w:val="009049EE"/>
    <w:rsid w:val="00905829"/>
    <w:rsid w:val="00910373"/>
    <w:rsid w:val="0091083B"/>
    <w:rsid w:val="00914368"/>
    <w:rsid w:val="009165BC"/>
    <w:rsid w:val="00920054"/>
    <w:rsid w:val="00920507"/>
    <w:rsid w:val="009209A8"/>
    <w:rsid w:val="00921214"/>
    <w:rsid w:val="00921CE4"/>
    <w:rsid w:val="00921FD7"/>
    <w:rsid w:val="00922418"/>
    <w:rsid w:val="00924ED2"/>
    <w:rsid w:val="00925DA9"/>
    <w:rsid w:val="00926BB5"/>
    <w:rsid w:val="00931B29"/>
    <w:rsid w:val="00932871"/>
    <w:rsid w:val="00932B0C"/>
    <w:rsid w:val="00932B83"/>
    <w:rsid w:val="00932CBD"/>
    <w:rsid w:val="00933CC1"/>
    <w:rsid w:val="0093791B"/>
    <w:rsid w:val="00937C86"/>
    <w:rsid w:val="009403D2"/>
    <w:rsid w:val="0094569E"/>
    <w:rsid w:val="00952498"/>
    <w:rsid w:val="00953AD3"/>
    <w:rsid w:val="0095631D"/>
    <w:rsid w:val="00960CBD"/>
    <w:rsid w:val="00960E83"/>
    <w:rsid w:val="00962A7E"/>
    <w:rsid w:val="0096495B"/>
    <w:rsid w:val="009655E7"/>
    <w:rsid w:val="009676AE"/>
    <w:rsid w:val="00971D6E"/>
    <w:rsid w:val="00972584"/>
    <w:rsid w:val="00977877"/>
    <w:rsid w:val="009804E7"/>
    <w:rsid w:val="009807D3"/>
    <w:rsid w:val="009813B8"/>
    <w:rsid w:val="00981756"/>
    <w:rsid w:val="0098343B"/>
    <w:rsid w:val="00984D4F"/>
    <w:rsid w:val="00985A5A"/>
    <w:rsid w:val="00986802"/>
    <w:rsid w:val="00986871"/>
    <w:rsid w:val="00990009"/>
    <w:rsid w:val="009925B4"/>
    <w:rsid w:val="00993CE0"/>
    <w:rsid w:val="00995017"/>
    <w:rsid w:val="00997F64"/>
    <w:rsid w:val="009A1F98"/>
    <w:rsid w:val="009A4B2C"/>
    <w:rsid w:val="009A506F"/>
    <w:rsid w:val="009A5274"/>
    <w:rsid w:val="009A62A2"/>
    <w:rsid w:val="009A7D04"/>
    <w:rsid w:val="009B18A9"/>
    <w:rsid w:val="009B2B96"/>
    <w:rsid w:val="009B3690"/>
    <w:rsid w:val="009B3906"/>
    <w:rsid w:val="009B685E"/>
    <w:rsid w:val="009C244F"/>
    <w:rsid w:val="009C2D21"/>
    <w:rsid w:val="009C48CB"/>
    <w:rsid w:val="009C7501"/>
    <w:rsid w:val="009C7BBC"/>
    <w:rsid w:val="009D0361"/>
    <w:rsid w:val="009D0799"/>
    <w:rsid w:val="009D1305"/>
    <w:rsid w:val="009D535D"/>
    <w:rsid w:val="009D6EE6"/>
    <w:rsid w:val="009D724F"/>
    <w:rsid w:val="009E0A44"/>
    <w:rsid w:val="009E2949"/>
    <w:rsid w:val="009E31C2"/>
    <w:rsid w:val="009E5DAA"/>
    <w:rsid w:val="009E60C0"/>
    <w:rsid w:val="009E69C4"/>
    <w:rsid w:val="009E7808"/>
    <w:rsid w:val="009E7D87"/>
    <w:rsid w:val="009F1FF2"/>
    <w:rsid w:val="009F3A32"/>
    <w:rsid w:val="009F3BFC"/>
    <w:rsid w:val="009F5010"/>
    <w:rsid w:val="009F6AA1"/>
    <w:rsid w:val="00A016C4"/>
    <w:rsid w:val="00A025B7"/>
    <w:rsid w:val="00A04542"/>
    <w:rsid w:val="00A045BA"/>
    <w:rsid w:val="00A06AD1"/>
    <w:rsid w:val="00A11C32"/>
    <w:rsid w:val="00A1238D"/>
    <w:rsid w:val="00A12A00"/>
    <w:rsid w:val="00A12AF5"/>
    <w:rsid w:val="00A167D4"/>
    <w:rsid w:val="00A1691A"/>
    <w:rsid w:val="00A22D2C"/>
    <w:rsid w:val="00A22D53"/>
    <w:rsid w:val="00A23A77"/>
    <w:rsid w:val="00A34EC9"/>
    <w:rsid w:val="00A426B1"/>
    <w:rsid w:val="00A5506D"/>
    <w:rsid w:val="00A6131D"/>
    <w:rsid w:val="00A61458"/>
    <w:rsid w:val="00A61F12"/>
    <w:rsid w:val="00A640B8"/>
    <w:rsid w:val="00A67F6D"/>
    <w:rsid w:val="00A727D7"/>
    <w:rsid w:val="00A7368B"/>
    <w:rsid w:val="00A740FB"/>
    <w:rsid w:val="00A742BC"/>
    <w:rsid w:val="00A7667C"/>
    <w:rsid w:val="00A770E5"/>
    <w:rsid w:val="00A7767D"/>
    <w:rsid w:val="00A776EB"/>
    <w:rsid w:val="00A77BE7"/>
    <w:rsid w:val="00A82F82"/>
    <w:rsid w:val="00A8321C"/>
    <w:rsid w:val="00A85362"/>
    <w:rsid w:val="00A86812"/>
    <w:rsid w:val="00A876D3"/>
    <w:rsid w:val="00A87BE9"/>
    <w:rsid w:val="00A90DD2"/>
    <w:rsid w:val="00A911E3"/>
    <w:rsid w:val="00A94FBA"/>
    <w:rsid w:val="00A957C2"/>
    <w:rsid w:val="00A96999"/>
    <w:rsid w:val="00AA4137"/>
    <w:rsid w:val="00AA4297"/>
    <w:rsid w:val="00AA698D"/>
    <w:rsid w:val="00AA6B1B"/>
    <w:rsid w:val="00AB0144"/>
    <w:rsid w:val="00AB466A"/>
    <w:rsid w:val="00AB4D2D"/>
    <w:rsid w:val="00AB7419"/>
    <w:rsid w:val="00AC0265"/>
    <w:rsid w:val="00AC49D3"/>
    <w:rsid w:val="00AC52C1"/>
    <w:rsid w:val="00AD05CE"/>
    <w:rsid w:val="00AD1099"/>
    <w:rsid w:val="00AD773F"/>
    <w:rsid w:val="00AE053F"/>
    <w:rsid w:val="00AE2BD3"/>
    <w:rsid w:val="00AE340A"/>
    <w:rsid w:val="00AE66BB"/>
    <w:rsid w:val="00AF5453"/>
    <w:rsid w:val="00AF6F80"/>
    <w:rsid w:val="00B00D79"/>
    <w:rsid w:val="00B066AB"/>
    <w:rsid w:val="00B10CAB"/>
    <w:rsid w:val="00B112B7"/>
    <w:rsid w:val="00B11BAE"/>
    <w:rsid w:val="00B17483"/>
    <w:rsid w:val="00B22FCE"/>
    <w:rsid w:val="00B2570A"/>
    <w:rsid w:val="00B25CD3"/>
    <w:rsid w:val="00B30425"/>
    <w:rsid w:val="00B325B0"/>
    <w:rsid w:val="00B330D9"/>
    <w:rsid w:val="00B33F7F"/>
    <w:rsid w:val="00B34C7C"/>
    <w:rsid w:val="00B405D4"/>
    <w:rsid w:val="00B40990"/>
    <w:rsid w:val="00B42915"/>
    <w:rsid w:val="00B4317A"/>
    <w:rsid w:val="00B44108"/>
    <w:rsid w:val="00B44C97"/>
    <w:rsid w:val="00B45497"/>
    <w:rsid w:val="00B50F34"/>
    <w:rsid w:val="00B5122C"/>
    <w:rsid w:val="00B512B9"/>
    <w:rsid w:val="00B562C9"/>
    <w:rsid w:val="00B56832"/>
    <w:rsid w:val="00B5792C"/>
    <w:rsid w:val="00B57A90"/>
    <w:rsid w:val="00B62B9D"/>
    <w:rsid w:val="00B67E25"/>
    <w:rsid w:val="00B73533"/>
    <w:rsid w:val="00B74561"/>
    <w:rsid w:val="00B749A5"/>
    <w:rsid w:val="00B75B5A"/>
    <w:rsid w:val="00B7720A"/>
    <w:rsid w:val="00B778A4"/>
    <w:rsid w:val="00B81654"/>
    <w:rsid w:val="00B838A4"/>
    <w:rsid w:val="00B83BED"/>
    <w:rsid w:val="00B83C43"/>
    <w:rsid w:val="00B874D0"/>
    <w:rsid w:val="00B931F6"/>
    <w:rsid w:val="00B9326E"/>
    <w:rsid w:val="00B97C1A"/>
    <w:rsid w:val="00B97E28"/>
    <w:rsid w:val="00BA13C2"/>
    <w:rsid w:val="00BA4B3D"/>
    <w:rsid w:val="00BA59DC"/>
    <w:rsid w:val="00BA6ABB"/>
    <w:rsid w:val="00BA7686"/>
    <w:rsid w:val="00BA76E4"/>
    <w:rsid w:val="00BB0BC9"/>
    <w:rsid w:val="00BB392B"/>
    <w:rsid w:val="00BB4337"/>
    <w:rsid w:val="00BB63EB"/>
    <w:rsid w:val="00BB7751"/>
    <w:rsid w:val="00BB7BDC"/>
    <w:rsid w:val="00BC0B70"/>
    <w:rsid w:val="00BC0D41"/>
    <w:rsid w:val="00BC2612"/>
    <w:rsid w:val="00BC5A75"/>
    <w:rsid w:val="00BC5B7E"/>
    <w:rsid w:val="00BC7DB0"/>
    <w:rsid w:val="00BC7F69"/>
    <w:rsid w:val="00BD01B3"/>
    <w:rsid w:val="00BD05B3"/>
    <w:rsid w:val="00BD0BFA"/>
    <w:rsid w:val="00BD2611"/>
    <w:rsid w:val="00BD2EB1"/>
    <w:rsid w:val="00BD3007"/>
    <w:rsid w:val="00BD30F1"/>
    <w:rsid w:val="00BD3229"/>
    <w:rsid w:val="00BD3823"/>
    <w:rsid w:val="00BD4662"/>
    <w:rsid w:val="00BD46C6"/>
    <w:rsid w:val="00BE135C"/>
    <w:rsid w:val="00BE2461"/>
    <w:rsid w:val="00BE343D"/>
    <w:rsid w:val="00BE3A26"/>
    <w:rsid w:val="00BE4927"/>
    <w:rsid w:val="00BE55ED"/>
    <w:rsid w:val="00BE710A"/>
    <w:rsid w:val="00BE7730"/>
    <w:rsid w:val="00BF1DB1"/>
    <w:rsid w:val="00BF2B41"/>
    <w:rsid w:val="00BF2D58"/>
    <w:rsid w:val="00BF3500"/>
    <w:rsid w:val="00BF535D"/>
    <w:rsid w:val="00BF55EB"/>
    <w:rsid w:val="00BF590C"/>
    <w:rsid w:val="00BF73C3"/>
    <w:rsid w:val="00C0136B"/>
    <w:rsid w:val="00C0206B"/>
    <w:rsid w:val="00C027F3"/>
    <w:rsid w:val="00C02B9F"/>
    <w:rsid w:val="00C05917"/>
    <w:rsid w:val="00C10E68"/>
    <w:rsid w:val="00C12E65"/>
    <w:rsid w:val="00C138E0"/>
    <w:rsid w:val="00C17B88"/>
    <w:rsid w:val="00C17B9A"/>
    <w:rsid w:val="00C2274B"/>
    <w:rsid w:val="00C23C61"/>
    <w:rsid w:val="00C25D8E"/>
    <w:rsid w:val="00C277D4"/>
    <w:rsid w:val="00C30572"/>
    <w:rsid w:val="00C30F0D"/>
    <w:rsid w:val="00C31157"/>
    <w:rsid w:val="00C3375A"/>
    <w:rsid w:val="00C33A10"/>
    <w:rsid w:val="00C37F61"/>
    <w:rsid w:val="00C40C87"/>
    <w:rsid w:val="00C41C82"/>
    <w:rsid w:val="00C428D2"/>
    <w:rsid w:val="00C42C9F"/>
    <w:rsid w:val="00C442E8"/>
    <w:rsid w:val="00C502E4"/>
    <w:rsid w:val="00C50B05"/>
    <w:rsid w:val="00C513CB"/>
    <w:rsid w:val="00C533A4"/>
    <w:rsid w:val="00C54069"/>
    <w:rsid w:val="00C55A8C"/>
    <w:rsid w:val="00C5656B"/>
    <w:rsid w:val="00C5685B"/>
    <w:rsid w:val="00C60F24"/>
    <w:rsid w:val="00C62BAF"/>
    <w:rsid w:val="00C63710"/>
    <w:rsid w:val="00C65C1E"/>
    <w:rsid w:val="00C67197"/>
    <w:rsid w:val="00C677A1"/>
    <w:rsid w:val="00C70CB5"/>
    <w:rsid w:val="00C71843"/>
    <w:rsid w:val="00C743F2"/>
    <w:rsid w:val="00C756D4"/>
    <w:rsid w:val="00C7758E"/>
    <w:rsid w:val="00C775DD"/>
    <w:rsid w:val="00C81296"/>
    <w:rsid w:val="00C82A8C"/>
    <w:rsid w:val="00C82FA5"/>
    <w:rsid w:val="00C858EE"/>
    <w:rsid w:val="00C90F97"/>
    <w:rsid w:val="00C941E8"/>
    <w:rsid w:val="00C9465F"/>
    <w:rsid w:val="00C970D8"/>
    <w:rsid w:val="00C97495"/>
    <w:rsid w:val="00CA06BB"/>
    <w:rsid w:val="00CA1C16"/>
    <w:rsid w:val="00CA3409"/>
    <w:rsid w:val="00CA78E4"/>
    <w:rsid w:val="00CA7AEF"/>
    <w:rsid w:val="00CB0AFF"/>
    <w:rsid w:val="00CB1646"/>
    <w:rsid w:val="00CB1A19"/>
    <w:rsid w:val="00CB2AB5"/>
    <w:rsid w:val="00CB50C5"/>
    <w:rsid w:val="00CC2899"/>
    <w:rsid w:val="00CC5474"/>
    <w:rsid w:val="00CC63D0"/>
    <w:rsid w:val="00CD3B02"/>
    <w:rsid w:val="00CD463E"/>
    <w:rsid w:val="00CD55C6"/>
    <w:rsid w:val="00CD7E11"/>
    <w:rsid w:val="00CE0591"/>
    <w:rsid w:val="00CE55A1"/>
    <w:rsid w:val="00CE57A3"/>
    <w:rsid w:val="00CF0C46"/>
    <w:rsid w:val="00CF1ED9"/>
    <w:rsid w:val="00CF36DA"/>
    <w:rsid w:val="00D00FB8"/>
    <w:rsid w:val="00D02460"/>
    <w:rsid w:val="00D038BB"/>
    <w:rsid w:val="00D04224"/>
    <w:rsid w:val="00D06285"/>
    <w:rsid w:val="00D1094C"/>
    <w:rsid w:val="00D11124"/>
    <w:rsid w:val="00D1115C"/>
    <w:rsid w:val="00D12050"/>
    <w:rsid w:val="00D1388F"/>
    <w:rsid w:val="00D16980"/>
    <w:rsid w:val="00D17192"/>
    <w:rsid w:val="00D22476"/>
    <w:rsid w:val="00D23FE3"/>
    <w:rsid w:val="00D246E1"/>
    <w:rsid w:val="00D25DFB"/>
    <w:rsid w:val="00D25E82"/>
    <w:rsid w:val="00D265B1"/>
    <w:rsid w:val="00D27DCA"/>
    <w:rsid w:val="00D32509"/>
    <w:rsid w:val="00D33058"/>
    <w:rsid w:val="00D37271"/>
    <w:rsid w:val="00D3773B"/>
    <w:rsid w:val="00D4035B"/>
    <w:rsid w:val="00D41BD2"/>
    <w:rsid w:val="00D437C5"/>
    <w:rsid w:val="00D43E05"/>
    <w:rsid w:val="00D457DD"/>
    <w:rsid w:val="00D45969"/>
    <w:rsid w:val="00D519AD"/>
    <w:rsid w:val="00D51CE0"/>
    <w:rsid w:val="00D51FC9"/>
    <w:rsid w:val="00D56AC6"/>
    <w:rsid w:val="00D6467E"/>
    <w:rsid w:val="00D64C1D"/>
    <w:rsid w:val="00D6597B"/>
    <w:rsid w:val="00D65ACC"/>
    <w:rsid w:val="00D65ACE"/>
    <w:rsid w:val="00D66ECE"/>
    <w:rsid w:val="00D67ECD"/>
    <w:rsid w:val="00D71152"/>
    <w:rsid w:val="00D720C7"/>
    <w:rsid w:val="00D7393A"/>
    <w:rsid w:val="00D749A2"/>
    <w:rsid w:val="00D82A65"/>
    <w:rsid w:val="00D82D2F"/>
    <w:rsid w:val="00D83378"/>
    <w:rsid w:val="00D83CB8"/>
    <w:rsid w:val="00D859A8"/>
    <w:rsid w:val="00D871A0"/>
    <w:rsid w:val="00DA2B50"/>
    <w:rsid w:val="00DA3A6B"/>
    <w:rsid w:val="00DA5478"/>
    <w:rsid w:val="00DA591C"/>
    <w:rsid w:val="00DA65D3"/>
    <w:rsid w:val="00DB1A62"/>
    <w:rsid w:val="00DB28F5"/>
    <w:rsid w:val="00DB2D25"/>
    <w:rsid w:val="00DB3064"/>
    <w:rsid w:val="00DB3C27"/>
    <w:rsid w:val="00DB5F79"/>
    <w:rsid w:val="00DB61A3"/>
    <w:rsid w:val="00DB7CFA"/>
    <w:rsid w:val="00DC19C1"/>
    <w:rsid w:val="00DC2B26"/>
    <w:rsid w:val="00DC5597"/>
    <w:rsid w:val="00DC71C8"/>
    <w:rsid w:val="00DC79EE"/>
    <w:rsid w:val="00DD04F7"/>
    <w:rsid w:val="00DD22BB"/>
    <w:rsid w:val="00DD5788"/>
    <w:rsid w:val="00DE041B"/>
    <w:rsid w:val="00DF1FEA"/>
    <w:rsid w:val="00DF22C0"/>
    <w:rsid w:val="00DF42F0"/>
    <w:rsid w:val="00DF5934"/>
    <w:rsid w:val="00DF67FB"/>
    <w:rsid w:val="00DF76F3"/>
    <w:rsid w:val="00E00DE5"/>
    <w:rsid w:val="00E015C6"/>
    <w:rsid w:val="00E01636"/>
    <w:rsid w:val="00E031C9"/>
    <w:rsid w:val="00E03F40"/>
    <w:rsid w:val="00E06408"/>
    <w:rsid w:val="00E06F7C"/>
    <w:rsid w:val="00E07B84"/>
    <w:rsid w:val="00E134F7"/>
    <w:rsid w:val="00E141F7"/>
    <w:rsid w:val="00E20543"/>
    <w:rsid w:val="00E25BC6"/>
    <w:rsid w:val="00E263E2"/>
    <w:rsid w:val="00E308B2"/>
    <w:rsid w:val="00E32ACF"/>
    <w:rsid w:val="00E32F98"/>
    <w:rsid w:val="00E36719"/>
    <w:rsid w:val="00E369BD"/>
    <w:rsid w:val="00E36B27"/>
    <w:rsid w:val="00E4343C"/>
    <w:rsid w:val="00E43A21"/>
    <w:rsid w:val="00E4459F"/>
    <w:rsid w:val="00E44A67"/>
    <w:rsid w:val="00E44C12"/>
    <w:rsid w:val="00E44CA6"/>
    <w:rsid w:val="00E45E87"/>
    <w:rsid w:val="00E508B9"/>
    <w:rsid w:val="00E50A99"/>
    <w:rsid w:val="00E528D9"/>
    <w:rsid w:val="00E55991"/>
    <w:rsid w:val="00E56035"/>
    <w:rsid w:val="00E60760"/>
    <w:rsid w:val="00E621C9"/>
    <w:rsid w:val="00E62A11"/>
    <w:rsid w:val="00E63860"/>
    <w:rsid w:val="00E64DB4"/>
    <w:rsid w:val="00E67D20"/>
    <w:rsid w:val="00E7528C"/>
    <w:rsid w:val="00E80222"/>
    <w:rsid w:val="00E82096"/>
    <w:rsid w:val="00E82B53"/>
    <w:rsid w:val="00E84F31"/>
    <w:rsid w:val="00E8530A"/>
    <w:rsid w:val="00E869E5"/>
    <w:rsid w:val="00E86ECF"/>
    <w:rsid w:val="00E91666"/>
    <w:rsid w:val="00E95381"/>
    <w:rsid w:val="00EA2474"/>
    <w:rsid w:val="00EA333A"/>
    <w:rsid w:val="00EA4531"/>
    <w:rsid w:val="00EA54C9"/>
    <w:rsid w:val="00EA57DD"/>
    <w:rsid w:val="00EA79BB"/>
    <w:rsid w:val="00EA7E5A"/>
    <w:rsid w:val="00EA7FC2"/>
    <w:rsid w:val="00EB264A"/>
    <w:rsid w:val="00EC1D80"/>
    <w:rsid w:val="00EC21F2"/>
    <w:rsid w:val="00EC383E"/>
    <w:rsid w:val="00EC4A13"/>
    <w:rsid w:val="00EC57A8"/>
    <w:rsid w:val="00EC6204"/>
    <w:rsid w:val="00ED168C"/>
    <w:rsid w:val="00ED46E9"/>
    <w:rsid w:val="00ED5A20"/>
    <w:rsid w:val="00ED634C"/>
    <w:rsid w:val="00ED6D6C"/>
    <w:rsid w:val="00ED6EB9"/>
    <w:rsid w:val="00ED7434"/>
    <w:rsid w:val="00EE0C80"/>
    <w:rsid w:val="00EE10F1"/>
    <w:rsid w:val="00EE28F9"/>
    <w:rsid w:val="00EE4080"/>
    <w:rsid w:val="00EE72FC"/>
    <w:rsid w:val="00EF04D5"/>
    <w:rsid w:val="00EF0665"/>
    <w:rsid w:val="00EF0BA7"/>
    <w:rsid w:val="00EF0D99"/>
    <w:rsid w:val="00EF15B4"/>
    <w:rsid w:val="00EF4DE7"/>
    <w:rsid w:val="00EF7150"/>
    <w:rsid w:val="00F048D4"/>
    <w:rsid w:val="00F0714B"/>
    <w:rsid w:val="00F0790A"/>
    <w:rsid w:val="00F119C1"/>
    <w:rsid w:val="00F12C10"/>
    <w:rsid w:val="00F12E49"/>
    <w:rsid w:val="00F1306A"/>
    <w:rsid w:val="00F16BB6"/>
    <w:rsid w:val="00F20D4A"/>
    <w:rsid w:val="00F26CF4"/>
    <w:rsid w:val="00F33BB3"/>
    <w:rsid w:val="00F35170"/>
    <w:rsid w:val="00F37335"/>
    <w:rsid w:val="00F42346"/>
    <w:rsid w:val="00F42A35"/>
    <w:rsid w:val="00F43E6F"/>
    <w:rsid w:val="00F44461"/>
    <w:rsid w:val="00F4548E"/>
    <w:rsid w:val="00F45C9C"/>
    <w:rsid w:val="00F46DEB"/>
    <w:rsid w:val="00F4762D"/>
    <w:rsid w:val="00F504F7"/>
    <w:rsid w:val="00F538ED"/>
    <w:rsid w:val="00F5690C"/>
    <w:rsid w:val="00F574EF"/>
    <w:rsid w:val="00F63C48"/>
    <w:rsid w:val="00F64FFD"/>
    <w:rsid w:val="00F65321"/>
    <w:rsid w:val="00F66ECA"/>
    <w:rsid w:val="00F70601"/>
    <w:rsid w:val="00F72AB7"/>
    <w:rsid w:val="00F72D85"/>
    <w:rsid w:val="00F757C1"/>
    <w:rsid w:val="00F77755"/>
    <w:rsid w:val="00F9059B"/>
    <w:rsid w:val="00F93182"/>
    <w:rsid w:val="00F96E52"/>
    <w:rsid w:val="00FA01FD"/>
    <w:rsid w:val="00FA0780"/>
    <w:rsid w:val="00FA4FE6"/>
    <w:rsid w:val="00FA71CC"/>
    <w:rsid w:val="00FA7478"/>
    <w:rsid w:val="00FB0727"/>
    <w:rsid w:val="00FB2516"/>
    <w:rsid w:val="00FB475C"/>
    <w:rsid w:val="00FB4A96"/>
    <w:rsid w:val="00FC0051"/>
    <w:rsid w:val="00FC0956"/>
    <w:rsid w:val="00FC1689"/>
    <w:rsid w:val="00FC3446"/>
    <w:rsid w:val="00FC3B1D"/>
    <w:rsid w:val="00FC44CA"/>
    <w:rsid w:val="00FC4932"/>
    <w:rsid w:val="00FC4AB9"/>
    <w:rsid w:val="00FC677C"/>
    <w:rsid w:val="00FC6AD7"/>
    <w:rsid w:val="00FC7BAE"/>
    <w:rsid w:val="00FD277B"/>
    <w:rsid w:val="00FE142E"/>
    <w:rsid w:val="00FE2024"/>
    <w:rsid w:val="00FE7471"/>
    <w:rsid w:val="00FE7B9F"/>
    <w:rsid w:val="00FF04FF"/>
    <w:rsid w:val="00FF0C20"/>
    <w:rsid w:val="00FF0E78"/>
    <w:rsid w:val="00FF1485"/>
    <w:rsid w:val="00FF1DE6"/>
    <w:rsid w:val="00FF2523"/>
    <w:rsid w:val="00FF2CBB"/>
    <w:rsid w:val="00FF4CC7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AEC8"/>
  <w15:chartTrackingRefBased/>
  <w15:docId w15:val="{F989D267-EE07-4F0B-BA1E-109EA0C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3007"/>
    <w:pPr>
      <w:keepNext/>
      <w:ind w:left="709" w:firstLine="709"/>
      <w:jc w:val="center"/>
      <w:outlineLvl w:val="0"/>
    </w:pPr>
    <w:rPr>
      <w:b/>
      <w:sz w:val="28"/>
      <w:lang w:val="x-none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BD3007"/>
    <w:pPr>
      <w:keepNext/>
      <w:ind w:left="709" w:firstLine="709"/>
      <w:jc w:val="center"/>
      <w:outlineLvl w:val="1"/>
    </w:pPr>
    <w:rPr>
      <w:b/>
      <w:bCs/>
      <w:iCs/>
      <w:sz w:val="26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D3007"/>
    <w:pPr>
      <w:keepNext/>
      <w:ind w:left="709" w:firstLine="709"/>
      <w:outlineLvl w:val="2"/>
    </w:pPr>
    <w:rPr>
      <w:b/>
      <w:bCs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D30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BD3007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BD3007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aliases w:val="заголовок для ПЗЗ"/>
    <w:basedOn w:val="a"/>
    <w:next w:val="a"/>
    <w:link w:val="70"/>
    <w:qFormat/>
    <w:rsid w:val="00BD3007"/>
    <w:pPr>
      <w:keepNext/>
      <w:spacing w:before="120" w:after="120"/>
      <w:jc w:val="center"/>
      <w:outlineLvl w:val="6"/>
    </w:pPr>
    <w:rPr>
      <w:rFonts w:eastAsia="MS Mincho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300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aliases w:val="Вид зоны Знак"/>
    <w:link w:val="2"/>
    <w:rsid w:val="00BD3007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BD300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BD30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D300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BD300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link w:val="7"/>
    <w:rsid w:val="00BD3007"/>
    <w:rPr>
      <w:rFonts w:ascii="Times New Roman" w:eastAsia="MS Mincho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BD30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D30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D3007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8">
    <w:name w:val="page number"/>
    <w:basedOn w:val="a0"/>
    <w:rsid w:val="00BD3007"/>
  </w:style>
  <w:style w:type="paragraph" w:customStyle="1" w:styleId="ConsPlusNormal">
    <w:name w:val="ConsPlusNormal"/>
    <w:rsid w:val="00BD3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BD30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D3007"/>
    <w:pPr>
      <w:ind w:left="708"/>
    </w:pPr>
  </w:style>
  <w:style w:type="paragraph" w:styleId="ab">
    <w:name w:val="Title"/>
    <w:basedOn w:val="a"/>
    <w:link w:val="ac"/>
    <w:qFormat/>
    <w:rsid w:val="00BD3007"/>
    <w:pPr>
      <w:jc w:val="center"/>
    </w:pPr>
    <w:rPr>
      <w:lang w:val="x-none"/>
    </w:rPr>
  </w:style>
  <w:style w:type="character" w:customStyle="1" w:styleId="ac">
    <w:name w:val="Заголовок Знак"/>
    <w:link w:val="ab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D3007"/>
    <w:pPr>
      <w:ind w:firstLine="709"/>
      <w:jc w:val="both"/>
    </w:pPr>
    <w:rPr>
      <w:b/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BD30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D3007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BD3007"/>
    <w:pPr>
      <w:widowControl w:val="0"/>
      <w:suppressAutoHyphens/>
      <w:spacing w:before="100" w:after="100"/>
    </w:pPr>
    <w:rPr>
      <w:rFonts w:eastAsia="Lucida Sans Unicode"/>
      <w:kern w:val="1"/>
      <w:szCs w:val="20"/>
      <w:lang w:val="x-none" w:eastAsia="ar-SA"/>
    </w:rPr>
  </w:style>
  <w:style w:type="character" w:customStyle="1" w:styleId="WW-Web0">
    <w:name w:val="WW-Обычный (Web) Знак"/>
    <w:link w:val="WW-Web"/>
    <w:rsid w:val="00BD3007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BD3007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BD3007"/>
    <w:pPr>
      <w:widowControl w:val="0"/>
    </w:pPr>
    <w:rPr>
      <w:rFonts w:ascii="Times New Roman" w:eastAsia="Times New Roman" w:hAnsi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D30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rsid w:val="00BD3007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BD3007"/>
    <w:rPr>
      <w:vertAlign w:val="superscript"/>
    </w:rPr>
  </w:style>
  <w:style w:type="paragraph" w:customStyle="1" w:styleId="nienie">
    <w:name w:val="nienie"/>
    <w:basedOn w:val="a"/>
    <w:rsid w:val="00BD300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BD30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TOC Heading"/>
    <w:basedOn w:val="1"/>
    <w:next w:val="a"/>
    <w:uiPriority w:val="39"/>
    <w:unhideWhenUsed/>
    <w:qFormat/>
    <w:rsid w:val="00BD3007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BD3007"/>
    <w:pPr>
      <w:tabs>
        <w:tab w:val="right" w:leader="dot" w:pos="9062"/>
      </w:tabs>
      <w:spacing w:after="100" w:line="276" w:lineRule="auto"/>
      <w:ind w:left="426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D3007"/>
    <w:pPr>
      <w:tabs>
        <w:tab w:val="right" w:leader="dot" w:pos="9360"/>
      </w:tabs>
      <w:spacing w:line="276" w:lineRule="auto"/>
      <w:ind w:right="219" w:firstLine="567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BD3007"/>
    <w:pPr>
      <w:tabs>
        <w:tab w:val="right" w:leader="dot" w:pos="9072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1">
    <w:name w:val="Balloon Text"/>
    <w:basedOn w:val="a"/>
    <w:link w:val="af2"/>
    <w:uiPriority w:val="99"/>
    <w:unhideWhenUsed/>
    <w:rsid w:val="00BD3007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rsid w:val="00BD300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unhideWhenUsed/>
    <w:rsid w:val="00BD3007"/>
    <w:rPr>
      <w:color w:val="0000FF"/>
      <w:u w:val="single"/>
    </w:rPr>
  </w:style>
  <w:style w:type="character" w:customStyle="1" w:styleId="WW8Num7z2">
    <w:name w:val="WW8Num7z2"/>
    <w:rsid w:val="00BD3007"/>
    <w:rPr>
      <w:rFonts w:ascii="Wingdings" w:hAnsi="Wingdings"/>
    </w:rPr>
  </w:style>
  <w:style w:type="character" w:styleId="af4">
    <w:name w:val="Emphasis"/>
    <w:uiPriority w:val="20"/>
    <w:qFormat/>
    <w:rsid w:val="00BD3007"/>
    <w:rPr>
      <w:i/>
      <w:iCs/>
    </w:rPr>
  </w:style>
  <w:style w:type="character" w:customStyle="1" w:styleId="y5black">
    <w:name w:val="y5_black"/>
    <w:basedOn w:val="a0"/>
    <w:rsid w:val="00BD3007"/>
  </w:style>
  <w:style w:type="paragraph" w:styleId="af5">
    <w:name w:val="Normal (Web)"/>
    <w:basedOn w:val="a"/>
    <w:uiPriority w:val="99"/>
    <w:unhideWhenUsed/>
    <w:rsid w:val="00BD3007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BD3007"/>
    <w:pPr>
      <w:widowControl/>
      <w:ind w:firstLine="284"/>
      <w:jc w:val="both"/>
    </w:pPr>
    <w:rPr>
      <w:rFonts w:ascii="Peterburg" w:hAnsi="Peterburg"/>
    </w:rPr>
  </w:style>
  <w:style w:type="paragraph" w:customStyle="1" w:styleId="af6">
    <w:name w:val="???????"/>
    <w:rsid w:val="00BD3007"/>
    <w:pPr>
      <w:autoSpaceDE w:val="0"/>
      <w:autoSpaceDN w:val="0"/>
      <w:adjustRightInd w:val="0"/>
      <w:spacing w:line="360" w:lineRule="auto"/>
      <w:ind w:firstLine="283"/>
    </w:pPr>
    <w:rPr>
      <w:rFonts w:ascii="Times New Roman" w:eastAsia="Times New Roman" w:hAnsi="Times New Roman"/>
    </w:rPr>
  </w:style>
  <w:style w:type="paragraph" w:customStyle="1" w:styleId="12">
    <w:name w:val="Без интервала1"/>
    <w:qFormat/>
    <w:rsid w:val="00BD3007"/>
    <w:pPr>
      <w:ind w:firstLine="709"/>
      <w:jc w:val="both"/>
    </w:pPr>
    <w:rPr>
      <w:sz w:val="22"/>
      <w:szCs w:val="22"/>
    </w:rPr>
  </w:style>
  <w:style w:type="paragraph" w:styleId="af7">
    <w:name w:val="Body Text"/>
    <w:aliases w:val="Заг1,BO,ID,body indent,ändrad,EHPT,Body Text2"/>
    <w:basedOn w:val="a"/>
    <w:link w:val="af8"/>
    <w:uiPriority w:val="99"/>
    <w:unhideWhenUsed/>
    <w:rsid w:val="00BD3007"/>
    <w:pPr>
      <w:spacing w:after="120"/>
    </w:pPr>
    <w:rPr>
      <w:lang w:val="x-none"/>
    </w:rPr>
  </w:style>
  <w:style w:type="character" w:customStyle="1" w:styleId="af8">
    <w:name w:val="Основной текст Знак"/>
    <w:aliases w:val="Заг1 Знак,BO Знак,ID Знак,body indent Знак,ändrad Знак,EHPT Знак,Body Text2 Знак"/>
    <w:link w:val="af7"/>
    <w:uiPriority w:val="99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300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b">
    <w:name w:val="Обычный (Web)"/>
    <w:basedOn w:val="a"/>
    <w:rsid w:val="00BD3007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BD3007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BD300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30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9">
    <w:name w:val="a"/>
    <w:basedOn w:val="a"/>
    <w:rsid w:val="00BD3007"/>
    <w:pPr>
      <w:spacing w:before="100" w:beforeAutospacing="1" w:after="100" w:afterAutospacing="1"/>
    </w:pPr>
  </w:style>
  <w:style w:type="paragraph" w:customStyle="1" w:styleId="a00">
    <w:name w:val="a0"/>
    <w:basedOn w:val="a"/>
    <w:rsid w:val="00BD3007"/>
    <w:pPr>
      <w:spacing w:before="100" w:beforeAutospacing="1" w:after="100" w:afterAutospacing="1"/>
    </w:pPr>
  </w:style>
  <w:style w:type="paragraph" w:customStyle="1" w:styleId="afa">
    <w:name w:val="Основной ГП"/>
    <w:link w:val="afb"/>
    <w:qFormat/>
    <w:rsid w:val="00BD3007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b">
    <w:name w:val="Основной ГП Знак"/>
    <w:link w:val="afa"/>
    <w:rsid w:val="00BD3007"/>
    <w:rPr>
      <w:rFonts w:ascii="Tahoma" w:hAnsi="Tahoma" w:cs="Tahoma"/>
      <w:sz w:val="24"/>
      <w:szCs w:val="24"/>
      <w:lang w:val="ru-RU" w:eastAsia="en-US" w:bidi="ar-SA"/>
    </w:rPr>
  </w:style>
  <w:style w:type="character" w:customStyle="1" w:styleId="120">
    <w:name w:val="Стиль 12 пт"/>
    <w:rsid w:val="00BD3007"/>
    <w:rPr>
      <w:sz w:val="24"/>
    </w:rPr>
  </w:style>
  <w:style w:type="paragraph" w:customStyle="1" w:styleId="Default">
    <w:name w:val="Default"/>
    <w:rsid w:val="00BD3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unhideWhenUsed/>
    <w:rsid w:val="00BD3007"/>
    <w:pPr>
      <w:ind w:firstLine="709"/>
      <w:jc w:val="both"/>
    </w:pPr>
    <w:rPr>
      <w:rFonts w:ascii="Tahoma" w:hAnsi="Tahoma"/>
      <w:sz w:val="16"/>
      <w:szCs w:val="16"/>
      <w:lang w:val="x-none"/>
    </w:rPr>
  </w:style>
  <w:style w:type="character" w:customStyle="1" w:styleId="afd">
    <w:name w:val="Схема документа Знак"/>
    <w:link w:val="afc"/>
    <w:uiPriority w:val="99"/>
    <w:rsid w:val="00BD30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Знак Знак Знак"/>
    <w:basedOn w:val="a"/>
    <w:rsid w:val="00BD30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"/>
    <w:rsid w:val="00BD3007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</w:rPr>
  </w:style>
  <w:style w:type="paragraph" w:customStyle="1" w:styleId="13">
    <w:name w:val="З1"/>
    <w:basedOn w:val="a"/>
    <w:next w:val="a"/>
    <w:rsid w:val="00BD3007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u">
    <w:name w:val="u"/>
    <w:basedOn w:val="a"/>
    <w:rsid w:val="00BD3007"/>
    <w:pPr>
      <w:ind w:firstLine="353"/>
      <w:jc w:val="both"/>
    </w:pPr>
  </w:style>
  <w:style w:type="paragraph" w:customStyle="1" w:styleId="14">
    <w:name w:val="Знак Знак Знак1"/>
    <w:basedOn w:val="a"/>
    <w:rsid w:val="00BD30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0">
    <w:name w:val="FollowedHyperlink"/>
    <w:uiPriority w:val="99"/>
    <w:unhideWhenUsed/>
    <w:rsid w:val="00BD3007"/>
    <w:rPr>
      <w:color w:val="800080"/>
      <w:u w:val="single"/>
    </w:rPr>
  </w:style>
  <w:style w:type="paragraph" w:customStyle="1" w:styleId="26">
    <w:name w:val="Îñíîâíîé òåêñò 2"/>
    <w:basedOn w:val="a"/>
    <w:rsid w:val="00BD300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BD3007"/>
    <w:pPr>
      <w:ind w:firstLine="720"/>
    </w:pPr>
  </w:style>
  <w:style w:type="paragraph" w:customStyle="1" w:styleId="s13">
    <w:name w:val="s_13"/>
    <w:basedOn w:val="a"/>
    <w:rsid w:val="00BD3007"/>
    <w:pPr>
      <w:ind w:firstLine="720"/>
    </w:pPr>
  </w:style>
  <w:style w:type="character" w:styleId="aff1">
    <w:name w:val="annotation reference"/>
    <w:uiPriority w:val="99"/>
    <w:unhideWhenUsed/>
    <w:rsid w:val="00BD3007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BD3007"/>
    <w:pPr>
      <w:ind w:firstLine="709"/>
      <w:jc w:val="both"/>
    </w:pPr>
    <w:rPr>
      <w:sz w:val="20"/>
      <w:szCs w:val="20"/>
      <w:lang w:val="x-none"/>
    </w:rPr>
  </w:style>
  <w:style w:type="character" w:customStyle="1" w:styleId="aff3">
    <w:name w:val="Текст примечания Знак"/>
    <w:link w:val="aff2"/>
    <w:uiPriority w:val="99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BD3007"/>
    <w:rPr>
      <w:b/>
      <w:bCs/>
    </w:rPr>
  </w:style>
  <w:style w:type="character" w:customStyle="1" w:styleId="aff5">
    <w:name w:val="Тема примечания Знак"/>
    <w:link w:val="aff4"/>
    <w:uiPriority w:val="99"/>
    <w:rsid w:val="00BD30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BD3007"/>
    <w:pPr>
      <w:spacing w:before="100" w:beforeAutospacing="1" w:after="100" w:afterAutospacing="1"/>
    </w:pPr>
  </w:style>
  <w:style w:type="paragraph" w:customStyle="1" w:styleId="s1">
    <w:name w:val="s_1"/>
    <w:basedOn w:val="a"/>
    <w:rsid w:val="00BD3007"/>
    <w:pPr>
      <w:spacing w:before="100" w:beforeAutospacing="1" w:after="100" w:afterAutospacing="1"/>
    </w:pPr>
  </w:style>
  <w:style w:type="character" w:customStyle="1" w:styleId="s10">
    <w:name w:val="s_10"/>
    <w:basedOn w:val="a0"/>
    <w:rsid w:val="00BD3007"/>
  </w:style>
  <w:style w:type="character" w:customStyle="1" w:styleId="spelle">
    <w:name w:val="spelle"/>
    <w:basedOn w:val="a0"/>
    <w:rsid w:val="00BD3007"/>
  </w:style>
  <w:style w:type="character" w:customStyle="1" w:styleId="apple-converted-space">
    <w:name w:val="apple-converted-space"/>
    <w:basedOn w:val="a0"/>
    <w:rsid w:val="00BD3007"/>
  </w:style>
  <w:style w:type="paragraph" w:styleId="aff6">
    <w:name w:val="Body Text Indent"/>
    <w:basedOn w:val="a"/>
    <w:link w:val="aff7"/>
    <w:unhideWhenUsed/>
    <w:rsid w:val="00BD3007"/>
    <w:pPr>
      <w:spacing w:after="120"/>
      <w:ind w:left="283"/>
    </w:pPr>
    <w:rPr>
      <w:lang w:val="x-none"/>
    </w:rPr>
  </w:style>
  <w:style w:type="character" w:customStyle="1" w:styleId="aff7">
    <w:name w:val="Основной текст с отступом Знак"/>
    <w:link w:val="aff6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 примечания1"/>
    <w:basedOn w:val="a"/>
    <w:rsid w:val="00BD3007"/>
    <w:pPr>
      <w:suppressAutoHyphens/>
    </w:pPr>
    <w:rPr>
      <w:bCs/>
      <w:sz w:val="20"/>
      <w:szCs w:val="20"/>
      <w:lang w:eastAsia="ar-SA"/>
    </w:rPr>
  </w:style>
  <w:style w:type="paragraph" w:customStyle="1" w:styleId="aff8">
    <w:name w:val="Нормальный (таблица)"/>
    <w:basedOn w:val="a"/>
    <w:next w:val="a"/>
    <w:uiPriority w:val="99"/>
    <w:rsid w:val="00BD30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Прижатый влево"/>
    <w:basedOn w:val="a"/>
    <w:next w:val="a"/>
    <w:uiPriority w:val="99"/>
    <w:rsid w:val="00BD300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a">
    <w:name w:val="caption"/>
    <w:basedOn w:val="a"/>
    <w:next w:val="a"/>
    <w:uiPriority w:val="35"/>
    <w:qFormat/>
    <w:rsid w:val="00BD3007"/>
    <w:pPr>
      <w:ind w:firstLine="709"/>
      <w:jc w:val="both"/>
    </w:pPr>
    <w:rPr>
      <w:b/>
      <w:bCs/>
      <w:sz w:val="20"/>
      <w:szCs w:val="20"/>
    </w:rPr>
  </w:style>
  <w:style w:type="table" w:styleId="affb">
    <w:name w:val="Light List"/>
    <w:basedOn w:val="a1"/>
    <w:uiPriority w:val="61"/>
    <w:rsid w:val="00BD300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0">
    <w:name w:val="Основной текст с отступом 31"/>
    <w:basedOn w:val="a"/>
    <w:rsid w:val="00230DCF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230DCF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link w:val="32"/>
    <w:rsid w:val="00230DCF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customStyle="1" w:styleId="affc">
    <w:name w:val="Готовый"/>
    <w:basedOn w:val="a"/>
    <w:rsid w:val="00230DC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230D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6">
    <w:name w:val="Основной текст1"/>
    <w:basedOn w:val="a"/>
    <w:rsid w:val="00230DCF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230DCF"/>
    <w:pPr>
      <w:ind w:left="0" w:firstLine="0"/>
    </w:pPr>
    <w:rPr>
      <w:b w:val="0"/>
      <w:caps/>
      <w:sz w:val="24"/>
      <w:lang w:eastAsia="x-none"/>
    </w:rPr>
  </w:style>
  <w:style w:type="paragraph" w:customStyle="1" w:styleId="Iauiue2">
    <w:name w:val="Iau?iue2"/>
    <w:rsid w:val="00230DCF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fd">
    <w:name w:val="Ñòèëü"/>
    <w:rsid w:val="00230DCF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e">
    <w:name w:val="Îáû÷íûé"/>
    <w:rsid w:val="00230DCF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7">
    <w:name w:val="Îñíîâíîé òåêñò ñ îòñòóïîì 2"/>
    <w:basedOn w:val="affe"/>
    <w:rsid w:val="00230DCF"/>
  </w:style>
  <w:style w:type="paragraph" w:customStyle="1" w:styleId="17">
    <w:name w:val="çàãîëîâîê 1"/>
    <w:basedOn w:val="affe"/>
    <w:next w:val="affe"/>
    <w:rsid w:val="00230DCF"/>
  </w:style>
  <w:style w:type="paragraph" w:customStyle="1" w:styleId="34">
    <w:name w:val="Îñíîâíîé òåêñò ñ îòñòóïîì 3"/>
    <w:basedOn w:val="affe"/>
    <w:rsid w:val="00230DCF"/>
  </w:style>
  <w:style w:type="paragraph" w:customStyle="1" w:styleId="Iniiaiieoaeno">
    <w:name w:val="Iniiaiie oaeno"/>
    <w:basedOn w:val="Iauiue"/>
    <w:rsid w:val="00230DCF"/>
  </w:style>
  <w:style w:type="paragraph" w:customStyle="1" w:styleId="afff">
    <w:name w:val="основной"/>
    <w:basedOn w:val="a"/>
    <w:rsid w:val="00230DCF"/>
    <w:pPr>
      <w:keepNext/>
    </w:pPr>
    <w:rPr>
      <w:szCs w:val="20"/>
    </w:rPr>
  </w:style>
  <w:style w:type="paragraph" w:customStyle="1" w:styleId="Iniiaiieoaeno2">
    <w:name w:val="Iniiaiie oaeno 2"/>
    <w:basedOn w:val="a"/>
    <w:rsid w:val="00230DCF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0">
    <w:name w:val="Îñíîâíîé òåêñò"/>
    <w:basedOn w:val="affe"/>
    <w:rsid w:val="00230DCF"/>
  </w:style>
  <w:style w:type="paragraph" w:customStyle="1" w:styleId="caaieiaie2">
    <w:name w:val="caaieiaie 2"/>
    <w:basedOn w:val="Iauiue"/>
    <w:next w:val="Iauiue"/>
    <w:rsid w:val="00230DCF"/>
  </w:style>
  <w:style w:type="paragraph" w:styleId="afff1">
    <w:name w:val="Plain Text"/>
    <w:basedOn w:val="a"/>
    <w:link w:val="afff2"/>
    <w:rsid w:val="00230DCF"/>
    <w:rPr>
      <w:rFonts w:ascii="Courier New" w:hAnsi="Courier New"/>
      <w:sz w:val="20"/>
      <w:szCs w:val="20"/>
      <w:lang w:val="x-none" w:eastAsia="x-none"/>
    </w:rPr>
  </w:style>
  <w:style w:type="character" w:customStyle="1" w:styleId="afff2">
    <w:name w:val="Текст Знак"/>
    <w:link w:val="afff1"/>
    <w:rsid w:val="00230DCF"/>
    <w:rPr>
      <w:rFonts w:ascii="Courier New" w:eastAsia="Times New Roman" w:hAnsi="Courier New"/>
      <w:lang w:val="x-none" w:eastAsia="x-none"/>
    </w:rPr>
  </w:style>
  <w:style w:type="table" w:customStyle="1" w:styleId="18">
    <w:name w:val="Сетка таблицы1"/>
    <w:basedOn w:val="a1"/>
    <w:next w:val="a9"/>
    <w:rsid w:val="00230DCF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230DC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ветлый список1"/>
    <w:basedOn w:val="a1"/>
    <w:uiPriority w:val="61"/>
    <w:rsid w:val="00230DC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30D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30DCF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docaccesstitle">
    <w:name w:val="docaccess_title"/>
    <w:basedOn w:val="a0"/>
    <w:rsid w:val="00230DCF"/>
  </w:style>
  <w:style w:type="character" w:customStyle="1" w:styleId="afff3">
    <w:name w:val="Гипертекстовая ссылка"/>
    <w:uiPriority w:val="99"/>
    <w:rsid w:val="008A40D7"/>
    <w:rPr>
      <w:color w:val="106BBE"/>
    </w:rPr>
  </w:style>
  <w:style w:type="character" w:customStyle="1" w:styleId="blk">
    <w:name w:val="blk"/>
    <w:basedOn w:val="a0"/>
    <w:rsid w:val="008B55FF"/>
  </w:style>
  <w:style w:type="character" w:customStyle="1" w:styleId="diffins">
    <w:name w:val="diff_ins"/>
    <w:basedOn w:val="a0"/>
    <w:rsid w:val="008B55FF"/>
  </w:style>
  <w:style w:type="paragraph" w:customStyle="1" w:styleId="afff4">
    <w:name w:val="Знак Знак"/>
    <w:basedOn w:val="a"/>
    <w:rsid w:val="0027709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imgheader">
    <w:name w:val="img_header"/>
    <w:basedOn w:val="a"/>
    <w:rsid w:val="003E653C"/>
    <w:pPr>
      <w:shd w:val="clear" w:color="auto" w:fill="8D494B"/>
      <w:spacing w:before="16" w:after="16"/>
      <w:ind w:firstLine="160"/>
    </w:pPr>
    <w:rPr>
      <w:rFonts w:ascii="Arial" w:hAnsi="Arial" w:cs="Arial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06C37040BB840E1B767FA7FC2474F64052AA432A976058005EA7CB3F601D0FF77C3D1153AB6B4C2E9D1031534EE8285AF89E57B1632D9uAA2B" TargetMode="External"/><Relationship Id="rId13" Type="http://schemas.openxmlformats.org/officeDocument/2006/relationships/hyperlink" Target="consultantplus://offline/ref=C5C06C37040BB840E1B767FA7FC2474F64052AA432A976058005EA7CB3F601D0FF77C3D11539B2B4CBE9D1031534EE8285AF89E57B1632D9uAA2B" TargetMode="External"/><Relationship Id="rId18" Type="http://schemas.openxmlformats.org/officeDocument/2006/relationships/hyperlink" Target="consultantplus://offline/ref=C5C06C37040BB840E1B767FA7FC2474F64052AA432A976058005EA7CB3F601D0FF77C3D1153EB4B4C5E9D1031534EE8285AF89E57B1632D9uAA2B" TargetMode="External"/><Relationship Id="rId26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hyperlink" Target="consultantplus://offline/ref=C5C06C37040BB840E1B767FA7FC2474F64052AA432A976058005EA7CB3F601D0FF77C3D1153EBAB4C3E9D1031534EE8285AF89E57B1632D9uAA2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C06C37040BB840E1B767FA7FC2474F64052AA432A976058005EA7CB3F601D0FF77C3D1153BB2B0C0E9D1031534EE8285AF89E57B1632D9uAA2B" TargetMode="External"/><Relationship Id="rId17" Type="http://schemas.openxmlformats.org/officeDocument/2006/relationships/hyperlink" Target="consultantplus://offline/ref=C5C06C37040BB840E1B767FA7FC2474F64052AA432A976058005EA7CB3F601D0FF77C3D1153EB7B2C5E9D1031534EE8285AF89E57B1632D9uAA2B" TargetMode="External"/><Relationship Id="rId25" Type="http://schemas.openxmlformats.org/officeDocument/2006/relationships/hyperlink" Target="consultantplus://offline/ref=5828B95959F2ED4770630B087B4008CE593F58459EF1E13B3D109A13611F99FC95FCBFE97EBA93CCF1ACC224CFFADFA80D8DB73C48SBz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C06C37040BB840E1B767FA7FC2474F64052AA432A976058005EA7CB3F601D0FF77C3D1153EB7B0CAE9D1031534EE8285AF89E57B1632D9uAA2B" TargetMode="External"/><Relationship Id="rId20" Type="http://schemas.openxmlformats.org/officeDocument/2006/relationships/hyperlink" Target="consultantplus://offline/ref=C5C06C37040BB840E1B767FA7FC2474F64052AA432A976058005EA7CB3F601D0FF77C3D1153EB5BCC6E9D1031534EE8285AF89E57B1632D9uAA2B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C06C37040BB840E1B767FA7FC2474F64052AA432A976058005EA7CB3F601D0FF77C3D1153BB2B1C4E9D1031534EE8285AF89E57B1632D9uAA2B" TargetMode="External"/><Relationship Id="rId24" Type="http://schemas.openxmlformats.org/officeDocument/2006/relationships/hyperlink" Target="consultantplus://offline/ref=5828B95959F2ED4770630B087B4008CE593F58459EF1E13B3D109A13611F99FC95FCBFE97EBD93CCF1ACC224CFFADFA80D8DB73C48SBz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C06C37040BB840E1B767FA7FC2474F64052AA432A976058005EA7CB3F601D0FF77C3D11539B7B3C7E9D1031534EE8285AF89E57B1632D9uAA2B" TargetMode="External"/><Relationship Id="rId23" Type="http://schemas.openxmlformats.org/officeDocument/2006/relationships/hyperlink" Target="consultantplus://offline/ref=C5C06C37040BB840E1B767FA7FC2474F64052AA432A976058005EA7CB3F601D0FF77C3D1153FB6BDCAE9D1031534EE8285AF89E57B1632D9uAA2B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5C06C37040BB840E1B767FA7FC2474F64052AA432A976058005EA7CB3F601D0FF77C3D1153BB2B7C3E9D1031534EE8285AF89E57B1632D9uAA2B" TargetMode="External"/><Relationship Id="rId19" Type="http://schemas.openxmlformats.org/officeDocument/2006/relationships/hyperlink" Target="consultantplus://offline/ref=C5C06C37040BB840E1B767FA7FC2474F64052AA432A976058005EA7CB3F601D0FF77C3D1153EB4B1CAE9D1031534EE8285AF89E57B1632D9uAA2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06C37040BB840E1B767FA7FC2474F64052AA432A976058005EA7CB3F601D0FF77C3D1153AB7B1C3E9D1031534EE8285AF89E57B1632D9uAA2B" TargetMode="External"/><Relationship Id="rId14" Type="http://schemas.openxmlformats.org/officeDocument/2006/relationships/hyperlink" Target="consultantplus://offline/ref=C5C06C37040BB840E1B767FA7FC2474F64052AA432A976058005EA7CB3F601D0FF77C3D11539B3B5C6E9D1031534EE8285AF89E57B1632D9uAA2B" TargetMode="External"/><Relationship Id="rId22" Type="http://schemas.openxmlformats.org/officeDocument/2006/relationships/hyperlink" Target="consultantplus://offline/ref=C5C06C37040BB840E1B767FA7FC2474F64052AA432A976058005EA7CB3F601D0FF77C3D1153FB3B1C7E9D1031534EE8285AF89E57B1632D9uAA2B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638B3F-51D0-4680-9E4A-546BE1CB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ГО</vt:lpstr>
    </vt:vector>
  </TitlesOfParts>
  <Company>КОПТИС</Company>
  <LinksUpToDate>false</LinksUpToDate>
  <CharactersWithSpaces>9312</CharactersWithSpaces>
  <SharedDoc>false</SharedDoc>
  <HLinks>
    <vt:vector size="498" baseType="variant">
      <vt:variant>
        <vt:i4>2293764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_Toc1641138</vt:lpwstr>
      </vt:variant>
      <vt:variant>
        <vt:i4>2293764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_Toc1641137</vt:lpwstr>
      </vt:variant>
      <vt:variant>
        <vt:i4>2293764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_Toc1641136</vt:lpwstr>
      </vt:variant>
      <vt:variant>
        <vt:i4>2293764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_Toc1641135</vt:lpwstr>
      </vt:variant>
      <vt:variant>
        <vt:i4>2293764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_Toc1641134</vt:lpwstr>
      </vt:variant>
      <vt:variant>
        <vt:i4>2293764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_Toc1641133</vt:lpwstr>
      </vt:variant>
      <vt:variant>
        <vt:i4>2293764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_Toc1641132</vt:lpwstr>
      </vt:variant>
      <vt:variant>
        <vt:i4>2293764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_Toc1641131</vt:lpwstr>
      </vt:variant>
      <vt:variant>
        <vt:i4>2293764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_Toc1641130</vt:lpwstr>
      </vt:variant>
      <vt:variant>
        <vt:i4>2228228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_Toc1641129</vt:lpwstr>
      </vt:variant>
      <vt:variant>
        <vt:i4>2228228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_Toc1641128</vt:lpwstr>
      </vt:variant>
      <vt:variant>
        <vt:i4>2228228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_Toc1641127</vt:lpwstr>
      </vt:variant>
      <vt:variant>
        <vt:i4>2228228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_Toc1641126</vt:lpwstr>
      </vt:variant>
      <vt:variant>
        <vt:i4>2228228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_Toc1641125</vt:lpwstr>
      </vt:variant>
      <vt:variant>
        <vt:i4>2228228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_Toc1641124</vt:lpwstr>
      </vt:variant>
      <vt:variant>
        <vt:i4>2228228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_Toc1641123</vt:lpwstr>
      </vt:variant>
      <vt:variant>
        <vt:i4>2228228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_Toc1641122</vt:lpwstr>
      </vt:variant>
      <vt:variant>
        <vt:i4>2228228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_Toc1641121</vt:lpwstr>
      </vt:variant>
      <vt:variant>
        <vt:i4>2228228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_Toc1641120</vt:lpwstr>
      </vt:variant>
      <vt:variant>
        <vt:i4>2162692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_Toc1641119</vt:lpwstr>
      </vt:variant>
      <vt:variant>
        <vt:i4>2162692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_Toc1641118</vt:lpwstr>
      </vt:variant>
      <vt:variant>
        <vt:i4>2162692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_Toc1641117</vt:lpwstr>
      </vt:variant>
      <vt:variant>
        <vt:i4>2162692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_Toc1641116</vt:lpwstr>
      </vt:variant>
      <vt:variant>
        <vt:i4>2162692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_Toc1641115</vt:lpwstr>
      </vt:variant>
      <vt:variant>
        <vt:i4>2162692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_Toc1641114</vt:lpwstr>
      </vt:variant>
      <vt:variant>
        <vt:i4>2162692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_Toc1641113</vt:lpwstr>
      </vt:variant>
      <vt:variant>
        <vt:i4>2162692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_Toc1641112</vt:lpwstr>
      </vt:variant>
      <vt:variant>
        <vt:i4>2162692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_Toc1641111</vt:lpwstr>
      </vt:variant>
      <vt:variant>
        <vt:i4>2162692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_Toc1641110</vt:lpwstr>
      </vt:variant>
      <vt:variant>
        <vt:i4>2097156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_Toc1641109</vt:lpwstr>
      </vt:variant>
      <vt:variant>
        <vt:i4>2097156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_Toc1641108</vt:lpwstr>
      </vt:variant>
      <vt:variant>
        <vt:i4>2097156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_Toc1641107</vt:lpwstr>
      </vt:variant>
      <vt:variant>
        <vt:i4>2097156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_Toc1641106</vt:lpwstr>
      </vt:variant>
      <vt:variant>
        <vt:i4>2097156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_Toc1641105</vt:lpwstr>
      </vt:variant>
      <vt:variant>
        <vt:i4>2097156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_Toc1641104</vt:lpwstr>
      </vt:variant>
      <vt:variant>
        <vt:i4>2097156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_Toc1641103</vt:lpwstr>
      </vt:variant>
      <vt:variant>
        <vt:i4>2097156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_Toc1641102</vt:lpwstr>
      </vt:variant>
      <vt:variant>
        <vt:i4>2097156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_Toc1641101</vt:lpwstr>
      </vt:variant>
      <vt:variant>
        <vt:i4>2097156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_Toc1641100</vt:lpwstr>
      </vt:variant>
      <vt:variant>
        <vt:i4>2686981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_Toc1641099</vt:lpwstr>
      </vt:variant>
      <vt:variant>
        <vt:i4>2686981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_Toc1641098</vt:lpwstr>
      </vt:variant>
      <vt:variant>
        <vt:i4>2686981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_Toc1641097</vt:lpwstr>
      </vt:variant>
      <vt:variant>
        <vt:i4>2686981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_Toc1641096</vt:lpwstr>
      </vt:variant>
      <vt:variant>
        <vt:i4>2686981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_Toc1641095</vt:lpwstr>
      </vt:variant>
      <vt:variant>
        <vt:i4>2686981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_Toc1641094</vt:lpwstr>
      </vt:variant>
      <vt:variant>
        <vt:i4>2686981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_Toc1641093</vt:lpwstr>
      </vt:variant>
      <vt:variant>
        <vt:i4>2686981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_Toc1641092</vt:lpwstr>
      </vt:variant>
      <vt:variant>
        <vt:i4>2686981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_Toc1641091</vt:lpwstr>
      </vt:variant>
      <vt:variant>
        <vt:i4>2686981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_Toc1641090</vt:lpwstr>
      </vt:variant>
      <vt:variant>
        <vt:i4>2621445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_Toc1641089</vt:lpwstr>
      </vt:variant>
      <vt:variant>
        <vt:i4>2621445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_Toc1641088</vt:lpwstr>
      </vt:variant>
      <vt:variant>
        <vt:i4>2621445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_Toc1641087</vt:lpwstr>
      </vt:variant>
      <vt:variant>
        <vt:i4>2621445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_Toc1641086</vt:lpwstr>
      </vt:variant>
      <vt:variant>
        <vt:i4>2621445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_Toc1641085</vt:lpwstr>
      </vt:variant>
      <vt:variant>
        <vt:i4>2621445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_Toc1641084</vt:lpwstr>
      </vt:variant>
      <vt:variant>
        <vt:i4>2621445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_Toc1641083</vt:lpwstr>
      </vt:variant>
      <vt:variant>
        <vt:i4>2621445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_Toc1641082</vt:lpwstr>
      </vt:variant>
      <vt:variant>
        <vt:i4>2621445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_Toc1641081</vt:lpwstr>
      </vt:variant>
      <vt:variant>
        <vt:i4>2621445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_Toc1641080</vt:lpwstr>
      </vt:variant>
      <vt:variant>
        <vt:i4>2555909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_Toc1641079</vt:lpwstr>
      </vt:variant>
      <vt:variant>
        <vt:i4>2555909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_Toc1641078</vt:lpwstr>
      </vt:variant>
      <vt:variant>
        <vt:i4>2555909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_Toc1641077</vt:lpwstr>
      </vt:variant>
      <vt:variant>
        <vt:i4>2555909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_Toc1641076</vt:lpwstr>
      </vt:variant>
      <vt:variant>
        <vt:i4>2555909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_Toc1641075</vt:lpwstr>
      </vt:variant>
      <vt:variant>
        <vt:i4>2555909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_Toc1641074</vt:lpwstr>
      </vt:variant>
      <vt:variant>
        <vt:i4>2555909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_Toc1641073</vt:lpwstr>
      </vt:variant>
      <vt:variant>
        <vt:i4>2555909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_Toc1641072</vt:lpwstr>
      </vt:variant>
      <vt:variant>
        <vt:i4>2555909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_Toc1641071</vt:lpwstr>
      </vt:variant>
      <vt:variant>
        <vt:i4>2555909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_Toc1641070</vt:lpwstr>
      </vt:variant>
      <vt:variant>
        <vt:i4>2490373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_Toc1641069</vt:lpwstr>
      </vt:variant>
      <vt:variant>
        <vt:i4>2490373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_Toc1641068</vt:lpwstr>
      </vt:variant>
      <vt:variant>
        <vt:i4>2490373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_Toc1641067</vt:lpwstr>
      </vt:variant>
      <vt:variant>
        <vt:i4>2490373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_Toc1641066</vt:lpwstr>
      </vt:variant>
      <vt:variant>
        <vt:i4>2490373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_Toc1641065</vt:lpwstr>
      </vt:variant>
      <vt:variant>
        <vt:i4>2490373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_Toc1641064</vt:lpwstr>
      </vt:variant>
      <vt:variant>
        <vt:i4>2490373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_Toc1641063</vt:lpwstr>
      </vt:variant>
      <vt:variant>
        <vt:i4>2490373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_Toc1641062</vt:lpwstr>
      </vt:variant>
      <vt:variant>
        <vt:i4>2490373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_Toc1641061</vt:lpwstr>
      </vt:variant>
      <vt:variant>
        <vt:i4>2490373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_Toc1641060</vt:lpwstr>
      </vt:variant>
      <vt:variant>
        <vt:i4>2424837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_Toc1641059</vt:lpwstr>
      </vt:variant>
      <vt:variant>
        <vt:i4>2424837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_Toc1641058</vt:lpwstr>
      </vt:variant>
      <vt:variant>
        <vt:i4>2424837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_Toc1641057</vt:lpwstr>
      </vt:variant>
      <vt:variant>
        <vt:i4>2424837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_Toc1641056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ГО</dc:title>
  <dc:subject/>
  <dc:creator>Ширяев Д.Ю.</dc:creator>
  <cp:keywords/>
  <dc:description/>
  <cp:lastModifiedBy>Пользователь Windows</cp:lastModifiedBy>
  <cp:revision>19</cp:revision>
  <cp:lastPrinted>2023-05-25T05:57:00Z</cp:lastPrinted>
  <dcterms:created xsi:type="dcterms:W3CDTF">2022-10-24T14:12:00Z</dcterms:created>
  <dcterms:modified xsi:type="dcterms:W3CDTF">2023-05-26T05:37:00Z</dcterms:modified>
</cp:coreProperties>
</file>