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6046925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497712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497712">
              <w:rPr>
                <w:bCs/>
                <w:sz w:val="28"/>
              </w:rPr>
              <w:t>2079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727C9C">
        <w:rPr>
          <w:sz w:val="28"/>
          <w:szCs w:val="28"/>
        </w:rPr>
        <w:t xml:space="preserve">ул. </w:t>
      </w:r>
      <w:r w:rsidR="00497712">
        <w:rPr>
          <w:sz w:val="28"/>
          <w:szCs w:val="28"/>
        </w:rPr>
        <w:t>Кольцевая</w:t>
      </w:r>
      <w:r w:rsidR="00727C9C">
        <w:rPr>
          <w:sz w:val="28"/>
          <w:szCs w:val="28"/>
        </w:rPr>
        <w:t xml:space="preserve">, д. </w:t>
      </w:r>
      <w:r w:rsidR="00497712">
        <w:rPr>
          <w:sz w:val="28"/>
          <w:szCs w:val="28"/>
        </w:rPr>
        <w:t>16 А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497712">
        <w:rPr>
          <w:bCs/>
          <w:sz w:val="28"/>
          <w:szCs w:val="28"/>
        </w:rPr>
        <w:t xml:space="preserve">15.12.2020 </w:t>
      </w:r>
      <w:r w:rsidR="00727C9C">
        <w:rPr>
          <w:bCs/>
          <w:sz w:val="28"/>
          <w:szCs w:val="28"/>
        </w:rPr>
        <w:t>№</w:t>
      </w:r>
      <w:r w:rsidR="00497712">
        <w:rPr>
          <w:bCs/>
          <w:sz w:val="28"/>
          <w:szCs w:val="28"/>
        </w:rPr>
        <w:t>298/58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«</w:t>
      </w:r>
      <w:r w:rsidR="00497712">
        <w:rPr>
          <w:bCs/>
          <w:sz w:val="28"/>
          <w:szCs w:val="28"/>
        </w:rPr>
        <w:t>ИТК «Феникс</w:t>
      </w:r>
      <w:r w:rsidR="00F352EA">
        <w:rPr>
          <w:bCs/>
          <w:sz w:val="28"/>
          <w:szCs w:val="28"/>
        </w:rPr>
        <w:t>» от</w:t>
      </w:r>
      <w:r w:rsidR="00497712">
        <w:rPr>
          <w:bCs/>
          <w:sz w:val="28"/>
          <w:szCs w:val="28"/>
        </w:rPr>
        <w:t xml:space="preserve"> 12</w:t>
      </w:r>
      <w:r w:rsidR="00727C9C">
        <w:rPr>
          <w:bCs/>
          <w:sz w:val="28"/>
          <w:szCs w:val="28"/>
        </w:rPr>
        <w:t xml:space="preserve">.11.2021 № </w:t>
      </w:r>
      <w:r w:rsidR="00497712">
        <w:rPr>
          <w:bCs/>
          <w:sz w:val="28"/>
          <w:szCs w:val="28"/>
        </w:rPr>
        <w:t>ФО 777-11-2021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727C9C" w:rsidRPr="00727C9C">
        <w:rPr>
          <w:sz w:val="28"/>
          <w:szCs w:val="28"/>
        </w:rPr>
        <w:t xml:space="preserve"> </w:t>
      </w:r>
      <w:r w:rsidR="00497712">
        <w:rPr>
          <w:sz w:val="28"/>
          <w:szCs w:val="28"/>
        </w:rPr>
        <w:t>Кольцевая</w:t>
      </w:r>
      <w:r w:rsidR="00727C9C">
        <w:rPr>
          <w:sz w:val="28"/>
          <w:szCs w:val="28"/>
        </w:rPr>
        <w:t xml:space="preserve">, д. </w:t>
      </w:r>
      <w:r w:rsidR="00497712">
        <w:rPr>
          <w:sz w:val="28"/>
          <w:szCs w:val="28"/>
        </w:rPr>
        <w:t>16 А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C1C" w:rsidRDefault="00830C1C" w:rsidP="00AE5919">
      <w:r>
        <w:separator/>
      </w:r>
    </w:p>
  </w:endnote>
  <w:endnote w:type="continuationSeparator" w:id="1">
    <w:p w:rsidR="00830C1C" w:rsidRDefault="00830C1C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C1C" w:rsidRDefault="00830C1C" w:rsidP="00AE5919">
      <w:r>
        <w:separator/>
      </w:r>
    </w:p>
  </w:footnote>
  <w:footnote w:type="continuationSeparator" w:id="1">
    <w:p w:rsidR="00830C1C" w:rsidRDefault="00830C1C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666E3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B6D3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D9D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97712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27C9C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0C1C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ЖКХ-22</cp:lastModifiedBy>
  <cp:revision>2</cp:revision>
  <cp:lastPrinted>2021-12-25T03:02:00Z</cp:lastPrinted>
  <dcterms:created xsi:type="dcterms:W3CDTF">2022-09-30T02:42:00Z</dcterms:created>
  <dcterms:modified xsi:type="dcterms:W3CDTF">2022-09-30T02:42:00Z</dcterms:modified>
</cp:coreProperties>
</file>