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35" w:rsidRDefault="006F3935" w:rsidP="006F3935">
      <w:pPr>
        <w:pStyle w:val="ConsPlusNormal"/>
        <w:widowControl/>
        <w:ind w:firstLine="702"/>
        <w:jc w:val="center"/>
        <w:rPr>
          <w:rFonts w:ascii="Times New Roman" w:hAnsi="Times New Roman" w:cs="Times New Roman"/>
          <w:b/>
          <w:sz w:val="28"/>
          <w:szCs w:val="28"/>
        </w:rPr>
      </w:pPr>
      <w:r w:rsidRPr="006F3935">
        <w:rPr>
          <w:rFonts w:ascii="Times New Roman" w:hAnsi="Times New Roman" w:cs="Times New Roman"/>
          <w:b/>
          <w:sz w:val="28"/>
          <w:szCs w:val="28"/>
        </w:rPr>
        <w:t>Объявление</w:t>
      </w:r>
    </w:p>
    <w:p w:rsidR="006F3935" w:rsidRPr="006F3935" w:rsidRDefault="006F3935" w:rsidP="006F3935">
      <w:pPr>
        <w:pStyle w:val="ConsPlusNormal"/>
        <w:widowControl/>
        <w:ind w:firstLine="702"/>
        <w:jc w:val="center"/>
        <w:rPr>
          <w:rFonts w:ascii="Times New Roman" w:hAnsi="Times New Roman" w:cs="Times New Roman"/>
          <w:b/>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r>
        <w:rPr>
          <w:rFonts w:ascii="Times New Roman" w:hAnsi="Times New Roman" w:cs="Times New Roman"/>
          <w:sz w:val="28"/>
          <w:szCs w:val="28"/>
        </w:rPr>
        <w:t xml:space="preserve">О проведении отбора для предоставления субсидии </w:t>
      </w:r>
      <w:r w:rsidR="00C73393">
        <w:rPr>
          <w:rFonts w:ascii="Times New Roman" w:hAnsi="Times New Roman" w:cs="Times New Roman"/>
          <w:sz w:val="28"/>
          <w:szCs w:val="28"/>
        </w:rPr>
        <w:t>юридическим лицам</w:t>
      </w:r>
      <w:r w:rsidR="003560EE">
        <w:rPr>
          <w:rFonts w:ascii="Times New Roman" w:hAnsi="Times New Roman" w:cs="Times New Roman"/>
          <w:sz w:val="28"/>
          <w:szCs w:val="28"/>
        </w:rPr>
        <w:t xml:space="preserve"> (за исключением муниципальных учреждений), индивидуальным предпринимателям, на возмещение затрат, связанных с содержанием сетей наружного освещения</w:t>
      </w:r>
    </w:p>
    <w:p w:rsidR="006F3935" w:rsidRDefault="006F3935" w:rsidP="006F3935">
      <w:pPr>
        <w:pStyle w:val="ConsPlusNormal"/>
        <w:widowControl/>
        <w:ind w:firstLine="702"/>
        <w:jc w:val="center"/>
        <w:rPr>
          <w:rFonts w:ascii="Times New Roman" w:hAnsi="Times New Roman" w:cs="Times New Roman"/>
          <w:sz w:val="28"/>
          <w:szCs w:val="28"/>
        </w:rPr>
      </w:pPr>
      <w:bookmarkStart w:id="0" w:name="_GoBack"/>
      <w:bookmarkEnd w:id="0"/>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2"/>
          <w:szCs w:val="22"/>
        </w:rPr>
      </w:pPr>
      <w:r w:rsidRPr="006F3935">
        <w:rPr>
          <w:rFonts w:ascii="Times New Roman" w:hAnsi="Times New Roman" w:cs="Times New Roman"/>
          <w:sz w:val="22"/>
          <w:szCs w:val="22"/>
        </w:rPr>
        <w:t>Отбор производится в соответствии с Порядком предоставления субсидии, утвержденным постановлен</w:t>
      </w:r>
      <w:r w:rsidR="003560EE">
        <w:rPr>
          <w:rFonts w:ascii="Times New Roman" w:hAnsi="Times New Roman" w:cs="Times New Roman"/>
          <w:sz w:val="22"/>
          <w:szCs w:val="22"/>
        </w:rPr>
        <w:t>ием Администрации г. Белогорск 10.02.2022 № 190</w:t>
      </w:r>
      <w:r w:rsidRPr="006F3935">
        <w:rPr>
          <w:rFonts w:ascii="Times New Roman" w:hAnsi="Times New Roman" w:cs="Times New Roman"/>
          <w:sz w:val="22"/>
          <w:szCs w:val="22"/>
        </w:rPr>
        <w:t xml:space="preserve"> (далее – Порядок)</w:t>
      </w:r>
    </w:p>
    <w:p w:rsidR="006F3935" w:rsidRDefault="006F3935" w:rsidP="006F3935">
      <w:pPr>
        <w:pStyle w:val="ConsPlusNormal"/>
        <w:widowControl/>
        <w:ind w:firstLine="702"/>
        <w:jc w:val="center"/>
        <w:rPr>
          <w:rFonts w:ascii="Times New Roman" w:hAnsi="Times New Roman" w:cs="Times New Roman"/>
          <w:sz w:val="22"/>
          <w:szCs w:val="22"/>
        </w:rPr>
      </w:pPr>
    </w:p>
    <w:p w:rsidR="006F3935" w:rsidRPr="006F3935" w:rsidRDefault="006F3935" w:rsidP="006F3935">
      <w:pPr>
        <w:pStyle w:val="ConsPlusNormal"/>
        <w:widowControl/>
        <w:ind w:firstLine="702"/>
        <w:jc w:val="center"/>
        <w:rPr>
          <w:rFonts w:ascii="Times New Roman" w:hAnsi="Times New Roman" w:cs="Times New Roman"/>
          <w:b/>
          <w:sz w:val="26"/>
          <w:szCs w:val="26"/>
        </w:rPr>
      </w:pPr>
      <w:r w:rsidRPr="006F3935">
        <w:rPr>
          <w:rFonts w:ascii="Times New Roman" w:hAnsi="Times New Roman" w:cs="Times New Roman"/>
          <w:b/>
          <w:sz w:val="26"/>
          <w:szCs w:val="26"/>
        </w:rPr>
        <w:t>Информация о проведении отбора</w:t>
      </w:r>
    </w:p>
    <w:p w:rsidR="006F3935" w:rsidRPr="006F3935" w:rsidRDefault="006F3935" w:rsidP="006F3935">
      <w:pPr>
        <w:pStyle w:val="ConsPlusNormal"/>
        <w:widowControl/>
        <w:ind w:firstLine="702"/>
        <w:jc w:val="center"/>
        <w:rPr>
          <w:rFonts w:ascii="Times New Roman" w:hAnsi="Times New Roman" w:cs="Times New Roman"/>
          <w:sz w:val="22"/>
          <w:szCs w:val="22"/>
        </w:rPr>
      </w:pPr>
    </w:p>
    <w:tbl>
      <w:tblPr>
        <w:tblStyle w:val="a4"/>
        <w:tblW w:w="0" w:type="auto"/>
        <w:tblLook w:val="04A0" w:firstRow="1" w:lastRow="0" w:firstColumn="1" w:lastColumn="0" w:noHBand="0" w:noVBand="1"/>
      </w:tblPr>
      <w:tblGrid>
        <w:gridCol w:w="436"/>
        <w:gridCol w:w="4006"/>
        <w:gridCol w:w="4903"/>
      </w:tblGrid>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1</w:t>
            </w:r>
          </w:p>
        </w:tc>
        <w:tc>
          <w:tcPr>
            <w:tcW w:w="4111"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Сроки проведения отбора (дата и время начала (окончания) подачи (приема) заявлений и документов, необходимых для участия в отборе)</w:t>
            </w:r>
          </w:p>
        </w:tc>
        <w:tc>
          <w:tcPr>
            <w:tcW w:w="5068" w:type="dxa"/>
          </w:tcPr>
          <w:p w:rsidR="006F3935" w:rsidRPr="00DD2FB6" w:rsidRDefault="00D708CB"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 8-00 часов 11 августа</w:t>
            </w:r>
            <w:r w:rsidR="006F3935" w:rsidRPr="00DD2FB6">
              <w:rPr>
                <w:rFonts w:ascii="Times New Roman" w:hAnsi="Times New Roman" w:cs="Times New Roman"/>
                <w:sz w:val="22"/>
                <w:szCs w:val="22"/>
              </w:rPr>
              <w:t xml:space="preserve"> 202</w:t>
            </w:r>
            <w:r>
              <w:rPr>
                <w:rFonts w:ascii="Times New Roman" w:hAnsi="Times New Roman" w:cs="Times New Roman"/>
                <w:sz w:val="22"/>
                <w:szCs w:val="22"/>
              </w:rPr>
              <w:t>2 года до 17-00 часов 09 сентября</w:t>
            </w:r>
            <w:r w:rsidR="006F3935" w:rsidRPr="00DD2FB6">
              <w:rPr>
                <w:rFonts w:ascii="Times New Roman" w:hAnsi="Times New Roman" w:cs="Times New Roman"/>
                <w:sz w:val="22"/>
                <w:szCs w:val="22"/>
              </w:rPr>
              <w:t xml:space="preserve"> 2022 года</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2</w:t>
            </w:r>
          </w:p>
        </w:tc>
        <w:tc>
          <w:tcPr>
            <w:tcW w:w="4111" w:type="dxa"/>
          </w:tcPr>
          <w:p w:rsidR="006F3935" w:rsidRPr="00EE5AD0"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 xml:space="preserve">Информация </w:t>
            </w:r>
            <w:r w:rsidR="00D302DF" w:rsidRPr="00EE5AD0">
              <w:rPr>
                <w:rFonts w:ascii="Times New Roman" w:hAnsi="Times New Roman" w:cs="Times New Roman"/>
                <w:sz w:val="22"/>
                <w:szCs w:val="22"/>
              </w:rPr>
              <w:t>о Главном распорядителе, как получателе бюджетных средств (</w:t>
            </w:r>
            <w:r w:rsidRPr="00EE5AD0">
              <w:rPr>
                <w:rFonts w:ascii="Times New Roman" w:hAnsi="Times New Roman" w:cs="Times New Roman"/>
                <w:sz w:val="22"/>
                <w:szCs w:val="22"/>
              </w:rPr>
              <w:t>об организаторе отбора</w:t>
            </w:r>
            <w:r w:rsidR="00D302DF" w:rsidRPr="00EE5AD0">
              <w:rPr>
                <w:rFonts w:ascii="Times New Roman" w:hAnsi="Times New Roman" w:cs="Times New Roman"/>
                <w:sz w:val="22"/>
                <w:szCs w:val="22"/>
              </w:rPr>
              <w:t>)</w:t>
            </w:r>
            <w:r w:rsidRPr="00EE5AD0">
              <w:rPr>
                <w:rFonts w:ascii="Times New Roman" w:hAnsi="Times New Roman" w:cs="Times New Roman"/>
                <w:sz w:val="22"/>
                <w:szCs w:val="22"/>
              </w:rPr>
              <w:t>: наименование</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Место нахождения</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Почтовый адрес</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Адрес электронной почты</w:t>
            </w:r>
          </w:p>
        </w:tc>
        <w:tc>
          <w:tcPr>
            <w:tcW w:w="5068" w:type="dxa"/>
          </w:tcPr>
          <w:p w:rsidR="002914D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Муниципальное казенное учреждение «Управление жилищно-коммунального хозяйства Администрации города Белогорск»</w:t>
            </w:r>
            <w:r w:rsidR="00A62E81">
              <w:rPr>
                <w:rFonts w:ascii="Times New Roman" w:hAnsi="Times New Roman" w:cs="Times New Roman"/>
                <w:sz w:val="22"/>
                <w:szCs w:val="22"/>
              </w:rPr>
              <w:t xml:space="preserve">, 676850, </w:t>
            </w:r>
            <w:r>
              <w:rPr>
                <w:rFonts w:ascii="Times New Roman" w:hAnsi="Times New Roman" w:cs="Times New Roman"/>
                <w:sz w:val="22"/>
                <w:szCs w:val="22"/>
              </w:rPr>
              <w:t>Амурская область, г. Белогорск, ул. Партизанская, 31</w:t>
            </w:r>
            <w:r w:rsidR="00A62E81">
              <w:rPr>
                <w:rFonts w:ascii="Times New Roman" w:hAnsi="Times New Roman" w:cs="Times New Roman"/>
                <w:sz w:val="22"/>
                <w:szCs w:val="22"/>
              </w:rPr>
              <w:t xml:space="preserve"> А</w:t>
            </w:r>
            <w:r w:rsidR="002914D6">
              <w:rPr>
                <w:rFonts w:ascii="Times New Roman" w:hAnsi="Times New Roman" w:cs="Times New Roman"/>
                <w:sz w:val="22"/>
                <w:szCs w:val="22"/>
              </w:rPr>
              <w:t>.</w:t>
            </w:r>
          </w:p>
          <w:p w:rsidR="00DD2FB6" w:rsidRPr="00A62E81" w:rsidRDefault="00D708CB" w:rsidP="003039B2">
            <w:pPr>
              <w:pStyle w:val="ConsPlusNormal"/>
              <w:widowControl/>
              <w:ind w:firstLine="0"/>
              <w:jc w:val="both"/>
              <w:rPr>
                <w:rFonts w:ascii="Times New Roman" w:hAnsi="Times New Roman" w:cs="Times New Roman"/>
                <w:sz w:val="22"/>
                <w:szCs w:val="22"/>
              </w:rPr>
            </w:pPr>
            <w:hyperlink r:id="rId4" w:history="1">
              <w:r w:rsidR="00DD2FB6" w:rsidRPr="00217E92">
                <w:rPr>
                  <w:rStyle w:val="a3"/>
                  <w:rFonts w:ascii="Times New Roman" w:hAnsi="Times New Roman" w:cs="Times New Roman"/>
                  <w:sz w:val="22"/>
                  <w:szCs w:val="22"/>
                  <w:lang w:val="en-US"/>
                </w:rPr>
                <w:t>tom</w:t>
              </w:r>
              <w:r w:rsidR="00DD2FB6" w:rsidRPr="00A62E81">
                <w:rPr>
                  <w:rStyle w:val="a3"/>
                  <w:rFonts w:ascii="Times New Roman" w:hAnsi="Times New Roman" w:cs="Times New Roman"/>
                  <w:sz w:val="22"/>
                  <w:szCs w:val="22"/>
                </w:rPr>
                <w:t>_1@</w:t>
              </w:r>
              <w:r w:rsidR="00DD2FB6" w:rsidRPr="00217E92">
                <w:rPr>
                  <w:rStyle w:val="a3"/>
                  <w:rFonts w:ascii="Times New Roman" w:hAnsi="Times New Roman" w:cs="Times New Roman"/>
                  <w:sz w:val="22"/>
                  <w:szCs w:val="22"/>
                  <w:lang w:val="en-US"/>
                </w:rPr>
                <w:t>inbox</w:t>
              </w:r>
              <w:r w:rsidR="00DD2FB6" w:rsidRPr="00A62E81">
                <w:rPr>
                  <w:rStyle w:val="a3"/>
                  <w:rFonts w:ascii="Times New Roman" w:hAnsi="Times New Roman" w:cs="Times New Roman"/>
                  <w:sz w:val="22"/>
                  <w:szCs w:val="22"/>
                </w:rPr>
                <w:t>.</w:t>
              </w:r>
              <w:proofErr w:type="spellStart"/>
              <w:r w:rsidR="00DD2FB6" w:rsidRPr="00217E92">
                <w:rPr>
                  <w:rStyle w:val="a3"/>
                  <w:rFonts w:ascii="Times New Roman" w:hAnsi="Times New Roman" w:cs="Times New Roman"/>
                  <w:sz w:val="22"/>
                  <w:szCs w:val="22"/>
                  <w:lang w:val="en-US"/>
                </w:rPr>
                <w:t>ru</w:t>
              </w:r>
              <w:proofErr w:type="spellEnd"/>
            </w:hyperlink>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3</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6B5D2D">
              <w:rPr>
                <w:rFonts w:ascii="Times New Roman" w:hAnsi="Times New Roman" w:cs="Times New Roman"/>
                <w:sz w:val="22"/>
                <w:szCs w:val="22"/>
              </w:rPr>
              <w:t>Цель предоставления субсидии</w:t>
            </w:r>
          </w:p>
        </w:tc>
        <w:tc>
          <w:tcPr>
            <w:tcW w:w="5068" w:type="dxa"/>
          </w:tcPr>
          <w:p w:rsidR="003560EE" w:rsidRPr="003560EE" w:rsidRDefault="003A5B35"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В</w:t>
            </w:r>
            <w:r w:rsidR="003560EE" w:rsidRPr="003560EE">
              <w:rPr>
                <w:rFonts w:ascii="Times New Roman" w:hAnsi="Times New Roman" w:cs="Times New Roman"/>
                <w:sz w:val="22"/>
                <w:szCs w:val="22"/>
              </w:rPr>
              <w:t>озмещение затрат, связанных с содержанием сетей наружного освещения, обеспечивающих нормативное наружное освещение муниципального образования г. Белогорск.</w:t>
            </w:r>
          </w:p>
          <w:p w:rsidR="006F3935" w:rsidRPr="00DD2FB6" w:rsidRDefault="003560EE" w:rsidP="003560EE">
            <w:pPr>
              <w:pStyle w:val="ConsPlusNormal"/>
              <w:widowControl/>
              <w:ind w:firstLine="0"/>
              <w:jc w:val="both"/>
              <w:rPr>
                <w:rFonts w:ascii="Times New Roman" w:hAnsi="Times New Roman" w:cs="Times New Roman"/>
                <w:sz w:val="22"/>
                <w:szCs w:val="22"/>
              </w:rPr>
            </w:pPr>
            <w:r w:rsidRPr="003560EE">
              <w:rPr>
                <w:rFonts w:ascii="Times New Roman" w:hAnsi="Times New Roman" w:cs="Times New Roman"/>
                <w:sz w:val="22"/>
                <w:szCs w:val="22"/>
              </w:rPr>
              <w:t xml:space="preserve">Возмещению подлежат затраты, по содержанию сетей наружного освещения (затраты на приобретение материалов, комплектующих для содержания сетей наружного освещения, оплату труда персонала, занятого обслуживанием сетей, страховые взносы, налоги, эксплуатацию машин и механизмов, аренду машин и механизмов, </w:t>
            </w:r>
            <w:proofErr w:type="spellStart"/>
            <w:r w:rsidRPr="003560EE">
              <w:rPr>
                <w:rFonts w:ascii="Times New Roman" w:hAnsi="Times New Roman" w:cs="Times New Roman"/>
                <w:sz w:val="22"/>
                <w:szCs w:val="22"/>
              </w:rPr>
              <w:t>общеэксплуатационные</w:t>
            </w:r>
            <w:proofErr w:type="spellEnd"/>
            <w:r w:rsidRPr="003560EE">
              <w:rPr>
                <w:rFonts w:ascii="Times New Roman" w:hAnsi="Times New Roman" w:cs="Times New Roman"/>
                <w:sz w:val="22"/>
                <w:szCs w:val="22"/>
              </w:rPr>
              <w:t xml:space="preserve"> расходы, внеэксплуатационные расходы, иные расходы исходя из экономической обоснованности в соответствии с главой 25 Налогового кодекса Российской Федерации), принадлежащих юридическому лицу, индивидуальному предпринимателю на законном праве.</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4</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Результаты предоставления субсидии</w:t>
            </w:r>
          </w:p>
        </w:tc>
        <w:tc>
          <w:tcPr>
            <w:tcW w:w="5068" w:type="dxa"/>
          </w:tcPr>
          <w:p w:rsidR="006F3935" w:rsidRPr="00DD2FB6" w:rsidRDefault="003560EE" w:rsidP="003039B2">
            <w:pPr>
              <w:pStyle w:val="ConsPlusNormal"/>
              <w:widowControl/>
              <w:ind w:firstLine="0"/>
              <w:jc w:val="both"/>
              <w:rPr>
                <w:rFonts w:ascii="Times New Roman" w:hAnsi="Times New Roman" w:cs="Times New Roman"/>
                <w:sz w:val="22"/>
                <w:szCs w:val="22"/>
              </w:rPr>
            </w:pPr>
            <w:r w:rsidRPr="003560EE">
              <w:rPr>
                <w:rFonts w:ascii="Times New Roman" w:hAnsi="Times New Roman" w:cs="Times New Roman"/>
                <w:sz w:val="22"/>
                <w:szCs w:val="22"/>
              </w:rPr>
              <w:t>Результатом предоставления субсидии в рамках реализации муниципальной программы «Благоустройство территории муниципального образования г. Бе</w:t>
            </w:r>
            <w:r>
              <w:rPr>
                <w:rFonts w:ascii="Times New Roman" w:hAnsi="Times New Roman" w:cs="Times New Roman"/>
                <w:sz w:val="22"/>
                <w:szCs w:val="22"/>
              </w:rPr>
              <w:t>логорск от 15 октября 2014 г. № </w:t>
            </w:r>
            <w:r w:rsidRPr="003560EE">
              <w:rPr>
                <w:rFonts w:ascii="Times New Roman" w:hAnsi="Times New Roman" w:cs="Times New Roman"/>
                <w:sz w:val="22"/>
                <w:szCs w:val="22"/>
              </w:rPr>
              <w:t>1876, является содержание сетей наружного освещения. Показателем необходимым для достижения результатов предоставления субсидии, является доля исправных светильников в общем количестве размещенных светильников уличного наружного освещения. Значение показателя результативности и отчет о достижении результата предоставления субсидии устанавливаются Главным распорядителем в соглашении.</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5</w:t>
            </w:r>
          </w:p>
        </w:tc>
        <w:tc>
          <w:tcPr>
            <w:tcW w:w="4111" w:type="dxa"/>
          </w:tcPr>
          <w:p w:rsidR="006F3935" w:rsidRPr="0059645D" w:rsidRDefault="0059645D" w:rsidP="0059645D">
            <w:pPr>
              <w:pStyle w:val="ConsPlusNormal"/>
              <w:ind w:firstLine="0"/>
              <w:rPr>
                <w:rFonts w:ascii="Times New Roman" w:hAnsi="Times New Roman" w:cs="Times New Roman"/>
                <w:sz w:val="22"/>
                <w:szCs w:val="22"/>
              </w:rPr>
            </w:pPr>
            <w:r w:rsidRPr="0059645D">
              <w:rPr>
                <w:rFonts w:ascii="Times New Roman" w:hAnsi="Times New Roman" w:cs="Times New Roman"/>
                <w:sz w:val="22"/>
                <w:szCs w:val="22"/>
              </w:rPr>
              <w:t>доменное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tc>
        <w:tc>
          <w:tcPr>
            <w:tcW w:w="5068" w:type="dxa"/>
          </w:tcPr>
          <w:p w:rsidR="006F3935" w:rsidRPr="0059645D" w:rsidRDefault="00E041A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Официальный</w:t>
            </w:r>
            <w:r w:rsidR="00A62E81">
              <w:rPr>
                <w:rFonts w:ascii="Times New Roman" w:hAnsi="Times New Roman" w:cs="Times New Roman"/>
                <w:sz w:val="22"/>
                <w:szCs w:val="22"/>
              </w:rPr>
              <w:t xml:space="preserve"> сайт</w:t>
            </w:r>
            <w:r w:rsidRPr="00E041A5">
              <w:rPr>
                <w:rFonts w:ascii="Times New Roman" w:hAnsi="Times New Roman" w:cs="Times New Roman"/>
                <w:sz w:val="22"/>
                <w:szCs w:val="22"/>
              </w:rPr>
              <w:t xml:space="preserve"> г. Белогорск (www.belogorсk.ru)</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6</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предъявляемые</w:t>
            </w:r>
            <w:r w:rsidR="0003325B">
              <w:rPr>
                <w:rFonts w:ascii="Times New Roman" w:hAnsi="Times New Roman" w:cs="Times New Roman"/>
                <w:sz w:val="22"/>
                <w:szCs w:val="22"/>
              </w:rPr>
              <w:t xml:space="preserve"> к участникам отбора</w:t>
            </w:r>
          </w:p>
        </w:tc>
        <w:tc>
          <w:tcPr>
            <w:tcW w:w="5068" w:type="dxa"/>
          </w:tcPr>
          <w:p w:rsidR="003A5B35" w:rsidRDefault="003A5B35"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Для участия в отборе заявитель должен соответствовать следующим требованиям:</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отсутствие просроченной задолженности по возврату в бюджет,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из которого планируется предоставление субсидии в соответствии с правовым актом;</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отсутствие процедуры реорганизации (за исключением реорганизации в форме присоединения к юридическому лицу, являющимся участником отбора, другого юридического лица), ликвидации, в отношении получатели субсидии не введена процедура банкротства, деятельность ее не приостановлена в порядке, предусмотренном законодательством Российской Федерации;</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не должны являться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не должны получать средства из местного бюджета в соответствии с иными нормативными правовыми актами, муниципальными правовыми актами на цели, указанные в пункте 2 настоящего Порядка;</w:t>
            </w:r>
          </w:p>
          <w:p w:rsidR="006F3935" w:rsidRPr="0059645D" w:rsidRDefault="003560EE" w:rsidP="003560E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должны иметь законное право владения на сети наружного освещения.</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7</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Перечень документов, предъявляемых заявителями для подтверждения их соответствия указанным требованиям</w:t>
            </w:r>
          </w:p>
        </w:tc>
        <w:tc>
          <w:tcPr>
            <w:tcW w:w="5068" w:type="dxa"/>
          </w:tcPr>
          <w:p w:rsidR="00711E3B" w:rsidRDefault="00711E3B"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Заявители предоставляют в</w:t>
            </w:r>
            <w:r>
              <w:t xml:space="preserve"> </w:t>
            </w:r>
            <w:r w:rsidRPr="00711E3B">
              <w:rPr>
                <w:rFonts w:ascii="Times New Roman" w:hAnsi="Times New Roman" w:cs="Times New Roman"/>
                <w:sz w:val="22"/>
                <w:szCs w:val="22"/>
              </w:rPr>
              <w:t xml:space="preserve">Муниципальное казенное учреждение «Управление жилищно-коммунального хозяйства Администрации города Белогорск», 676850, Амурская область, </w:t>
            </w:r>
            <w:r w:rsidRPr="00711E3B">
              <w:rPr>
                <w:rFonts w:ascii="Times New Roman" w:hAnsi="Times New Roman" w:cs="Times New Roman"/>
                <w:sz w:val="22"/>
                <w:szCs w:val="22"/>
              </w:rPr>
              <w:lastRenderedPageBreak/>
              <w:t>г.</w:t>
            </w:r>
            <w:r>
              <w:rPr>
                <w:rFonts w:ascii="Times New Roman" w:hAnsi="Times New Roman" w:cs="Times New Roman"/>
                <w:sz w:val="22"/>
                <w:szCs w:val="22"/>
              </w:rPr>
              <w:t> </w:t>
            </w:r>
            <w:r w:rsidRPr="00711E3B">
              <w:rPr>
                <w:rFonts w:ascii="Times New Roman" w:hAnsi="Times New Roman" w:cs="Times New Roman"/>
                <w:sz w:val="22"/>
                <w:szCs w:val="22"/>
              </w:rPr>
              <w:t>Бе</w:t>
            </w:r>
            <w:r>
              <w:rPr>
                <w:rFonts w:ascii="Times New Roman" w:hAnsi="Times New Roman" w:cs="Times New Roman"/>
                <w:sz w:val="22"/>
                <w:szCs w:val="22"/>
              </w:rPr>
              <w:t>логорск, ул. Партизанская, 31 А:</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заявление на получение субсидии по форме, утвержденной приказом МКУ «Финансовое управление Администрации г. Белогорск» от 30.12.2016 № 90 «Об утверждении типовых форм соглашений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копия Устава организации (представляется юридическими лицами), копию свидетельства о государственной регистрации (для индивидуальных предпринимателей), единовременно при первом обращении за получением субсидии, а также при последующих обращениях в случае изменения указанного документа;</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справка территориального органа Федеральной налоговой службы, подписанная ее руководителем (иным уполномоченным лицом), по состоянию на первое число месяца, предшествующего месяцу, в котором планируется заключение соглашения о предоставлении субсидии, подтверждающая отсутствие у получателя субсидии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справка территориального органа Федеральной налоговой службы, подписанная ее руководителем (иным уполномоченным лицом), подтверждающая отсутствие сведений о прекращении деятельности Организации, а также содержащая сведения о том, что получатель субсидии находится (не находится) в процессе реорганизация или ликвидации, имеет (не имеет) ограничений на осуществление хозяйственной деятельности, что в отношении Организации возбуждено (не возбуждено) производство по делу о несостоятельности (банкротстве);</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 xml:space="preserve">справка, подтверждающая отсутствие у получателя субсидии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и иным средствам, предоставленным из городского бюджета в соответствии с нормативными правовыми актами муниципального образования г. Белогорск (договорами (соглашениями) о предоставлении субсидий, бюджетных инвестиций), по форме согласно приложению № 2 к перечню документов, представляемых для </w:t>
            </w:r>
            <w:r w:rsidRPr="003560EE">
              <w:rPr>
                <w:rFonts w:ascii="Times New Roman" w:hAnsi="Times New Roman" w:cs="Times New Roman"/>
                <w:sz w:val="22"/>
                <w:szCs w:val="22"/>
              </w:rPr>
              <w:lastRenderedPageBreak/>
              <w:t>получения субсидии, утвержденному приказом МКУ «Финансовое управление администрации г. Белогорск» от 30 декабря 2016 г. № 90 «Об утверждении типовых форм соглашений (договоров) о предоставлении из местного бюджета субсидии юридическим лицам (за исключением муниципальных учреждений), индивидуальным предпринимателям, физическим лицам - производителям товаров, работ и услуг».</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копии договоров и первичных учетных документов, связанных с содержанием сетей наружного освещения (счетов-фактур, актов сдачи-приемки выполненных работ, товарных накладных, платежных ведомостей, документов, подтверждающих численность основного и привлеченного персонала, копии платежных поручений или реестров платежных поручений), заверенные получателем субсидии в порядке, установленном законодательством Российской Федерации.</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(Приложение № 1 к Порядку).</w:t>
            </w:r>
          </w:p>
          <w:p w:rsidR="006F3935" w:rsidRPr="0059645D" w:rsidRDefault="006C390D" w:rsidP="003560E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3560EE" w:rsidRPr="003560EE">
              <w:rPr>
                <w:rFonts w:ascii="Times New Roman" w:hAnsi="Times New Roman" w:cs="Times New Roman"/>
                <w:sz w:val="22"/>
                <w:szCs w:val="22"/>
              </w:rPr>
              <w:t>копии документов, подтверждающих факт нахождения у получателя субсидии сетей наружного освещения в границах муниципального образования г. Белогорск на законном праве (представляются при первом обращении за получением субсидии, а также при последующих обращениях в случае изменения указанных документов).</w:t>
            </w:r>
          </w:p>
        </w:tc>
      </w:tr>
      <w:tr w:rsidR="006F3935" w:rsidRPr="006C390D" w:rsidTr="00DD2FB6">
        <w:tc>
          <w:tcPr>
            <w:tcW w:w="392" w:type="dxa"/>
          </w:tcPr>
          <w:p w:rsidR="006F3935" w:rsidRPr="006C390D" w:rsidRDefault="006F3935" w:rsidP="003039B2">
            <w:pPr>
              <w:pStyle w:val="ConsPlusNormal"/>
              <w:widowControl/>
              <w:ind w:firstLine="0"/>
              <w:jc w:val="both"/>
              <w:rPr>
                <w:rFonts w:ascii="Times New Roman" w:hAnsi="Times New Roman" w:cs="Times New Roman"/>
                <w:sz w:val="22"/>
                <w:szCs w:val="22"/>
                <w:highlight w:val="yellow"/>
              </w:rPr>
            </w:pPr>
            <w:r w:rsidRPr="00D13D65">
              <w:rPr>
                <w:rFonts w:ascii="Times New Roman" w:hAnsi="Times New Roman" w:cs="Times New Roman"/>
                <w:sz w:val="22"/>
                <w:szCs w:val="22"/>
              </w:rPr>
              <w:lastRenderedPageBreak/>
              <w:t>8</w:t>
            </w:r>
          </w:p>
        </w:tc>
        <w:tc>
          <w:tcPr>
            <w:tcW w:w="4111" w:type="dxa"/>
          </w:tcPr>
          <w:p w:rsidR="006F3935" w:rsidRPr="006C390D" w:rsidRDefault="004338F4" w:rsidP="003039B2">
            <w:pPr>
              <w:pStyle w:val="ConsPlusNormal"/>
              <w:widowControl/>
              <w:ind w:firstLine="0"/>
              <w:jc w:val="both"/>
              <w:rPr>
                <w:rFonts w:ascii="Times New Roman" w:hAnsi="Times New Roman" w:cs="Times New Roman"/>
                <w:sz w:val="22"/>
                <w:szCs w:val="22"/>
              </w:rPr>
            </w:pPr>
            <w:r w:rsidRPr="006C390D">
              <w:rPr>
                <w:rFonts w:ascii="Times New Roman" w:hAnsi="Times New Roman" w:cs="Times New Roman"/>
                <w:sz w:val="22"/>
                <w:szCs w:val="22"/>
              </w:rPr>
              <w:t>Подача предложений (заявок)участниками отбора</w:t>
            </w:r>
            <w:r w:rsidR="00E216DB">
              <w:t xml:space="preserve"> </w:t>
            </w:r>
            <w:r w:rsidR="00E216DB" w:rsidRPr="00E216DB">
              <w:rPr>
                <w:rFonts w:ascii="Times New Roman" w:hAnsi="Times New Roman" w:cs="Times New Roman"/>
                <w:sz w:val="22"/>
                <w:szCs w:val="22"/>
              </w:rPr>
              <w:t>Порядок подачи предложений (заявок)участниками отбора и требований, предъявляемых к форме и содержанию предложений (заявок), подаваемых участниками отбора</w:t>
            </w:r>
          </w:p>
        </w:tc>
        <w:tc>
          <w:tcPr>
            <w:tcW w:w="5068" w:type="dxa"/>
          </w:tcPr>
          <w:p w:rsidR="006F3935" w:rsidRPr="006C390D" w:rsidRDefault="001F63B2" w:rsidP="003039B2">
            <w:pPr>
              <w:pStyle w:val="ConsPlusNormal"/>
              <w:widowControl/>
              <w:ind w:firstLine="0"/>
              <w:jc w:val="both"/>
              <w:rPr>
                <w:rFonts w:ascii="Times New Roman" w:hAnsi="Times New Roman" w:cs="Times New Roman"/>
                <w:sz w:val="22"/>
                <w:szCs w:val="22"/>
              </w:rPr>
            </w:pPr>
            <w:r w:rsidRPr="006C390D">
              <w:rPr>
                <w:rFonts w:ascii="Times New Roman" w:hAnsi="Times New Roman" w:cs="Times New Roman"/>
                <w:sz w:val="22"/>
                <w:szCs w:val="22"/>
              </w:rPr>
              <w:t>Заявка</w:t>
            </w:r>
            <w:r w:rsidR="00A62E81" w:rsidRPr="006C390D">
              <w:rPr>
                <w:rFonts w:ascii="Times New Roman" w:hAnsi="Times New Roman" w:cs="Times New Roman"/>
                <w:sz w:val="22"/>
                <w:szCs w:val="22"/>
              </w:rPr>
              <w:t xml:space="preserve"> </w:t>
            </w:r>
            <w:r w:rsidRPr="006C390D">
              <w:rPr>
                <w:rFonts w:ascii="Times New Roman" w:hAnsi="Times New Roman" w:cs="Times New Roman"/>
                <w:sz w:val="22"/>
                <w:szCs w:val="22"/>
              </w:rPr>
              <w:t xml:space="preserve">и прилагаемые к ней документы </w:t>
            </w:r>
            <w:r w:rsidR="00EB42D3" w:rsidRPr="006C390D">
              <w:rPr>
                <w:rFonts w:ascii="Times New Roman" w:hAnsi="Times New Roman" w:cs="Times New Roman"/>
                <w:sz w:val="22"/>
                <w:szCs w:val="22"/>
              </w:rPr>
              <w:t xml:space="preserve">оформляются на бумажном носителе и предоставляются в </w:t>
            </w:r>
            <w:r w:rsidR="00711E3B" w:rsidRPr="00711E3B">
              <w:rPr>
                <w:rFonts w:ascii="Times New Roman" w:hAnsi="Times New Roman" w:cs="Times New Roman"/>
                <w:sz w:val="22"/>
                <w:szCs w:val="22"/>
              </w:rPr>
              <w:t>Муниципальное казенное учреждение «Управление жилищно-коммунального хозяйства Адми</w:t>
            </w:r>
            <w:r w:rsidR="00711E3B">
              <w:rPr>
                <w:rFonts w:ascii="Times New Roman" w:hAnsi="Times New Roman" w:cs="Times New Roman"/>
                <w:sz w:val="22"/>
                <w:szCs w:val="22"/>
              </w:rPr>
              <w:t xml:space="preserve">нистрации города Белогорск» </w:t>
            </w:r>
            <w:r w:rsidR="00EB42D3" w:rsidRPr="006C390D">
              <w:rPr>
                <w:rFonts w:ascii="Times New Roman" w:hAnsi="Times New Roman" w:cs="Times New Roman"/>
                <w:sz w:val="22"/>
                <w:szCs w:val="22"/>
              </w:rPr>
              <w:t>нарочно в течени</w:t>
            </w:r>
            <w:r w:rsidR="00A62E81" w:rsidRPr="006C390D">
              <w:rPr>
                <w:rFonts w:ascii="Times New Roman" w:hAnsi="Times New Roman" w:cs="Times New Roman"/>
                <w:sz w:val="22"/>
                <w:szCs w:val="22"/>
              </w:rPr>
              <w:t>е</w:t>
            </w:r>
            <w:r w:rsidR="00EB42D3" w:rsidRPr="006C390D">
              <w:rPr>
                <w:rFonts w:ascii="Times New Roman" w:hAnsi="Times New Roman" w:cs="Times New Roman"/>
                <w:sz w:val="22"/>
                <w:szCs w:val="22"/>
              </w:rPr>
              <w:t xml:space="preserve"> срока проведения отбора.</w:t>
            </w:r>
          </w:p>
          <w:p w:rsidR="00EB42D3" w:rsidRPr="006C390D" w:rsidRDefault="00EB42D3" w:rsidP="003039B2">
            <w:pPr>
              <w:pStyle w:val="ConsPlusNormal"/>
              <w:widowControl/>
              <w:ind w:firstLine="0"/>
              <w:jc w:val="both"/>
              <w:rPr>
                <w:rFonts w:ascii="Times New Roman" w:hAnsi="Times New Roman" w:cs="Times New Roman"/>
                <w:sz w:val="22"/>
                <w:szCs w:val="22"/>
              </w:rPr>
            </w:pPr>
            <w:r w:rsidRPr="006C390D">
              <w:rPr>
                <w:rFonts w:ascii="Times New Roman" w:hAnsi="Times New Roman" w:cs="Times New Roman"/>
                <w:sz w:val="22"/>
                <w:szCs w:val="22"/>
              </w:rPr>
              <w:t>Требования к форме и содержанию зая</w:t>
            </w:r>
            <w:r w:rsidR="006C390D" w:rsidRPr="006C390D">
              <w:rPr>
                <w:rFonts w:ascii="Times New Roman" w:hAnsi="Times New Roman" w:cs="Times New Roman"/>
                <w:sz w:val="22"/>
                <w:szCs w:val="22"/>
              </w:rPr>
              <w:t>вления и документы изложены п. 10, 11</w:t>
            </w:r>
            <w:r w:rsidRPr="006C390D">
              <w:rPr>
                <w:rFonts w:ascii="Times New Roman" w:hAnsi="Times New Roman" w:cs="Times New Roman"/>
                <w:sz w:val="22"/>
                <w:szCs w:val="22"/>
              </w:rPr>
              <w:t xml:space="preserve"> Порядка. Оригиналы и копии должны быть подписаны либо заверены заявителем или его представителем и  иметь оттиск печати (при наличии печати) </w:t>
            </w:r>
          </w:p>
        </w:tc>
      </w:tr>
      <w:tr w:rsidR="0059645D" w:rsidRPr="006C390D" w:rsidTr="00DD2FB6">
        <w:tc>
          <w:tcPr>
            <w:tcW w:w="392" w:type="dxa"/>
          </w:tcPr>
          <w:p w:rsidR="0059645D" w:rsidRPr="00D13D65" w:rsidRDefault="0059645D" w:rsidP="003039B2">
            <w:pPr>
              <w:pStyle w:val="ConsPlusNormal"/>
              <w:widowControl/>
              <w:ind w:firstLine="0"/>
              <w:jc w:val="both"/>
              <w:rPr>
                <w:rFonts w:ascii="Times New Roman" w:hAnsi="Times New Roman" w:cs="Times New Roman"/>
                <w:sz w:val="22"/>
                <w:szCs w:val="22"/>
              </w:rPr>
            </w:pPr>
            <w:r w:rsidRPr="00D13D65">
              <w:rPr>
                <w:rFonts w:ascii="Times New Roman" w:hAnsi="Times New Roman" w:cs="Times New Roman"/>
                <w:sz w:val="22"/>
                <w:szCs w:val="22"/>
              </w:rPr>
              <w:t>9</w:t>
            </w:r>
          </w:p>
        </w:tc>
        <w:tc>
          <w:tcPr>
            <w:tcW w:w="4111" w:type="dxa"/>
          </w:tcPr>
          <w:p w:rsidR="0059645D" w:rsidRPr="00D13D65" w:rsidRDefault="00E216DB" w:rsidP="003039B2">
            <w:pPr>
              <w:pStyle w:val="ConsPlusNormal"/>
              <w:widowControl/>
              <w:ind w:firstLine="0"/>
              <w:jc w:val="both"/>
              <w:rPr>
                <w:rFonts w:ascii="Times New Roman" w:hAnsi="Times New Roman" w:cs="Times New Roman"/>
                <w:sz w:val="22"/>
                <w:szCs w:val="22"/>
              </w:rPr>
            </w:pPr>
            <w:r w:rsidRPr="00E216DB">
              <w:rPr>
                <w:rFonts w:ascii="Times New Roman" w:hAnsi="Times New Roman" w:cs="Times New Roman"/>
                <w:sz w:val="22"/>
                <w:szCs w:val="22"/>
              </w:rPr>
              <w:t>Порядок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tc>
        <w:tc>
          <w:tcPr>
            <w:tcW w:w="5068" w:type="dxa"/>
          </w:tcPr>
          <w:p w:rsid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Документы, предоставленные по истечении срока приема заявок, указанного в объявлении о проведении запроса предложений, не принимаются.</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Главный распорядитель регистрирует заявку на получение субсидии в день ее поступления.</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 xml:space="preserve">Главный распорядитель осуществляет возврат заявки не позднее пяти рабочих дней с момента </w:t>
            </w:r>
            <w:r w:rsidRPr="006C390D">
              <w:rPr>
                <w:rFonts w:ascii="Times New Roman" w:hAnsi="Times New Roman" w:cs="Times New Roman"/>
                <w:sz w:val="22"/>
                <w:szCs w:val="22"/>
              </w:rPr>
              <w:lastRenderedPageBreak/>
              <w:t>регистрации заявки, в случае подачи заявки после окончания срока подачи заявок на участие в отборе.</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Получатели субсидии вправе направить запрос в письменной форме о даче разъяснений положений Порядка на электронную почту Главному распорядителю tom_1@inbox.ru.</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В течение двух дней с даты поступления запроса от получателя субсидии Главный распорядитель направляет этому участнику разъяснения положений Порядка при условии, что указанный запрос поступил Главному распорядителю не позднее чем за три дня до даты окончания срока подачи заявок на участие в отборе.</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Получатели субсидии имеют право внести изменения и (или) дополнения в заявку в срок за 2 дня до заседания Комиссии.</w:t>
            </w:r>
          </w:p>
          <w:p w:rsidR="00022057" w:rsidRPr="006C390D" w:rsidRDefault="006C390D" w:rsidP="006C390D">
            <w:pPr>
              <w:pStyle w:val="ConsPlusNormal"/>
              <w:widowControl/>
              <w:ind w:firstLine="0"/>
              <w:jc w:val="both"/>
              <w:rPr>
                <w:rFonts w:ascii="Times New Roman" w:hAnsi="Times New Roman" w:cs="Times New Roman"/>
                <w:sz w:val="22"/>
                <w:szCs w:val="22"/>
                <w:highlight w:val="yellow"/>
              </w:rPr>
            </w:pPr>
            <w:r w:rsidRPr="006C390D">
              <w:rPr>
                <w:rFonts w:ascii="Times New Roman" w:hAnsi="Times New Roman" w:cs="Times New Roman"/>
                <w:sz w:val="22"/>
                <w:szCs w:val="22"/>
              </w:rPr>
              <w:t>Получатели субсидии вправе отозвать заявку в любое время в срок до дня заседания Комиссии, о чем вносится соответствующая запись в журнал регистрации заявлений на предоставление субсидии.</w:t>
            </w:r>
          </w:p>
        </w:tc>
      </w:tr>
      <w:tr w:rsidR="0059645D" w:rsidRPr="006C390D" w:rsidTr="00DD2FB6">
        <w:tc>
          <w:tcPr>
            <w:tcW w:w="392" w:type="dxa"/>
          </w:tcPr>
          <w:p w:rsidR="0059645D" w:rsidRPr="006C390D" w:rsidRDefault="0059645D" w:rsidP="003039B2">
            <w:pPr>
              <w:pStyle w:val="ConsPlusNormal"/>
              <w:widowControl/>
              <w:ind w:firstLine="0"/>
              <w:jc w:val="both"/>
              <w:rPr>
                <w:rFonts w:ascii="Times New Roman" w:hAnsi="Times New Roman" w:cs="Times New Roman"/>
                <w:sz w:val="22"/>
                <w:szCs w:val="22"/>
                <w:highlight w:val="yellow"/>
              </w:rPr>
            </w:pPr>
            <w:r w:rsidRPr="00273640">
              <w:rPr>
                <w:rFonts w:ascii="Times New Roman" w:hAnsi="Times New Roman" w:cs="Times New Roman"/>
                <w:sz w:val="22"/>
                <w:szCs w:val="22"/>
              </w:rPr>
              <w:lastRenderedPageBreak/>
              <w:t>10</w:t>
            </w:r>
          </w:p>
        </w:tc>
        <w:tc>
          <w:tcPr>
            <w:tcW w:w="4111" w:type="dxa"/>
          </w:tcPr>
          <w:p w:rsidR="0059645D" w:rsidRPr="006C390D" w:rsidRDefault="0059645D" w:rsidP="003039B2">
            <w:pPr>
              <w:pStyle w:val="ConsPlusNormal"/>
              <w:widowControl/>
              <w:ind w:firstLine="0"/>
              <w:jc w:val="both"/>
              <w:rPr>
                <w:rFonts w:ascii="Times New Roman" w:hAnsi="Times New Roman" w:cs="Times New Roman"/>
                <w:sz w:val="22"/>
                <w:szCs w:val="22"/>
                <w:highlight w:val="yellow"/>
              </w:rPr>
            </w:pPr>
            <w:r w:rsidRPr="00273640">
              <w:rPr>
                <w:rFonts w:ascii="Times New Roman" w:hAnsi="Times New Roman" w:cs="Times New Roman"/>
                <w:sz w:val="22"/>
                <w:szCs w:val="22"/>
              </w:rPr>
              <w:t>Правила рассмотрения заявлений и документов</w:t>
            </w:r>
          </w:p>
        </w:tc>
        <w:tc>
          <w:tcPr>
            <w:tcW w:w="5068" w:type="dxa"/>
          </w:tcPr>
          <w:p w:rsidR="00C73393" w:rsidRPr="00C73393" w:rsidRDefault="00C73393" w:rsidP="00C73393">
            <w:pPr>
              <w:pStyle w:val="ConsPlusNormal"/>
              <w:ind w:firstLine="0"/>
              <w:jc w:val="both"/>
              <w:rPr>
                <w:rFonts w:ascii="Times New Roman" w:hAnsi="Times New Roman" w:cs="Times New Roman"/>
                <w:sz w:val="22"/>
                <w:szCs w:val="22"/>
              </w:rPr>
            </w:pPr>
            <w:r w:rsidRPr="00C73393">
              <w:rPr>
                <w:rFonts w:ascii="Times New Roman" w:hAnsi="Times New Roman" w:cs="Times New Roman"/>
                <w:sz w:val="22"/>
                <w:szCs w:val="22"/>
              </w:rPr>
              <w:t>Для рассмотрения документов, указанных в пункте 11 настоящего Порядка, создается Комиссия, состав которой утверждается постановлением Администрации муниципального образования г. Белогорск.</w:t>
            </w:r>
          </w:p>
          <w:p w:rsidR="00C73393" w:rsidRDefault="00C73393" w:rsidP="00C73393">
            <w:pPr>
              <w:pStyle w:val="ConsPlusNormal"/>
              <w:ind w:firstLine="0"/>
              <w:jc w:val="both"/>
              <w:rPr>
                <w:rFonts w:ascii="Times New Roman" w:hAnsi="Times New Roman" w:cs="Times New Roman"/>
                <w:sz w:val="22"/>
                <w:szCs w:val="22"/>
              </w:rPr>
            </w:pPr>
            <w:r w:rsidRPr="00C73393">
              <w:rPr>
                <w:rFonts w:ascii="Times New Roman" w:hAnsi="Times New Roman" w:cs="Times New Roman"/>
                <w:sz w:val="22"/>
                <w:szCs w:val="22"/>
              </w:rPr>
              <w:t>Заседания Комиссии проводятся по мере поступления документов и считаются правомочными, если на них присутствует не менее 2/3 ее членов. Решения Комиссии принимаются простым большинством голосов присутствующих членов Комиссии. При равном количестве голосов голос председательствующего на заседании Комиссии считается решающим. По результатам рассмотрения документов Комиссией оформляется протокол, который подписывается председателем и присутствующими членами Комиссии.</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 xml:space="preserve">Заявка на получение субсидии и представленные документы рассматриваются Комиссией в течение 5 (пяти) рабочих дней со дня их получения. По результатам рассмотрения поданных документов Комиссией оформляется протокол. </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Главный распорядитель в течение 15 рабочих дней со дня получения протокола Комиссии принимает решение о предоставлении субсидии или об отклонении предложения (заявки) участника отбора и отказе в предоставлении субсидии.</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По результатам рассмотрения документов Главный распорядитель принимает одно из следующих решений:</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 xml:space="preserve">отказывает в предоставлении субсидии по основаниям, указанным в пункте 23 настоящего </w:t>
            </w:r>
            <w:r w:rsidRPr="00C23C5A">
              <w:rPr>
                <w:rFonts w:ascii="Times New Roman" w:hAnsi="Times New Roman" w:cs="Times New Roman"/>
                <w:sz w:val="22"/>
                <w:szCs w:val="22"/>
              </w:rPr>
              <w:lastRenderedPageBreak/>
              <w:t>Порядка;</w:t>
            </w:r>
          </w:p>
          <w:p w:rsid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заключает с получателем субсидии соглашение о предоставлении субсидии в течение 10 (десять)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Главный распорядитель в течение 3 (трех) рабочих дней со дня принятия решения о предоставлении субсидии передает получателю субсидии письменное уведомление о принятом решении (вручается нарочно).</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В случае принятия решения об отказе в предоставлении субсидии в уведомлении указываются основания соответствующего отказа.</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Основаниями для отказа в предоставлении субсидии являются:</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предоставление получателем субсидии не всех документов, указанных в пункте 11 настоящего Порядка;</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несоответствие получателей субсидии требованиям, установленным пунктом 10 настоящего Порядка;</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недостоверность представленной получателями субсидии информации, в том числе информации о месте нахождения и адресе юридического лица;</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подача получателями субсидии предложения (заявки) после даты и (или) времени, определенных для подачи предложений (заявок);</w:t>
            </w:r>
          </w:p>
          <w:p w:rsidR="008A7F2B" w:rsidRPr="006C390D" w:rsidRDefault="00C23C5A" w:rsidP="00C23C5A">
            <w:pPr>
              <w:pStyle w:val="ConsPlusNormal"/>
              <w:widowControl/>
              <w:ind w:firstLine="0"/>
              <w:jc w:val="both"/>
              <w:rPr>
                <w:rFonts w:ascii="Times New Roman" w:hAnsi="Times New Roman" w:cs="Times New Roman"/>
                <w:sz w:val="22"/>
                <w:szCs w:val="22"/>
                <w:highlight w:val="yellow"/>
              </w:rPr>
            </w:pPr>
            <w:r>
              <w:rPr>
                <w:rFonts w:ascii="Times New Roman" w:hAnsi="Times New Roman" w:cs="Times New Roman"/>
                <w:sz w:val="22"/>
                <w:szCs w:val="22"/>
              </w:rPr>
              <w:t xml:space="preserve">- </w:t>
            </w:r>
            <w:r w:rsidRPr="00C23C5A">
              <w:rPr>
                <w:rFonts w:ascii="Times New Roman" w:hAnsi="Times New Roman" w:cs="Times New Roman"/>
                <w:sz w:val="22"/>
                <w:szCs w:val="22"/>
              </w:rPr>
              <w:t>отсутствие лимитов бюджетных обязательств, доведенных в установленном порядке Главному распорядителю на предоставление субсидий в соответствующем финансовом году.</w:t>
            </w:r>
          </w:p>
        </w:tc>
      </w:tr>
      <w:tr w:rsidR="0059645D" w:rsidRPr="006C390D" w:rsidTr="00DD2FB6">
        <w:tc>
          <w:tcPr>
            <w:tcW w:w="392" w:type="dxa"/>
          </w:tcPr>
          <w:p w:rsidR="0059645D" w:rsidRPr="00C23C5A" w:rsidRDefault="0059645D" w:rsidP="003039B2">
            <w:pPr>
              <w:pStyle w:val="ConsPlusNormal"/>
              <w:widowControl/>
              <w:ind w:firstLine="0"/>
              <w:jc w:val="both"/>
              <w:rPr>
                <w:rFonts w:ascii="Times New Roman" w:hAnsi="Times New Roman" w:cs="Times New Roman"/>
                <w:sz w:val="22"/>
                <w:szCs w:val="22"/>
              </w:rPr>
            </w:pPr>
            <w:r w:rsidRPr="00C23C5A">
              <w:rPr>
                <w:rFonts w:ascii="Times New Roman" w:hAnsi="Times New Roman" w:cs="Times New Roman"/>
                <w:sz w:val="22"/>
                <w:szCs w:val="22"/>
              </w:rPr>
              <w:lastRenderedPageBreak/>
              <w:t>11</w:t>
            </w:r>
          </w:p>
        </w:tc>
        <w:tc>
          <w:tcPr>
            <w:tcW w:w="4111" w:type="dxa"/>
          </w:tcPr>
          <w:p w:rsidR="0059645D" w:rsidRPr="00C23C5A" w:rsidRDefault="0059645D" w:rsidP="003039B2">
            <w:pPr>
              <w:pStyle w:val="ConsPlusNormal"/>
              <w:widowControl/>
              <w:ind w:firstLine="0"/>
              <w:jc w:val="both"/>
              <w:rPr>
                <w:rFonts w:ascii="Times New Roman" w:hAnsi="Times New Roman" w:cs="Times New Roman"/>
                <w:sz w:val="22"/>
                <w:szCs w:val="22"/>
              </w:rPr>
            </w:pPr>
            <w:r w:rsidRPr="00C23C5A">
              <w:rPr>
                <w:rFonts w:ascii="Times New Roman" w:hAnsi="Times New Roman" w:cs="Times New Roman"/>
                <w:sz w:val="22"/>
                <w:szCs w:val="22"/>
              </w:rPr>
              <w:t xml:space="preserve">Порядок предоставления заявителем </w:t>
            </w:r>
            <w:r w:rsidR="00EB42D3" w:rsidRPr="00C23C5A">
              <w:rPr>
                <w:rFonts w:ascii="Times New Roman" w:hAnsi="Times New Roman" w:cs="Times New Roman"/>
                <w:sz w:val="22"/>
                <w:szCs w:val="22"/>
              </w:rPr>
              <w:t>разъяснений</w:t>
            </w:r>
            <w:r w:rsidRPr="00C23C5A">
              <w:rPr>
                <w:rFonts w:ascii="Times New Roman" w:hAnsi="Times New Roman" w:cs="Times New Roman"/>
                <w:sz w:val="22"/>
                <w:szCs w:val="22"/>
              </w:rPr>
              <w:t xml:space="preserve"> положений объявления о проведении отбора</w:t>
            </w:r>
          </w:p>
        </w:tc>
        <w:tc>
          <w:tcPr>
            <w:tcW w:w="5068" w:type="dxa"/>
          </w:tcPr>
          <w:p w:rsidR="00711E3B" w:rsidRPr="00C23C5A" w:rsidRDefault="00711E3B" w:rsidP="00CC58D0">
            <w:pPr>
              <w:pStyle w:val="ConsPlusNormal"/>
              <w:widowControl/>
              <w:ind w:firstLine="0"/>
              <w:jc w:val="both"/>
              <w:rPr>
                <w:rFonts w:ascii="Times New Roman" w:hAnsi="Times New Roman" w:cs="Times New Roman"/>
                <w:sz w:val="22"/>
                <w:szCs w:val="22"/>
              </w:rPr>
            </w:pPr>
            <w:r w:rsidRPr="00711E3B">
              <w:rPr>
                <w:rFonts w:ascii="Times New Roman" w:hAnsi="Times New Roman" w:cs="Times New Roman"/>
                <w:sz w:val="22"/>
                <w:szCs w:val="22"/>
              </w:rPr>
              <w:t>Разъяснения положений объявления о проведении отбора предоставляются в течение срока проведения отбора, в рамках режима работы организации Муниципальное казенное учреждение «Управление жилищно-коммунального хозяйства Администрации города Белогорск»: п</w:t>
            </w:r>
            <w:r w:rsidR="002914D6">
              <w:rPr>
                <w:rFonts w:ascii="Times New Roman" w:hAnsi="Times New Roman" w:cs="Times New Roman"/>
                <w:sz w:val="22"/>
                <w:szCs w:val="22"/>
              </w:rPr>
              <w:t>онедельник – пятница, с 8-00 до 17-00, перерыв с 12-00 до 13</w:t>
            </w:r>
            <w:r w:rsidRPr="00711E3B">
              <w:rPr>
                <w:rFonts w:ascii="Times New Roman" w:hAnsi="Times New Roman" w:cs="Times New Roman"/>
                <w:sz w:val="22"/>
                <w:szCs w:val="22"/>
              </w:rPr>
              <w:t>-00, тел. 8 (4161) 2-00-93</w:t>
            </w:r>
          </w:p>
        </w:tc>
      </w:tr>
      <w:tr w:rsidR="0059645D" w:rsidRPr="00273640" w:rsidTr="00DD2FB6">
        <w:tc>
          <w:tcPr>
            <w:tcW w:w="392" w:type="dxa"/>
          </w:tcPr>
          <w:p w:rsidR="0059645D" w:rsidRPr="00273640" w:rsidRDefault="0059645D"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12</w:t>
            </w:r>
          </w:p>
        </w:tc>
        <w:tc>
          <w:tcPr>
            <w:tcW w:w="4111" w:type="dxa"/>
          </w:tcPr>
          <w:p w:rsidR="0059645D"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Срок, в течение которого победители отбора должны подписать Соглашение о предоставлении субсидии</w:t>
            </w:r>
          </w:p>
        </w:tc>
        <w:tc>
          <w:tcPr>
            <w:tcW w:w="5068" w:type="dxa"/>
          </w:tcPr>
          <w:p w:rsidR="009A3FA2" w:rsidRPr="00273640" w:rsidRDefault="009A3FA2" w:rsidP="009A3FA2">
            <w:pPr>
              <w:pStyle w:val="ConsPlusNormal"/>
              <w:ind w:firstLine="0"/>
              <w:jc w:val="both"/>
              <w:rPr>
                <w:rFonts w:ascii="Times New Roman" w:hAnsi="Times New Roman" w:cs="Times New Roman"/>
                <w:sz w:val="22"/>
                <w:szCs w:val="22"/>
              </w:rPr>
            </w:pPr>
            <w:r w:rsidRPr="00273640">
              <w:rPr>
                <w:rFonts w:ascii="Times New Roman" w:hAnsi="Times New Roman" w:cs="Times New Roman"/>
                <w:sz w:val="22"/>
                <w:szCs w:val="22"/>
              </w:rPr>
              <w:t>Главный распорядитель после принятия решения о предоставлении субсидии в течение 10 (десять) рабочих дней заключает с получателями субсидии соглашение, составленное в соответствии с типовой формой утвержденной приказом МКУ «Финансо</w:t>
            </w:r>
            <w:r w:rsidR="002914D6">
              <w:rPr>
                <w:rFonts w:ascii="Times New Roman" w:hAnsi="Times New Roman" w:cs="Times New Roman"/>
                <w:sz w:val="22"/>
                <w:szCs w:val="22"/>
              </w:rPr>
              <w:t>вое управление Администрации г. </w:t>
            </w:r>
            <w:r w:rsidRPr="00273640">
              <w:rPr>
                <w:rFonts w:ascii="Times New Roman" w:hAnsi="Times New Roman" w:cs="Times New Roman"/>
                <w:sz w:val="22"/>
                <w:szCs w:val="22"/>
              </w:rPr>
              <w:t xml:space="preserve">Белогорск» от 30.12.2016 № 90 «Об утверждении типовых форм соглашений </w:t>
            </w:r>
            <w:r w:rsidRPr="00273640">
              <w:rPr>
                <w:rFonts w:ascii="Times New Roman" w:hAnsi="Times New Roman" w:cs="Times New Roman"/>
                <w:sz w:val="22"/>
                <w:szCs w:val="22"/>
              </w:rPr>
              <w:lastRenderedPageBreak/>
              <w:t>(договоров)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59645D" w:rsidRPr="00273640" w:rsidRDefault="009A3FA2" w:rsidP="00273640">
            <w:pPr>
              <w:pStyle w:val="ConsPlusNormal"/>
              <w:ind w:firstLine="0"/>
              <w:jc w:val="both"/>
              <w:rPr>
                <w:rFonts w:ascii="Times New Roman" w:hAnsi="Times New Roman" w:cs="Times New Roman"/>
                <w:sz w:val="22"/>
                <w:szCs w:val="22"/>
              </w:rPr>
            </w:pPr>
            <w:r w:rsidRPr="00273640">
              <w:rPr>
                <w:rFonts w:ascii="Times New Roman" w:hAnsi="Times New Roman" w:cs="Times New Roman"/>
                <w:sz w:val="22"/>
                <w:szCs w:val="22"/>
              </w:rPr>
              <w:t xml:space="preserve">В соглашение включается условие о согласовании новых условий соглашения или о расторжении соглашения при </w:t>
            </w:r>
            <w:proofErr w:type="spellStart"/>
            <w:r w:rsidRPr="00273640">
              <w:rPr>
                <w:rFonts w:ascii="Times New Roman" w:hAnsi="Times New Roman" w:cs="Times New Roman"/>
                <w:sz w:val="22"/>
                <w:szCs w:val="22"/>
              </w:rPr>
              <w:t>недостижении</w:t>
            </w:r>
            <w:proofErr w:type="spellEnd"/>
            <w:r w:rsidRPr="00273640">
              <w:rPr>
                <w:rFonts w:ascii="Times New Roman" w:hAnsi="Times New Roman" w:cs="Times New Roman"/>
                <w:sz w:val="22"/>
                <w:szCs w:val="22"/>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tc>
      </w:tr>
      <w:tr w:rsidR="00EB42D3" w:rsidRPr="00273640" w:rsidTr="00DD2FB6">
        <w:tc>
          <w:tcPr>
            <w:tcW w:w="392"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lastRenderedPageBreak/>
              <w:t>13</w:t>
            </w:r>
          </w:p>
        </w:tc>
        <w:tc>
          <w:tcPr>
            <w:tcW w:w="4111"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Условия признания победителей отбора</w:t>
            </w:r>
            <w:r w:rsidR="00CB0DD0" w:rsidRPr="00273640">
              <w:rPr>
                <w:rFonts w:ascii="Times New Roman" w:hAnsi="Times New Roman" w:cs="Times New Roman"/>
                <w:sz w:val="22"/>
                <w:szCs w:val="22"/>
              </w:rPr>
              <w:t xml:space="preserve"> уклонившимися от заключения соглашения</w:t>
            </w:r>
          </w:p>
        </w:tc>
        <w:tc>
          <w:tcPr>
            <w:tcW w:w="5068" w:type="dxa"/>
          </w:tcPr>
          <w:p w:rsidR="00EB42D3" w:rsidRPr="00273640" w:rsidRDefault="00273640" w:rsidP="00C23C5A">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В случае если получатель субсидии не подписал соглашение о предоставлении субсидии в течение 10 (десяти) рабочих дней со дня принятия Главным распорядителем решения о предоставлении субсидии, это расценивается как отказ получателей субсидии от получения субсидии.</w:t>
            </w:r>
          </w:p>
        </w:tc>
      </w:tr>
      <w:tr w:rsidR="00EB42D3" w:rsidRPr="00273640" w:rsidTr="00DD2FB6">
        <w:tc>
          <w:tcPr>
            <w:tcW w:w="392"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14</w:t>
            </w:r>
          </w:p>
        </w:tc>
        <w:tc>
          <w:tcPr>
            <w:tcW w:w="4111"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Дата ра</w:t>
            </w:r>
            <w:r w:rsidR="00CB0DD0" w:rsidRPr="00273640">
              <w:rPr>
                <w:rFonts w:ascii="Times New Roman" w:hAnsi="Times New Roman" w:cs="Times New Roman"/>
                <w:sz w:val="22"/>
                <w:szCs w:val="22"/>
              </w:rPr>
              <w:t>змещения результатов отбора на Е</w:t>
            </w:r>
            <w:r w:rsidRPr="00273640">
              <w:rPr>
                <w:rFonts w:ascii="Times New Roman" w:hAnsi="Times New Roman" w:cs="Times New Roman"/>
                <w:sz w:val="22"/>
                <w:szCs w:val="22"/>
              </w:rPr>
              <w:t>дином портале</w:t>
            </w:r>
            <w:r w:rsidR="00CB0DD0" w:rsidRPr="00273640">
              <w:rPr>
                <w:rFonts w:ascii="Times New Roman" w:hAnsi="Times New Roman" w:cs="Times New Roman"/>
                <w:sz w:val="22"/>
                <w:szCs w:val="22"/>
              </w:rPr>
              <w:t xml:space="preserve"> бюджетной системы РФ</w:t>
            </w:r>
            <w:r w:rsidRPr="00273640">
              <w:rPr>
                <w:rFonts w:ascii="Times New Roman" w:hAnsi="Times New Roman" w:cs="Times New Roman"/>
                <w:sz w:val="22"/>
                <w:szCs w:val="22"/>
              </w:rPr>
              <w:t>, а также на сайте Главного распорядителя</w:t>
            </w:r>
          </w:p>
        </w:tc>
        <w:tc>
          <w:tcPr>
            <w:tcW w:w="5068" w:type="dxa"/>
          </w:tcPr>
          <w:p w:rsidR="00EB42D3" w:rsidRPr="00273640" w:rsidRDefault="00CB0DD0"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Не может быть позднее 14-го календарного дня, следующего за днем определения победителя отбора</w:t>
            </w:r>
          </w:p>
        </w:tc>
      </w:tr>
    </w:tbl>
    <w:p w:rsidR="006F3935" w:rsidRPr="00273640" w:rsidRDefault="006F3935" w:rsidP="001F63B2">
      <w:pPr>
        <w:pStyle w:val="ConsPlusNormal"/>
        <w:widowControl/>
        <w:ind w:firstLine="0"/>
        <w:jc w:val="both"/>
        <w:rPr>
          <w:rFonts w:ascii="Times New Roman" w:hAnsi="Times New Roman" w:cs="Times New Roman"/>
          <w:sz w:val="28"/>
          <w:szCs w:val="28"/>
        </w:rPr>
      </w:pPr>
    </w:p>
    <w:sectPr w:rsidR="006F3935" w:rsidRPr="00273640" w:rsidSect="00A83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07"/>
    <w:rsid w:val="00022057"/>
    <w:rsid w:val="0003325B"/>
    <w:rsid w:val="00085E81"/>
    <w:rsid w:val="000A6984"/>
    <w:rsid w:val="000C73D1"/>
    <w:rsid w:val="00126671"/>
    <w:rsid w:val="001F63B2"/>
    <w:rsid w:val="00232E5A"/>
    <w:rsid w:val="00273640"/>
    <w:rsid w:val="002914D6"/>
    <w:rsid w:val="002B539F"/>
    <w:rsid w:val="003039B2"/>
    <w:rsid w:val="003560EE"/>
    <w:rsid w:val="003A5B35"/>
    <w:rsid w:val="003F6DB7"/>
    <w:rsid w:val="004338F4"/>
    <w:rsid w:val="004418CC"/>
    <w:rsid w:val="0048037B"/>
    <w:rsid w:val="0059645D"/>
    <w:rsid w:val="005A0EEC"/>
    <w:rsid w:val="005A5DF2"/>
    <w:rsid w:val="00600FCB"/>
    <w:rsid w:val="006B5D2D"/>
    <w:rsid w:val="006C390D"/>
    <w:rsid w:val="006D3103"/>
    <w:rsid w:val="006F3935"/>
    <w:rsid w:val="00704DF7"/>
    <w:rsid w:val="00711E3B"/>
    <w:rsid w:val="00715E88"/>
    <w:rsid w:val="00826FF0"/>
    <w:rsid w:val="008A7F2B"/>
    <w:rsid w:val="008D112F"/>
    <w:rsid w:val="00965E07"/>
    <w:rsid w:val="009A3FA2"/>
    <w:rsid w:val="00A15934"/>
    <w:rsid w:val="00A2262E"/>
    <w:rsid w:val="00A62E81"/>
    <w:rsid w:val="00A83C50"/>
    <w:rsid w:val="00A84203"/>
    <w:rsid w:val="00B81E14"/>
    <w:rsid w:val="00BE7F67"/>
    <w:rsid w:val="00C23C5A"/>
    <w:rsid w:val="00C73393"/>
    <w:rsid w:val="00C86997"/>
    <w:rsid w:val="00CB0DD0"/>
    <w:rsid w:val="00CC58D0"/>
    <w:rsid w:val="00D112DF"/>
    <w:rsid w:val="00D13D65"/>
    <w:rsid w:val="00D302DF"/>
    <w:rsid w:val="00D513FD"/>
    <w:rsid w:val="00D708CB"/>
    <w:rsid w:val="00D72AD4"/>
    <w:rsid w:val="00DC0F54"/>
    <w:rsid w:val="00DD2FB6"/>
    <w:rsid w:val="00DF37D3"/>
    <w:rsid w:val="00E041A5"/>
    <w:rsid w:val="00E216DB"/>
    <w:rsid w:val="00E74E81"/>
    <w:rsid w:val="00EB42D3"/>
    <w:rsid w:val="00EB61A0"/>
    <w:rsid w:val="00EE5AD0"/>
    <w:rsid w:val="00F5665D"/>
    <w:rsid w:val="00F61070"/>
    <w:rsid w:val="00F64321"/>
    <w:rsid w:val="00FA154B"/>
    <w:rsid w:val="00FB58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A6A37"/>
  <w15:docId w15:val="{E967B340-62E3-4013-89EE-E01F923A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E81"/>
    <w:rPr>
      <w:color w:val="0000FF" w:themeColor="hyperlink"/>
      <w:u w:val="single"/>
    </w:rPr>
  </w:style>
  <w:style w:type="paragraph" w:customStyle="1" w:styleId="ConsPlusNormal">
    <w:name w:val="ConsPlusNormal"/>
    <w:rsid w:val="00FA154B"/>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6F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11E3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11E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m_1@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7</Pages>
  <Words>2289</Words>
  <Characters>13052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Бух-ЖКХ</dc:creator>
  <cp:lastModifiedBy>Сирош</cp:lastModifiedBy>
  <cp:revision>17</cp:revision>
  <cp:lastPrinted>2022-03-11T12:44:00Z</cp:lastPrinted>
  <dcterms:created xsi:type="dcterms:W3CDTF">2022-02-03T13:40:00Z</dcterms:created>
  <dcterms:modified xsi:type="dcterms:W3CDTF">2022-08-10T13:27:00Z</dcterms:modified>
</cp:coreProperties>
</file>