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30" w:rsidRPr="00131DA2" w:rsidRDefault="009C6B30" w:rsidP="009C6B30">
      <w:pPr>
        <w:jc w:val="center"/>
        <w:rPr>
          <w:b/>
          <w:sz w:val="28"/>
          <w:szCs w:val="28"/>
        </w:rPr>
      </w:pPr>
      <w:r w:rsidRPr="00131DA2">
        <w:rPr>
          <w:b/>
          <w:sz w:val="28"/>
          <w:szCs w:val="28"/>
        </w:rPr>
        <w:t>Информаци</w:t>
      </w:r>
      <w:r w:rsidR="002332F7">
        <w:rPr>
          <w:b/>
          <w:sz w:val="28"/>
          <w:szCs w:val="28"/>
        </w:rPr>
        <w:t xml:space="preserve">онно-статистический обзор обращений граждан, поступивших в </w:t>
      </w:r>
      <w:r w:rsidR="002332F7" w:rsidRPr="00131DA2">
        <w:rPr>
          <w:b/>
          <w:sz w:val="28"/>
          <w:szCs w:val="28"/>
        </w:rPr>
        <w:t>Администрацию</w:t>
      </w:r>
      <w:r w:rsidRPr="00131DA2">
        <w:rPr>
          <w:b/>
          <w:sz w:val="28"/>
          <w:szCs w:val="28"/>
        </w:rPr>
        <w:t xml:space="preserve"> города Белогорск </w:t>
      </w:r>
      <w:r w:rsidR="002332F7">
        <w:rPr>
          <w:b/>
          <w:sz w:val="28"/>
          <w:szCs w:val="28"/>
        </w:rPr>
        <w:t xml:space="preserve">за </w:t>
      </w:r>
      <w:r>
        <w:rPr>
          <w:b/>
          <w:sz w:val="28"/>
          <w:szCs w:val="28"/>
        </w:rPr>
        <w:t xml:space="preserve">второй </w:t>
      </w:r>
      <w:r w:rsidRPr="00131DA2">
        <w:rPr>
          <w:b/>
          <w:sz w:val="28"/>
          <w:szCs w:val="28"/>
        </w:rPr>
        <w:t>квартал 20</w:t>
      </w:r>
      <w:r>
        <w:rPr>
          <w:b/>
          <w:sz w:val="28"/>
          <w:szCs w:val="28"/>
        </w:rPr>
        <w:t>2</w:t>
      </w:r>
      <w:r w:rsidR="002332F7">
        <w:rPr>
          <w:b/>
          <w:sz w:val="28"/>
          <w:szCs w:val="28"/>
        </w:rPr>
        <w:t>2</w:t>
      </w:r>
      <w:r w:rsidRPr="00131DA2">
        <w:rPr>
          <w:b/>
          <w:sz w:val="28"/>
          <w:szCs w:val="28"/>
        </w:rPr>
        <w:t xml:space="preserve"> года</w:t>
      </w:r>
    </w:p>
    <w:p w:rsidR="009C6B30" w:rsidRDefault="009C6B30" w:rsidP="009C6B30">
      <w:pPr>
        <w:rPr>
          <w:sz w:val="28"/>
          <w:szCs w:val="28"/>
        </w:rPr>
      </w:pPr>
    </w:p>
    <w:p w:rsidR="009C6B30" w:rsidRDefault="009C6B30" w:rsidP="009C6B30">
      <w:pPr>
        <w:ind w:firstLine="720"/>
        <w:jc w:val="both"/>
        <w:rPr>
          <w:sz w:val="28"/>
          <w:szCs w:val="28"/>
        </w:rPr>
      </w:pPr>
      <w:r>
        <w:rPr>
          <w:sz w:val="28"/>
          <w:szCs w:val="28"/>
        </w:rPr>
        <w:t>Во 2 квартале 202</w:t>
      </w:r>
      <w:r w:rsidR="002332F7">
        <w:rPr>
          <w:sz w:val="28"/>
          <w:szCs w:val="28"/>
        </w:rPr>
        <w:t>2</w:t>
      </w:r>
      <w:r>
        <w:rPr>
          <w:sz w:val="28"/>
          <w:szCs w:val="28"/>
        </w:rPr>
        <w:t xml:space="preserve"> года в Администрацию города Белогорск поступило </w:t>
      </w:r>
      <w:r w:rsidR="00CC7C6B">
        <w:rPr>
          <w:sz w:val="28"/>
          <w:szCs w:val="28"/>
        </w:rPr>
        <w:t>184</w:t>
      </w:r>
      <w:r>
        <w:rPr>
          <w:sz w:val="28"/>
          <w:szCs w:val="28"/>
        </w:rPr>
        <w:t xml:space="preserve"> обращени</w:t>
      </w:r>
      <w:r w:rsidR="00CC7C6B">
        <w:rPr>
          <w:sz w:val="28"/>
          <w:szCs w:val="28"/>
        </w:rPr>
        <w:t>я</w:t>
      </w:r>
      <w:r>
        <w:rPr>
          <w:sz w:val="28"/>
          <w:szCs w:val="28"/>
        </w:rPr>
        <w:t xml:space="preserve"> (в сравнении со 2 кварталом 202</w:t>
      </w:r>
      <w:r w:rsidR="00CC7C6B">
        <w:rPr>
          <w:sz w:val="28"/>
          <w:szCs w:val="28"/>
        </w:rPr>
        <w:t>1</w:t>
      </w:r>
      <w:r>
        <w:rPr>
          <w:sz w:val="28"/>
          <w:szCs w:val="28"/>
        </w:rPr>
        <w:t xml:space="preserve"> года </w:t>
      </w:r>
      <w:r w:rsidR="00CC7C6B">
        <w:rPr>
          <w:sz w:val="28"/>
          <w:szCs w:val="28"/>
        </w:rPr>
        <w:t>снижение</w:t>
      </w:r>
      <w:r>
        <w:rPr>
          <w:sz w:val="28"/>
          <w:szCs w:val="28"/>
        </w:rPr>
        <w:t xml:space="preserve"> </w:t>
      </w:r>
      <w:r w:rsidRPr="001B4763">
        <w:rPr>
          <w:sz w:val="28"/>
          <w:szCs w:val="28"/>
        </w:rPr>
        <w:t xml:space="preserve">количества обращений на </w:t>
      </w:r>
      <w:r w:rsidR="00CC7C6B">
        <w:rPr>
          <w:sz w:val="28"/>
          <w:szCs w:val="28"/>
        </w:rPr>
        <w:t>30</w:t>
      </w:r>
      <w:r w:rsidRPr="001B4763">
        <w:rPr>
          <w:sz w:val="28"/>
          <w:szCs w:val="28"/>
        </w:rPr>
        <w:t xml:space="preserve"> (</w:t>
      </w:r>
      <w:r w:rsidR="00CC7C6B">
        <w:rPr>
          <w:sz w:val="28"/>
          <w:szCs w:val="28"/>
        </w:rPr>
        <w:t>214</w:t>
      </w:r>
      <w:r w:rsidRPr="001B4763">
        <w:rPr>
          <w:sz w:val="28"/>
          <w:szCs w:val="28"/>
        </w:rPr>
        <w:t>)</w:t>
      </w:r>
      <w:r>
        <w:rPr>
          <w:sz w:val="28"/>
          <w:szCs w:val="28"/>
        </w:rPr>
        <w:t xml:space="preserve">, что составило </w:t>
      </w:r>
      <w:r w:rsidR="00CC7C6B">
        <w:rPr>
          <w:sz w:val="28"/>
          <w:szCs w:val="28"/>
        </w:rPr>
        <w:t>14</w:t>
      </w:r>
      <w:r>
        <w:rPr>
          <w:sz w:val="28"/>
          <w:szCs w:val="28"/>
        </w:rPr>
        <w:t xml:space="preserve"> %:</w:t>
      </w:r>
    </w:p>
    <w:p w:rsidR="00CC7C6B" w:rsidRDefault="00CC7C6B" w:rsidP="009C6B30">
      <w:pPr>
        <w:ind w:firstLine="720"/>
        <w:jc w:val="both"/>
        <w:rPr>
          <w:sz w:val="28"/>
          <w:szCs w:val="28"/>
        </w:rPr>
      </w:pPr>
    </w:p>
    <w:p w:rsidR="009C6B30" w:rsidRDefault="009C6B30" w:rsidP="009C6B30">
      <w:pPr>
        <w:ind w:firstLine="720"/>
        <w:jc w:val="both"/>
        <w:rPr>
          <w:sz w:val="28"/>
          <w:szCs w:val="28"/>
        </w:rPr>
      </w:pPr>
      <w:r>
        <w:rPr>
          <w:sz w:val="28"/>
          <w:szCs w:val="28"/>
        </w:rPr>
        <w:t xml:space="preserve"> И</w:t>
      </w:r>
      <w:r w:rsidRPr="001B4763">
        <w:rPr>
          <w:sz w:val="28"/>
          <w:szCs w:val="28"/>
        </w:rPr>
        <w:t>з них:</w:t>
      </w:r>
    </w:p>
    <w:p w:rsidR="00CC7C6B" w:rsidRDefault="00CC7C6B" w:rsidP="009C6B30">
      <w:pPr>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2535"/>
        <w:gridCol w:w="2535"/>
        <w:gridCol w:w="2560"/>
      </w:tblGrid>
      <w:tr w:rsidR="00CC7C6B" w:rsidRPr="001E5C7E" w:rsidTr="00D068D3">
        <w:tc>
          <w:tcPr>
            <w:tcW w:w="2605" w:type="dxa"/>
          </w:tcPr>
          <w:p w:rsidR="00CC7C6B" w:rsidRPr="001E5C7E" w:rsidRDefault="00CC7C6B" w:rsidP="00D068D3">
            <w:pPr>
              <w:jc w:val="center"/>
              <w:rPr>
                <w:sz w:val="28"/>
                <w:szCs w:val="28"/>
              </w:rPr>
            </w:pPr>
            <w:r w:rsidRPr="001E5C7E">
              <w:rPr>
                <w:sz w:val="28"/>
                <w:szCs w:val="28"/>
              </w:rPr>
              <w:t>Поступление</w:t>
            </w:r>
          </w:p>
          <w:p w:rsidR="00CC7C6B" w:rsidRPr="001E5C7E" w:rsidRDefault="00CC7C6B" w:rsidP="00D068D3">
            <w:pPr>
              <w:jc w:val="center"/>
              <w:rPr>
                <w:sz w:val="28"/>
                <w:szCs w:val="28"/>
              </w:rPr>
            </w:pPr>
            <w:r w:rsidRPr="001E5C7E">
              <w:rPr>
                <w:sz w:val="28"/>
                <w:szCs w:val="28"/>
              </w:rPr>
              <w:t>обращений</w:t>
            </w:r>
          </w:p>
          <w:p w:rsidR="00CC7C6B" w:rsidRPr="001E5C7E" w:rsidRDefault="00CC7C6B" w:rsidP="00D068D3">
            <w:pPr>
              <w:jc w:val="center"/>
              <w:rPr>
                <w:sz w:val="28"/>
                <w:szCs w:val="28"/>
              </w:rPr>
            </w:pPr>
            <w:r w:rsidRPr="001E5C7E">
              <w:rPr>
                <w:sz w:val="28"/>
                <w:szCs w:val="28"/>
              </w:rPr>
              <w:t>граждан</w:t>
            </w:r>
          </w:p>
          <w:p w:rsidR="00CC7C6B" w:rsidRPr="001E5C7E" w:rsidRDefault="00CC7C6B" w:rsidP="00D068D3">
            <w:pPr>
              <w:jc w:val="both"/>
              <w:rPr>
                <w:sz w:val="28"/>
                <w:szCs w:val="28"/>
              </w:rPr>
            </w:pPr>
          </w:p>
        </w:tc>
        <w:tc>
          <w:tcPr>
            <w:tcW w:w="2605" w:type="dxa"/>
          </w:tcPr>
          <w:p w:rsidR="00CC7C6B" w:rsidRPr="001E5C7E" w:rsidRDefault="00CC7C6B" w:rsidP="00D068D3">
            <w:pPr>
              <w:jc w:val="center"/>
              <w:rPr>
                <w:sz w:val="28"/>
                <w:szCs w:val="28"/>
              </w:rPr>
            </w:pPr>
            <w:r>
              <w:rPr>
                <w:sz w:val="28"/>
                <w:szCs w:val="28"/>
              </w:rPr>
              <w:t>2</w:t>
            </w:r>
            <w:r w:rsidRPr="001E5C7E">
              <w:rPr>
                <w:sz w:val="28"/>
                <w:szCs w:val="28"/>
              </w:rPr>
              <w:t xml:space="preserve"> квартал</w:t>
            </w:r>
          </w:p>
          <w:p w:rsidR="00CC7C6B" w:rsidRPr="001E5C7E" w:rsidRDefault="00CC7C6B" w:rsidP="00D068D3">
            <w:pPr>
              <w:jc w:val="center"/>
              <w:rPr>
                <w:sz w:val="28"/>
                <w:szCs w:val="28"/>
              </w:rPr>
            </w:pPr>
            <w:r w:rsidRPr="001E5C7E">
              <w:rPr>
                <w:sz w:val="28"/>
                <w:szCs w:val="28"/>
              </w:rPr>
              <w:t>20</w:t>
            </w:r>
            <w:r>
              <w:rPr>
                <w:sz w:val="28"/>
                <w:szCs w:val="28"/>
              </w:rPr>
              <w:t>22</w:t>
            </w:r>
            <w:r w:rsidRPr="001E5C7E">
              <w:rPr>
                <w:sz w:val="28"/>
                <w:szCs w:val="28"/>
              </w:rPr>
              <w:t xml:space="preserve"> года</w:t>
            </w:r>
          </w:p>
        </w:tc>
        <w:tc>
          <w:tcPr>
            <w:tcW w:w="2605" w:type="dxa"/>
          </w:tcPr>
          <w:p w:rsidR="00CC7C6B" w:rsidRPr="001E5C7E" w:rsidRDefault="00CC7C6B" w:rsidP="00D068D3">
            <w:pPr>
              <w:jc w:val="center"/>
              <w:rPr>
                <w:sz w:val="28"/>
                <w:szCs w:val="28"/>
              </w:rPr>
            </w:pPr>
            <w:r>
              <w:rPr>
                <w:sz w:val="28"/>
                <w:szCs w:val="28"/>
              </w:rPr>
              <w:t>2</w:t>
            </w:r>
            <w:r w:rsidRPr="001E5C7E">
              <w:rPr>
                <w:sz w:val="28"/>
                <w:szCs w:val="28"/>
              </w:rPr>
              <w:t xml:space="preserve"> квартал</w:t>
            </w:r>
          </w:p>
          <w:p w:rsidR="00CC7C6B" w:rsidRPr="001E5C7E" w:rsidRDefault="00CC7C6B" w:rsidP="00D068D3">
            <w:pPr>
              <w:jc w:val="center"/>
              <w:rPr>
                <w:sz w:val="28"/>
                <w:szCs w:val="28"/>
              </w:rPr>
            </w:pPr>
            <w:r w:rsidRPr="001E5C7E">
              <w:rPr>
                <w:sz w:val="28"/>
                <w:szCs w:val="28"/>
              </w:rPr>
              <w:t>20</w:t>
            </w:r>
            <w:r>
              <w:rPr>
                <w:sz w:val="28"/>
                <w:szCs w:val="28"/>
              </w:rPr>
              <w:t>21</w:t>
            </w:r>
            <w:r w:rsidRPr="001E5C7E">
              <w:rPr>
                <w:sz w:val="28"/>
                <w:szCs w:val="28"/>
              </w:rPr>
              <w:t xml:space="preserve"> года</w:t>
            </w:r>
          </w:p>
        </w:tc>
        <w:tc>
          <w:tcPr>
            <w:tcW w:w="2606" w:type="dxa"/>
          </w:tcPr>
          <w:p w:rsidR="00CC7C6B" w:rsidRPr="001E5C7E" w:rsidRDefault="00CC7C6B" w:rsidP="00D068D3">
            <w:pPr>
              <w:jc w:val="center"/>
              <w:rPr>
                <w:sz w:val="28"/>
                <w:szCs w:val="28"/>
              </w:rPr>
            </w:pPr>
            <w:r w:rsidRPr="001E5C7E">
              <w:rPr>
                <w:sz w:val="28"/>
                <w:szCs w:val="28"/>
              </w:rPr>
              <w:t>Отклонение</w:t>
            </w:r>
          </w:p>
          <w:p w:rsidR="00CC7C6B" w:rsidRPr="001E5C7E" w:rsidRDefault="00CC7C6B" w:rsidP="00D068D3">
            <w:pPr>
              <w:jc w:val="center"/>
              <w:rPr>
                <w:sz w:val="28"/>
                <w:szCs w:val="28"/>
              </w:rPr>
            </w:pPr>
            <w:r w:rsidRPr="001E5C7E">
              <w:rPr>
                <w:sz w:val="28"/>
                <w:szCs w:val="28"/>
              </w:rPr>
              <w:t>20</w:t>
            </w:r>
            <w:r>
              <w:rPr>
                <w:sz w:val="28"/>
                <w:szCs w:val="28"/>
              </w:rPr>
              <w:t>2</w:t>
            </w:r>
            <w:r w:rsidR="00CC055A">
              <w:rPr>
                <w:sz w:val="28"/>
                <w:szCs w:val="28"/>
              </w:rPr>
              <w:t>2</w:t>
            </w:r>
            <w:r w:rsidRPr="001E5C7E">
              <w:rPr>
                <w:sz w:val="28"/>
                <w:szCs w:val="28"/>
              </w:rPr>
              <w:t>/20</w:t>
            </w:r>
            <w:r w:rsidR="00CC055A">
              <w:rPr>
                <w:sz w:val="28"/>
                <w:szCs w:val="28"/>
              </w:rPr>
              <w:t>21</w:t>
            </w:r>
            <w:bookmarkStart w:id="0" w:name="_GoBack"/>
            <w:bookmarkEnd w:id="0"/>
          </w:p>
          <w:p w:rsidR="00CC7C6B" w:rsidRPr="001E5C7E" w:rsidRDefault="00CC7C6B" w:rsidP="00D068D3">
            <w:pPr>
              <w:jc w:val="center"/>
              <w:rPr>
                <w:sz w:val="28"/>
                <w:szCs w:val="28"/>
              </w:rPr>
            </w:pPr>
            <w:r w:rsidRPr="001E5C7E">
              <w:rPr>
                <w:sz w:val="28"/>
                <w:szCs w:val="28"/>
              </w:rPr>
              <w:t>(+рост/- снижение)</w:t>
            </w:r>
          </w:p>
        </w:tc>
      </w:tr>
      <w:tr w:rsidR="00CC7C6B" w:rsidRPr="001E5C7E" w:rsidTr="00D068D3">
        <w:tc>
          <w:tcPr>
            <w:tcW w:w="2605" w:type="dxa"/>
          </w:tcPr>
          <w:p w:rsidR="00CC7C6B" w:rsidRPr="001E5C7E" w:rsidRDefault="00CC7C6B" w:rsidP="00D068D3">
            <w:pPr>
              <w:jc w:val="both"/>
              <w:rPr>
                <w:sz w:val="28"/>
                <w:szCs w:val="28"/>
              </w:rPr>
            </w:pPr>
            <w:r w:rsidRPr="001E5C7E">
              <w:rPr>
                <w:sz w:val="28"/>
                <w:szCs w:val="28"/>
              </w:rPr>
              <w:t>1. в письменной форме</w:t>
            </w:r>
            <w:r>
              <w:rPr>
                <w:sz w:val="28"/>
                <w:szCs w:val="28"/>
              </w:rPr>
              <w:t>, из них:</w:t>
            </w:r>
          </w:p>
        </w:tc>
        <w:tc>
          <w:tcPr>
            <w:tcW w:w="2605" w:type="dxa"/>
          </w:tcPr>
          <w:p w:rsidR="00CC7C6B" w:rsidRPr="001E5C7E" w:rsidRDefault="00CC7C6B" w:rsidP="00CC7C6B">
            <w:pPr>
              <w:jc w:val="center"/>
              <w:rPr>
                <w:sz w:val="28"/>
                <w:szCs w:val="28"/>
              </w:rPr>
            </w:pPr>
            <w:r>
              <w:rPr>
                <w:sz w:val="28"/>
                <w:szCs w:val="28"/>
              </w:rPr>
              <w:t>171</w:t>
            </w:r>
          </w:p>
        </w:tc>
        <w:tc>
          <w:tcPr>
            <w:tcW w:w="2605" w:type="dxa"/>
          </w:tcPr>
          <w:p w:rsidR="00CC7C6B" w:rsidRPr="001E5C7E" w:rsidRDefault="00CC7C6B" w:rsidP="00CC7C6B">
            <w:pPr>
              <w:jc w:val="center"/>
              <w:rPr>
                <w:sz w:val="28"/>
                <w:szCs w:val="28"/>
              </w:rPr>
            </w:pPr>
            <w:r>
              <w:rPr>
                <w:sz w:val="28"/>
                <w:szCs w:val="28"/>
              </w:rPr>
              <w:t>168</w:t>
            </w:r>
          </w:p>
        </w:tc>
        <w:tc>
          <w:tcPr>
            <w:tcW w:w="2606" w:type="dxa"/>
          </w:tcPr>
          <w:p w:rsidR="00CC7C6B" w:rsidRPr="001E5C7E" w:rsidRDefault="00CC7C6B" w:rsidP="00D068D3">
            <w:pPr>
              <w:jc w:val="center"/>
              <w:rPr>
                <w:sz w:val="28"/>
                <w:szCs w:val="28"/>
              </w:rPr>
            </w:pPr>
            <w:r>
              <w:rPr>
                <w:sz w:val="28"/>
                <w:szCs w:val="28"/>
              </w:rPr>
              <w:t>+3</w:t>
            </w:r>
          </w:p>
        </w:tc>
      </w:tr>
      <w:tr w:rsidR="00CC7C6B" w:rsidRPr="00E80DCB" w:rsidTr="00D068D3">
        <w:tc>
          <w:tcPr>
            <w:tcW w:w="2605" w:type="dxa"/>
          </w:tcPr>
          <w:p w:rsidR="00CC7C6B" w:rsidRPr="001A58DB" w:rsidRDefault="00CC7C6B" w:rsidP="00D068D3">
            <w:pPr>
              <w:jc w:val="both"/>
              <w:rPr>
                <w:sz w:val="20"/>
                <w:szCs w:val="20"/>
              </w:rPr>
            </w:pPr>
            <w:r>
              <w:rPr>
                <w:sz w:val="20"/>
                <w:szCs w:val="20"/>
              </w:rPr>
              <w:t>п</w:t>
            </w:r>
            <w:r w:rsidRPr="001A58DB">
              <w:rPr>
                <w:sz w:val="20"/>
                <w:szCs w:val="20"/>
              </w:rPr>
              <w:t xml:space="preserve">о системе электронного взаимодействия с аппаратом губернатора </w:t>
            </w:r>
            <w:proofErr w:type="spellStart"/>
            <w:r w:rsidRPr="001A58DB">
              <w:rPr>
                <w:sz w:val="20"/>
                <w:szCs w:val="20"/>
              </w:rPr>
              <w:t>Ао</w:t>
            </w:r>
            <w:proofErr w:type="spellEnd"/>
            <w:r w:rsidRPr="001A58DB">
              <w:rPr>
                <w:sz w:val="20"/>
                <w:szCs w:val="20"/>
              </w:rPr>
              <w:t>, Управлением Президента РФ</w:t>
            </w:r>
          </w:p>
        </w:tc>
        <w:tc>
          <w:tcPr>
            <w:tcW w:w="2605" w:type="dxa"/>
          </w:tcPr>
          <w:p w:rsidR="00CC7C6B" w:rsidRPr="00E80DCB" w:rsidRDefault="00CC7C6B" w:rsidP="00D068D3">
            <w:pPr>
              <w:jc w:val="center"/>
              <w:rPr>
                <w:sz w:val="22"/>
                <w:szCs w:val="22"/>
              </w:rPr>
            </w:pPr>
            <w:r>
              <w:rPr>
                <w:sz w:val="22"/>
                <w:szCs w:val="22"/>
              </w:rPr>
              <w:t>36</w:t>
            </w:r>
          </w:p>
        </w:tc>
        <w:tc>
          <w:tcPr>
            <w:tcW w:w="2605" w:type="dxa"/>
          </w:tcPr>
          <w:p w:rsidR="00CC7C6B" w:rsidRPr="00E80DCB" w:rsidRDefault="00CC7C6B" w:rsidP="00CC7C6B">
            <w:pPr>
              <w:jc w:val="center"/>
              <w:rPr>
                <w:sz w:val="22"/>
                <w:szCs w:val="22"/>
              </w:rPr>
            </w:pPr>
            <w:r>
              <w:rPr>
                <w:sz w:val="22"/>
                <w:szCs w:val="22"/>
              </w:rPr>
              <w:t>38</w:t>
            </w:r>
          </w:p>
        </w:tc>
        <w:tc>
          <w:tcPr>
            <w:tcW w:w="2606" w:type="dxa"/>
          </w:tcPr>
          <w:p w:rsidR="00CC7C6B" w:rsidRPr="00CC7C6B" w:rsidRDefault="00CC7C6B" w:rsidP="00CC7C6B">
            <w:pPr>
              <w:jc w:val="center"/>
              <w:rPr>
                <w:sz w:val="20"/>
                <w:szCs w:val="20"/>
              </w:rPr>
            </w:pPr>
            <w:r>
              <w:rPr>
                <w:sz w:val="20"/>
                <w:szCs w:val="20"/>
              </w:rPr>
              <w:t>-2</w:t>
            </w:r>
          </w:p>
        </w:tc>
      </w:tr>
      <w:tr w:rsidR="00CC7C6B" w:rsidRPr="007D7636" w:rsidTr="00D068D3">
        <w:tc>
          <w:tcPr>
            <w:tcW w:w="2605" w:type="dxa"/>
          </w:tcPr>
          <w:p w:rsidR="00CC7C6B" w:rsidRPr="001A58DB" w:rsidRDefault="00CC7C6B" w:rsidP="00D068D3">
            <w:pPr>
              <w:jc w:val="both"/>
              <w:rPr>
                <w:sz w:val="20"/>
                <w:szCs w:val="20"/>
              </w:rPr>
            </w:pPr>
            <w:r>
              <w:rPr>
                <w:sz w:val="20"/>
                <w:szCs w:val="20"/>
              </w:rPr>
              <w:t xml:space="preserve">По системе электронного взаимодействия с ИОГВ (министерства, ведомства), в </w:t>
            </w:r>
            <w:proofErr w:type="spellStart"/>
            <w:r>
              <w:rPr>
                <w:sz w:val="20"/>
                <w:szCs w:val="20"/>
              </w:rPr>
              <w:t>т.ч</w:t>
            </w:r>
            <w:proofErr w:type="spellEnd"/>
            <w:r>
              <w:rPr>
                <w:sz w:val="20"/>
                <w:szCs w:val="20"/>
              </w:rPr>
              <w:t>.  «Открытый регион»</w:t>
            </w:r>
          </w:p>
        </w:tc>
        <w:tc>
          <w:tcPr>
            <w:tcW w:w="2605" w:type="dxa"/>
          </w:tcPr>
          <w:p w:rsidR="00CC7C6B" w:rsidRPr="007D7636" w:rsidRDefault="00B60E05" w:rsidP="00D068D3">
            <w:pPr>
              <w:jc w:val="center"/>
              <w:rPr>
                <w:sz w:val="22"/>
                <w:szCs w:val="22"/>
              </w:rPr>
            </w:pPr>
            <w:r>
              <w:rPr>
                <w:sz w:val="22"/>
                <w:szCs w:val="22"/>
              </w:rPr>
              <w:t>11</w:t>
            </w:r>
          </w:p>
        </w:tc>
        <w:tc>
          <w:tcPr>
            <w:tcW w:w="2605" w:type="dxa"/>
          </w:tcPr>
          <w:p w:rsidR="00CC7C6B" w:rsidRPr="007D7636" w:rsidRDefault="00CC7C6B" w:rsidP="00CC7C6B">
            <w:pPr>
              <w:jc w:val="center"/>
              <w:rPr>
                <w:sz w:val="22"/>
                <w:szCs w:val="22"/>
              </w:rPr>
            </w:pPr>
            <w:r>
              <w:rPr>
                <w:sz w:val="22"/>
                <w:szCs w:val="22"/>
              </w:rPr>
              <w:t>19</w:t>
            </w:r>
          </w:p>
        </w:tc>
        <w:tc>
          <w:tcPr>
            <w:tcW w:w="2606" w:type="dxa"/>
          </w:tcPr>
          <w:p w:rsidR="00CC7C6B" w:rsidRPr="007D7636" w:rsidRDefault="00CC7C6B" w:rsidP="00B60E05">
            <w:pPr>
              <w:jc w:val="center"/>
              <w:rPr>
                <w:sz w:val="22"/>
                <w:szCs w:val="22"/>
              </w:rPr>
            </w:pPr>
            <w:r w:rsidRPr="007D7636">
              <w:rPr>
                <w:sz w:val="22"/>
                <w:szCs w:val="22"/>
              </w:rPr>
              <w:t>-</w:t>
            </w:r>
            <w:r w:rsidR="00B60E05">
              <w:rPr>
                <w:sz w:val="22"/>
                <w:szCs w:val="22"/>
              </w:rPr>
              <w:t xml:space="preserve"> 8</w:t>
            </w:r>
          </w:p>
        </w:tc>
      </w:tr>
      <w:tr w:rsidR="00CC7C6B" w:rsidRPr="00C513DD" w:rsidTr="00D068D3">
        <w:tc>
          <w:tcPr>
            <w:tcW w:w="2605" w:type="dxa"/>
          </w:tcPr>
          <w:p w:rsidR="00CC7C6B" w:rsidRPr="00C513DD" w:rsidRDefault="00CC7C6B" w:rsidP="00D068D3">
            <w:pPr>
              <w:jc w:val="both"/>
              <w:rPr>
                <w:sz w:val="20"/>
                <w:szCs w:val="20"/>
              </w:rPr>
            </w:pPr>
            <w:r>
              <w:rPr>
                <w:sz w:val="20"/>
                <w:szCs w:val="20"/>
              </w:rPr>
              <w:t>Направленных через прочие электронные ресурсы, в</w:t>
            </w:r>
            <w:r w:rsidRPr="00C513DD">
              <w:rPr>
                <w:sz w:val="20"/>
                <w:szCs w:val="20"/>
              </w:rPr>
              <w:t xml:space="preserve"> </w:t>
            </w:r>
            <w:proofErr w:type="spellStart"/>
            <w:r w:rsidRPr="00C513DD">
              <w:rPr>
                <w:sz w:val="20"/>
                <w:szCs w:val="20"/>
              </w:rPr>
              <w:t>т.ч</w:t>
            </w:r>
            <w:proofErr w:type="spellEnd"/>
            <w:r w:rsidRPr="00C513DD">
              <w:rPr>
                <w:sz w:val="20"/>
                <w:szCs w:val="20"/>
              </w:rPr>
              <w:t>. через виртуальную приемную</w:t>
            </w:r>
            <w:r>
              <w:rPr>
                <w:sz w:val="20"/>
                <w:szCs w:val="20"/>
              </w:rPr>
              <w:t xml:space="preserve">. </w:t>
            </w:r>
          </w:p>
        </w:tc>
        <w:tc>
          <w:tcPr>
            <w:tcW w:w="2605" w:type="dxa"/>
          </w:tcPr>
          <w:p w:rsidR="00CC7C6B" w:rsidRPr="00C513DD" w:rsidRDefault="00B60E05" w:rsidP="00D068D3">
            <w:pPr>
              <w:jc w:val="center"/>
              <w:rPr>
                <w:sz w:val="20"/>
                <w:szCs w:val="20"/>
              </w:rPr>
            </w:pPr>
            <w:r>
              <w:rPr>
                <w:sz w:val="20"/>
                <w:szCs w:val="20"/>
              </w:rPr>
              <w:t>34</w:t>
            </w:r>
          </w:p>
        </w:tc>
        <w:tc>
          <w:tcPr>
            <w:tcW w:w="2605" w:type="dxa"/>
          </w:tcPr>
          <w:p w:rsidR="00CC7C6B" w:rsidRPr="00C513DD" w:rsidRDefault="00CC7C6B" w:rsidP="00B60E05">
            <w:pPr>
              <w:jc w:val="center"/>
              <w:rPr>
                <w:sz w:val="20"/>
                <w:szCs w:val="20"/>
              </w:rPr>
            </w:pPr>
            <w:r>
              <w:rPr>
                <w:sz w:val="20"/>
                <w:szCs w:val="20"/>
              </w:rPr>
              <w:t>2</w:t>
            </w:r>
            <w:r w:rsidR="00B60E05">
              <w:rPr>
                <w:sz w:val="20"/>
                <w:szCs w:val="20"/>
              </w:rPr>
              <w:t>6</w:t>
            </w:r>
          </w:p>
        </w:tc>
        <w:tc>
          <w:tcPr>
            <w:tcW w:w="2606" w:type="dxa"/>
          </w:tcPr>
          <w:p w:rsidR="00CC7C6B" w:rsidRPr="00C513DD" w:rsidRDefault="00B60E05" w:rsidP="00B60E05">
            <w:pPr>
              <w:jc w:val="center"/>
              <w:rPr>
                <w:sz w:val="20"/>
                <w:szCs w:val="20"/>
              </w:rPr>
            </w:pPr>
            <w:r>
              <w:rPr>
                <w:sz w:val="20"/>
                <w:szCs w:val="20"/>
              </w:rPr>
              <w:t>+ 8</w:t>
            </w:r>
          </w:p>
        </w:tc>
      </w:tr>
      <w:tr w:rsidR="00CC7C6B" w:rsidRPr="00E80DCB" w:rsidTr="00D068D3">
        <w:tc>
          <w:tcPr>
            <w:tcW w:w="2605" w:type="dxa"/>
          </w:tcPr>
          <w:p w:rsidR="00CC7C6B" w:rsidRPr="001E5C7E" w:rsidRDefault="00CC7C6B" w:rsidP="00D068D3">
            <w:pPr>
              <w:jc w:val="both"/>
              <w:rPr>
                <w:sz w:val="28"/>
                <w:szCs w:val="28"/>
              </w:rPr>
            </w:pPr>
            <w:r>
              <w:rPr>
                <w:sz w:val="28"/>
                <w:szCs w:val="28"/>
              </w:rPr>
              <w:t>2</w:t>
            </w:r>
            <w:r w:rsidRPr="001E5C7E">
              <w:rPr>
                <w:sz w:val="28"/>
                <w:szCs w:val="28"/>
              </w:rPr>
              <w:t>. в устной форме на личных приемах</w:t>
            </w:r>
          </w:p>
        </w:tc>
        <w:tc>
          <w:tcPr>
            <w:tcW w:w="2605" w:type="dxa"/>
          </w:tcPr>
          <w:p w:rsidR="00CC7C6B" w:rsidRPr="001E5C7E" w:rsidRDefault="00B60E05" w:rsidP="00B60E05">
            <w:pPr>
              <w:jc w:val="center"/>
              <w:rPr>
                <w:sz w:val="28"/>
                <w:szCs w:val="28"/>
              </w:rPr>
            </w:pPr>
            <w:r>
              <w:rPr>
                <w:sz w:val="28"/>
                <w:szCs w:val="28"/>
              </w:rPr>
              <w:t>13</w:t>
            </w:r>
          </w:p>
        </w:tc>
        <w:tc>
          <w:tcPr>
            <w:tcW w:w="2605" w:type="dxa"/>
          </w:tcPr>
          <w:p w:rsidR="00CC7C6B" w:rsidRPr="001E5C7E" w:rsidRDefault="00CC7C6B" w:rsidP="00CC7C6B">
            <w:pPr>
              <w:jc w:val="center"/>
              <w:rPr>
                <w:sz w:val="28"/>
                <w:szCs w:val="28"/>
              </w:rPr>
            </w:pPr>
            <w:r>
              <w:rPr>
                <w:sz w:val="28"/>
                <w:szCs w:val="28"/>
              </w:rPr>
              <w:t>46</w:t>
            </w:r>
          </w:p>
        </w:tc>
        <w:tc>
          <w:tcPr>
            <w:tcW w:w="2606" w:type="dxa"/>
          </w:tcPr>
          <w:p w:rsidR="00CC7C6B" w:rsidRPr="00E80DCB" w:rsidRDefault="00CC7C6B" w:rsidP="00D068D3">
            <w:pPr>
              <w:jc w:val="center"/>
              <w:rPr>
                <w:b/>
                <w:sz w:val="28"/>
                <w:szCs w:val="28"/>
              </w:rPr>
            </w:pPr>
            <w:r w:rsidRPr="00E80DCB">
              <w:rPr>
                <w:b/>
                <w:sz w:val="28"/>
                <w:szCs w:val="28"/>
              </w:rPr>
              <w:t>-</w:t>
            </w:r>
            <w:r w:rsidR="00B60E05" w:rsidRPr="00B60E05">
              <w:rPr>
                <w:sz w:val="28"/>
                <w:szCs w:val="28"/>
              </w:rPr>
              <w:t>33</w:t>
            </w:r>
          </w:p>
        </w:tc>
      </w:tr>
      <w:tr w:rsidR="00CC7C6B" w:rsidTr="00D068D3">
        <w:tc>
          <w:tcPr>
            <w:tcW w:w="2605" w:type="dxa"/>
          </w:tcPr>
          <w:p w:rsidR="00CC7C6B" w:rsidRDefault="00CC7C6B" w:rsidP="00D068D3">
            <w:pPr>
              <w:jc w:val="both"/>
              <w:rPr>
                <w:sz w:val="28"/>
                <w:szCs w:val="28"/>
              </w:rPr>
            </w:pPr>
            <w:r>
              <w:rPr>
                <w:sz w:val="28"/>
                <w:szCs w:val="28"/>
              </w:rPr>
              <w:t>Всего:</w:t>
            </w:r>
          </w:p>
        </w:tc>
        <w:tc>
          <w:tcPr>
            <w:tcW w:w="2605" w:type="dxa"/>
          </w:tcPr>
          <w:p w:rsidR="00CC7C6B" w:rsidRDefault="00CC7C6B" w:rsidP="00B60E05">
            <w:pPr>
              <w:jc w:val="center"/>
              <w:rPr>
                <w:sz w:val="28"/>
                <w:szCs w:val="28"/>
              </w:rPr>
            </w:pPr>
            <w:r>
              <w:rPr>
                <w:sz w:val="28"/>
                <w:szCs w:val="28"/>
              </w:rPr>
              <w:t>1</w:t>
            </w:r>
            <w:r w:rsidR="00B60E05">
              <w:rPr>
                <w:sz w:val="28"/>
                <w:szCs w:val="28"/>
              </w:rPr>
              <w:t>84</w:t>
            </w:r>
          </w:p>
        </w:tc>
        <w:tc>
          <w:tcPr>
            <w:tcW w:w="2605" w:type="dxa"/>
          </w:tcPr>
          <w:p w:rsidR="00CC7C6B" w:rsidRDefault="00B60E05" w:rsidP="00B60E05">
            <w:pPr>
              <w:jc w:val="center"/>
              <w:rPr>
                <w:sz w:val="28"/>
                <w:szCs w:val="28"/>
              </w:rPr>
            </w:pPr>
            <w:r>
              <w:rPr>
                <w:sz w:val="28"/>
                <w:szCs w:val="28"/>
              </w:rPr>
              <w:t>214</w:t>
            </w:r>
          </w:p>
        </w:tc>
        <w:tc>
          <w:tcPr>
            <w:tcW w:w="2606" w:type="dxa"/>
          </w:tcPr>
          <w:p w:rsidR="00CC7C6B" w:rsidRDefault="00CC7C6B" w:rsidP="00B60E05">
            <w:pPr>
              <w:jc w:val="center"/>
              <w:rPr>
                <w:sz w:val="28"/>
                <w:szCs w:val="28"/>
              </w:rPr>
            </w:pPr>
            <w:r>
              <w:rPr>
                <w:sz w:val="28"/>
                <w:szCs w:val="28"/>
              </w:rPr>
              <w:t xml:space="preserve">- </w:t>
            </w:r>
            <w:r w:rsidR="00B60E05">
              <w:rPr>
                <w:sz w:val="28"/>
                <w:szCs w:val="28"/>
              </w:rPr>
              <w:t>30</w:t>
            </w:r>
          </w:p>
        </w:tc>
      </w:tr>
    </w:tbl>
    <w:p w:rsidR="00CC7C6B" w:rsidRDefault="00CC7C6B" w:rsidP="009C6B30">
      <w:pPr>
        <w:ind w:firstLine="720"/>
        <w:jc w:val="both"/>
        <w:rPr>
          <w:sz w:val="28"/>
          <w:szCs w:val="28"/>
        </w:rPr>
      </w:pPr>
    </w:p>
    <w:p w:rsidR="00CC7C6B" w:rsidRDefault="00CC7C6B" w:rsidP="009C6B30">
      <w:pPr>
        <w:ind w:firstLine="720"/>
        <w:jc w:val="both"/>
        <w:rPr>
          <w:sz w:val="28"/>
          <w:szCs w:val="28"/>
        </w:rPr>
      </w:pPr>
    </w:p>
    <w:p w:rsidR="009C6B30" w:rsidRDefault="009C6B30" w:rsidP="009C6B30">
      <w:pPr>
        <w:ind w:firstLine="720"/>
        <w:jc w:val="both"/>
        <w:rPr>
          <w:sz w:val="28"/>
          <w:szCs w:val="28"/>
        </w:rPr>
      </w:pPr>
      <w:r>
        <w:rPr>
          <w:sz w:val="28"/>
          <w:szCs w:val="28"/>
        </w:rPr>
        <w:t xml:space="preserve"> Общее количество вопросов, содержащихся в устных и письменных обращениях граждан - 2</w:t>
      </w:r>
      <w:r w:rsidR="00B60E05">
        <w:rPr>
          <w:sz w:val="28"/>
          <w:szCs w:val="28"/>
        </w:rPr>
        <w:t>34</w:t>
      </w:r>
      <w:r>
        <w:rPr>
          <w:sz w:val="28"/>
          <w:szCs w:val="28"/>
        </w:rPr>
        <w:t xml:space="preserve">. Это на </w:t>
      </w:r>
      <w:r w:rsidR="00B60E05">
        <w:rPr>
          <w:sz w:val="28"/>
          <w:szCs w:val="28"/>
        </w:rPr>
        <w:t>25</w:t>
      </w:r>
      <w:r>
        <w:rPr>
          <w:sz w:val="28"/>
          <w:szCs w:val="28"/>
        </w:rPr>
        <w:t xml:space="preserve"> вопросов </w:t>
      </w:r>
      <w:r w:rsidR="00B60E05">
        <w:rPr>
          <w:sz w:val="28"/>
          <w:szCs w:val="28"/>
        </w:rPr>
        <w:t>меньше</w:t>
      </w:r>
      <w:r>
        <w:rPr>
          <w:sz w:val="28"/>
          <w:szCs w:val="28"/>
        </w:rPr>
        <w:t>, чем во 2 кв.202</w:t>
      </w:r>
      <w:r w:rsidR="00B60E05">
        <w:rPr>
          <w:sz w:val="28"/>
          <w:szCs w:val="28"/>
        </w:rPr>
        <w:t>1</w:t>
      </w:r>
      <w:r>
        <w:rPr>
          <w:sz w:val="28"/>
          <w:szCs w:val="28"/>
        </w:rPr>
        <w:t xml:space="preserve"> года (</w:t>
      </w:r>
      <w:r w:rsidR="00B60E05">
        <w:rPr>
          <w:sz w:val="28"/>
          <w:szCs w:val="28"/>
        </w:rPr>
        <w:t>259</w:t>
      </w:r>
      <w:r>
        <w:rPr>
          <w:sz w:val="28"/>
          <w:szCs w:val="28"/>
        </w:rPr>
        <w:t>).</w:t>
      </w:r>
    </w:p>
    <w:p w:rsidR="009C6B30" w:rsidRDefault="009C6B30" w:rsidP="009C6B30">
      <w:pPr>
        <w:shd w:val="clear" w:color="auto" w:fill="FFFFFF"/>
        <w:ind w:firstLine="708"/>
        <w:jc w:val="both"/>
        <w:rPr>
          <w:sz w:val="28"/>
          <w:szCs w:val="28"/>
        </w:rPr>
      </w:pPr>
      <w:r>
        <w:rPr>
          <w:sz w:val="28"/>
          <w:szCs w:val="28"/>
        </w:rPr>
        <w:t xml:space="preserve"> </w:t>
      </w:r>
    </w:p>
    <w:p w:rsidR="009C6B30" w:rsidRDefault="009C6B30" w:rsidP="009C6B30">
      <w:pPr>
        <w:shd w:val="clear" w:color="auto" w:fill="FFFFFF"/>
        <w:ind w:firstLine="708"/>
        <w:jc w:val="both"/>
        <w:rPr>
          <w:sz w:val="28"/>
          <w:szCs w:val="28"/>
        </w:rPr>
      </w:pPr>
      <w:r>
        <w:rPr>
          <w:sz w:val="28"/>
          <w:szCs w:val="28"/>
        </w:rPr>
        <w:t>В соответствии с Тематическим классификатором обращений и запросов граждан и организаций во 2 квартале 202</w:t>
      </w:r>
      <w:r w:rsidR="00B60E05">
        <w:rPr>
          <w:sz w:val="28"/>
          <w:szCs w:val="28"/>
        </w:rPr>
        <w:t>2</w:t>
      </w:r>
      <w:r>
        <w:rPr>
          <w:sz w:val="28"/>
          <w:szCs w:val="28"/>
        </w:rPr>
        <w:t xml:space="preserve"> года поступило:</w:t>
      </w:r>
    </w:p>
    <w:p w:rsidR="009C6B30" w:rsidRDefault="009C6B30" w:rsidP="009C6B30">
      <w:pPr>
        <w:shd w:val="clear" w:color="auto" w:fill="FFFFFF"/>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251"/>
        <w:gridCol w:w="1251"/>
        <w:gridCol w:w="1290"/>
        <w:gridCol w:w="1285"/>
        <w:gridCol w:w="1281"/>
        <w:gridCol w:w="1293"/>
        <w:gridCol w:w="1255"/>
      </w:tblGrid>
      <w:tr w:rsidR="009C6B30" w:rsidRPr="00CA5288" w:rsidTr="0015125A">
        <w:tc>
          <w:tcPr>
            <w:tcW w:w="1302" w:type="dxa"/>
          </w:tcPr>
          <w:p w:rsidR="009C6B30" w:rsidRPr="00CA5288" w:rsidRDefault="009C6B30" w:rsidP="0015125A">
            <w:pPr>
              <w:jc w:val="center"/>
              <w:rPr>
                <w:sz w:val="16"/>
                <w:szCs w:val="16"/>
              </w:rPr>
            </w:pPr>
          </w:p>
        </w:tc>
        <w:tc>
          <w:tcPr>
            <w:tcW w:w="2604" w:type="dxa"/>
            <w:gridSpan w:val="2"/>
          </w:tcPr>
          <w:p w:rsidR="009C6B30" w:rsidRPr="00CA5288" w:rsidRDefault="009C6B30" w:rsidP="0015125A">
            <w:pPr>
              <w:jc w:val="center"/>
              <w:rPr>
                <w:sz w:val="16"/>
                <w:szCs w:val="16"/>
              </w:rPr>
            </w:pPr>
            <w:r w:rsidRPr="00CA5288">
              <w:rPr>
                <w:sz w:val="16"/>
                <w:szCs w:val="16"/>
              </w:rPr>
              <w:t xml:space="preserve">Всего </w:t>
            </w:r>
            <w:r>
              <w:rPr>
                <w:sz w:val="16"/>
                <w:szCs w:val="16"/>
              </w:rPr>
              <w:t xml:space="preserve">поступило </w:t>
            </w:r>
            <w:r w:rsidRPr="00CA5288">
              <w:rPr>
                <w:sz w:val="16"/>
                <w:szCs w:val="16"/>
              </w:rPr>
              <w:t>обращений</w:t>
            </w:r>
            <w:r>
              <w:rPr>
                <w:sz w:val="16"/>
                <w:szCs w:val="16"/>
              </w:rPr>
              <w:t xml:space="preserve">, в </w:t>
            </w:r>
            <w:proofErr w:type="spellStart"/>
            <w:r>
              <w:rPr>
                <w:sz w:val="16"/>
                <w:szCs w:val="16"/>
              </w:rPr>
              <w:t>т.ч</w:t>
            </w:r>
            <w:proofErr w:type="spellEnd"/>
            <w:r>
              <w:rPr>
                <w:sz w:val="16"/>
                <w:szCs w:val="16"/>
              </w:rPr>
              <w:t>. вопросов</w:t>
            </w:r>
          </w:p>
          <w:p w:rsidR="009C6B30" w:rsidRPr="00CA5288" w:rsidRDefault="009C6B30" w:rsidP="0015125A">
            <w:pPr>
              <w:jc w:val="center"/>
              <w:rPr>
                <w:sz w:val="16"/>
                <w:szCs w:val="16"/>
              </w:rPr>
            </w:pPr>
          </w:p>
        </w:tc>
        <w:tc>
          <w:tcPr>
            <w:tcW w:w="1303" w:type="dxa"/>
          </w:tcPr>
          <w:p w:rsidR="009C6B30" w:rsidRPr="00CA5288" w:rsidRDefault="009C6B30" w:rsidP="0015125A">
            <w:pPr>
              <w:jc w:val="center"/>
              <w:rPr>
                <w:sz w:val="16"/>
                <w:szCs w:val="16"/>
              </w:rPr>
            </w:pPr>
            <w:r w:rsidRPr="00CA5288">
              <w:rPr>
                <w:sz w:val="16"/>
                <w:szCs w:val="16"/>
              </w:rPr>
              <w:t>Государство, общество, политика</w:t>
            </w:r>
          </w:p>
        </w:tc>
        <w:tc>
          <w:tcPr>
            <w:tcW w:w="1303" w:type="dxa"/>
          </w:tcPr>
          <w:p w:rsidR="009C6B30" w:rsidRPr="00CA5288" w:rsidRDefault="009C6B30" w:rsidP="0015125A">
            <w:pPr>
              <w:jc w:val="center"/>
              <w:rPr>
                <w:sz w:val="16"/>
                <w:szCs w:val="16"/>
              </w:rPr>
            </w:pPr>
            <w:r w:rsidRPr="00CA5288">
              <w:rPr>
                <w:sz w:val="16"/>
                <w:szCs w:val="16"/>
              </w:rPr>
              <w:t>Социальная сфера</w:t>
            </w:r>
          </w:p>
        </w:tc>
        <w:tc>
          <w:tcPr>
            <w:tcW w:w="1303" w:type="dxa"/>
          </w:tcPr>
          <w:p w:rsidR="009C6B30" w:rsidRPr="00CA5288" w:rsidRDefault="009C6B30" w:rsidP="0015125A">
            <w:pPr>
              <w:jc w:val="center"/>
              <w:rPr>
                <w:sz w:val="16"/>
                <w:szCs w:val="16"/>
              </w:rPr>
            </w:pPr>
            <w:r w:rsidRPr="00CA5288">
              <w:rPr>
                <w:sz w:val="16"/>
                <w:szCs w:val="16"/>
              </w:rPr>
              <w:t>Экономика</w:t>
            </w:r>
          </w:p>
        </w:tc>
        <w:tc>
          <w:tcPr>
            <w:tcW w:w="1303" w:type="dxa"/>
          </w:tcPr>
          <w:p w:rsidR="009C6B30" w:rsidRPr="00CA5288" w:rsidRDefault="009C6B30" w:rsidP="0015125A">
            <w:pPr>
              <w:jc w:val="center"/>
              <w:rPr>
                <w:sz w:val="16"/>
                <w:szCs w:val="16"/>
              </w:rPr>
            </w:pPr>
            <w:r w:rsidRPr="00CA5288">
              <w:rPr>
                <w:sz w:val="16"/>
                <w:szCs w:val="16"/>
              </w:rPr>
              <w:t>Оборона.</w:t>
            </w:r>
          </w:p>
          <w:p w:rsidR="009C6B30" w:rsidRPr="00CA5288" w:rsidRDefault="009C6B30" w:rsidP="0015125A">
            <w:pPr>
              <w:jc w:val="center"/>
              <w:rPr>
                <w:sz w:val="28"/>
                <w:szCs w:val="28"/>
              </w:rPr>
            </w:pPr>
            <w:r w:rsidRPr="00CA5288">
              <w:rPr>
                <w:sz w:val="16"/>
                <w:szCs w:val="16"/>
              </w:rPr>
              <w:t>безопасность, законность</w:t>
            </w:r>
          </w:p>
        </w:tc>
        <w:tc>
          <w:tcPr>
            <w:tcW w:w="1303" w:type="dxa"/>
          </w:tcPr>
          <w:p w:rsidR="009C6B30" w:rsidRPr="00CA5288" w:rsidRDefault="009C6B30" w:rsidP="0015125A">
            <w:pPr>
              <w:jc w:val="center"/>
              <w:rPr>
                <w:sz w:val="16"/>
                <w:szCs w:val="16"/>
              </w:rPr>
            </w:pPr>
            <w:r w:rsidRPr="00CA5288">
              <w:rPr>
                <w:sz w:val="16"/>
                <w:szCs w:val="16"/>
              </w:rPr>
              <w:t>ЖКХ</w:t>
            </w:r>
          </w:p>
        </w:tc>
      </w:tr>
      <w:tr w:rsidR="009C6B30" w:rsidRPr="00CA5288" w:rsidTr="0015125A">
        <w:tc>
          <w:tcPr>
            <w:tcW w:w="1302" w:type="dxa"/>
          </w:tcPr>
          <w:p w:rsidR="009C6B30" w:rsidRPr="00CA5288" w:rsidRDefault="009C6B30" w:rsidP="0015125A">
            <w:pPr>
              <w:jc w:val="center"/>
              <w:rPr>
                <w:sz w:val="16"/>
                <w:szCs w:val="16"/>
              </w:rPr>
            </w:pPr>
            <w:r w:rsidRPr="00CA5288">
              <w:rPr>
                <w:sz w:val="16"/>
                <w:szCs w:val="16"/>
              </w:rPr>
              <w:t>Устных обращений</w:t>
            </w:r>
          </w:p>
        </w:tc>
        <w:tc>
          <w:tcPr>
            <w:tcW w:w="1302" w:type="dxa"/>
          </w:tcPr>
          <w:p w:rsidR="009C6B30" w:rsidRPr="005E4926" w:rsidRDefault="00EC1BB4" w:rsidP="0015125A">
            <w:pPr>
              <w:jc w:val="center"/>
              <w:rPr>
                <w:sz w:val="22"/>
                <w:szCs w:val="22"/>
              </w:rPr>
            </w:pPr>
            <w:r>
              <w:rPr>
                <w:sz w:val="22"/>
                <w:szCs w:val="22"/>
              </w:rPr>
              <w:t>13</w:t>
            </w:r>
          </w:p>
        </w:tc>
        <w:tc>
          <w:tcPr>
            <w:tcW w:w="1302" w:type="dxa"/>
          </w:tcPr>
          <w:p w:rsidR="009C6B30" w:rsidRPr="005E4926" w:rsidRDefault="00EC1BB4" w:rsidP="0015125A">
            <w:pPr>
              <w:jc w:val="center"/>
              <w:rPr>
                <w:sz w:val="22"/>
                <w:szCs w:val="22"/>
              </w:rPr>
            </w:pPr>
            <w:r>
              <w:rPr>
                <w:sz w:val="22"/>
                <w:szCs w:val="22"/>
              </w:rPr>
              <w:t>14</w:t>
            </w:r>
          </w:p>
        </w:tc>
        <w:tc>
          <w:tcPr>
            <w:tcW w:w="1303" w:type="dxa"/>
          </w:tcPr>
          <w:p w:rsidR="009C6B30" w:rsidRPr="005E4926" w:rsidRDefault="00EC1BB4" w:rsidP="0015125A">
            <w:pPr>
              <w:jc w:val="center"/>
              <w:rPr>
                <w:sz w:val="22"/>
                <w:szCs w:val="22"/>
              </w:rPr>
            </w:pPr>
            <w:r>
              <w:rPr>
                <w:sz w:val="22"/>
                <w:szCs w:val="22"/>
              </w:rPr>
              <w:t>3</w:t>
            </w:r>
          </w:p>
        </w:tc>
        <w:tc>
          <w:tcPr>
            <w:tcW w:w="1303" w:type="dxa"/>
          </w:tcPr>
          <w:p w:rsidR="009C6B30" w:rsidRPr="005E4926" w:rsidRDefault="00EC1BB4" w:rsidP="0015125A">
            <w:pPr>
              <w:jc w:val="center"/>
              <w:rPr>
                <w:sz w:val="22"/>
                <w:szCs w:val="22"/>
              </w:rPr>
            </w:pPr>
            <w:r>
              <w:rPr>
                <w:sz w:val="22"/>
                <w:szCs w:val="22"/>
              </w:rPr>
              <w:t>0</w:t>
            </w:r>
          </w:p>
        </w:tc>
        <w:tc>
          <w:tcPr>
            <w:tcW w:w="1303" w:type="dxa"/>
          </w:tcPr>
          <w:p w:rsidR="009C6B30" w:rsidRPr="005E4926" w:rsidRDefault="00EC1BB4" w:rsidP="0015125A">
            <w:pPr>
              <w:jc w:val="center"/>
              <w:rPr>
                <w:sz w:val="22"/>
                <w:szCs w:val="22"/>
              </w:rPr>
            </w:pPr>
            <w:r>
              <w:rPr>
                <w:sz w:val="22"/>
                <w:szCs w:val="22"/>
              </w:rPr>
              <w:t>6</w:t>
            </w:r>
          </w:p>
        </w:tc>
        <w:tc>
          <w:tcPr>
            <w:tcW w:w="1303" w:type="dxa"/>
          </w:tcPr>
          <w:p w:rsidR="009C6B30" w:rsidRPr="005E4926" w:rsidRDefault="00EC1BB4" w:rsidP="0015125A">
            <w:pPr>
              <w:jc w:val="center"/>
              <w:rPr>
                <w:sz w:val="22"/>
                <w:szCs w:val="22"/>
              </w:rPr>
            </w:pPr>
            <w:r>
              <w:rPr>
                <w:sz w:val="22"/>
                <w:szCs w:val="22"/>
              </w:rPr>
              <w:t>2</w:t>
            </w:r>
          </w:p>
        </w:tc>
        <w:tc>
          <w:tcPr>
            <w:tcW w:w="1303" w:type="dxa"/>
          </w:tcPr>
          <w:p w:rsidR="009C6B30" w:rsidRPr="005E4926" w:rsidRDefault="00EC1BB4" w:rsidP="0015125A">
            <w:pPr>
              <w:jc w:val="center"/>
              <w:rPr>
                <w:sz w:val="22"/>
                <w:szCs w:val="22"/>
              </w:rPr>
            </w:pPr>
            <w:r>
              <w:rPr>
                <w:sz w:val="22"/>
                <w:szCs w:val="22"/>
              </w:rPr>
              <w:t>3</w:t>
            </w:r>
          </w:p>
        </w:tc>
      </w:tr>
      <w:tr w:rsidR="009C6B30" w:rsidRPr="00CA5288" w:rsidTr="0015125A">
        <w:tc>
          <w:tcPr>
            <w:tcW w:w="1302" w:type="dxa"/>
          </w:tcPr>
          <w:p w:rsidR="009C6B30" w:rsidRPr="00CA5288" w:rsidRDefault="009C6B30" w:rsidP="0015125A">
            <w:pPr>
              <w:jc w:val="center"/>
              <w:rPr>
                <w:sz w:val="16"/>
                <w:szCs w:val="16"/>
              </w:rPr>
            </w:pPr>
            <w:r w:rsidRPr="00CA5288">
              <w:rPr>
                <w:sz w:val="16"/>
                <w:szCs w:val="16"/>
              </w:rPr>
              <w:t>Письменных обращений</w:t>
            </w:r>
          </w:p>
        </w:tc>
        <w:tc>
          <w:tcPr>
            <w:tcW w:w="1302" w:type="dxa"/>
          </w:tcPr>
          <w:p w:rsidR="009C6B30" w:rsidRPr="005E4926" w:rsidRDefault="00EC1BB4" w:rsidP="0015125A">
            <w:pPr>
              <w:jc w:val="center"/>
              <w:rPr>
                <w:sz w:val="22"/>
                <w:szCs w:val="22"/>
              </w:rPr>
            </w:pPr>
            <w:r>
              <w:rPr>
                <w:sz w:val="22"/>
                <w:szCs w:val="22"/>
              </w:rPr>
              <w:t>171</w:t>
            </w:r>
          </w:p>
        </w:tc>
        <w:tc>
          <w:tcPr>
            <w:tcW w:w="1302" w:type="dxa"/>
          </w:tcPr>
          <w:p w:rsidR="009C6B30" w:rsidRPr="005E4926" w:rsidRDefault="00EC1BB4" w:rsidP="0015125A">
            <w:pPr>
              <w:jc w:val="center"/>
              <w:rPr>
                <w:sz w:val="22"/>
                <w:szCs w:val="22"/>
              </w:rPr>
            </w:pPr>
            <w:r>
              <w:rPr>
                <w:sz w:val="22"/>
                <w:szCs w:val="22"/>
              </w:rPr>
              <w:t>220</w:t>
            </w:r>
          </w:p>
        </w:tc>
        <w:tc>
          <w:tcPr>
            <w:tcW w:w="1303" w:type="dxa"/>
          </w:tcPr>
          <w:p w:rsidR="009C6B30" w:rsidRPr="005E4926" w:rsidRDefault="00EC1BB4" w:rsidP="0015125A">
            <w:pPr>
              <w:jc w:val="center"/>
              <w:rPr>
                <w:sz w:val="22"/>
                <w:szCs w:val="22"/>
              </w:rPr>
            </w:pPr>
            <w:r>
              <w:rPr>
                <w:sz w:val="22"/>
                <w:szCs w:val="22"/>
              </w:rPr>
              <w:t>15</w:t>
            </w:r>
          </w:p>
        </w:tc>
        <w:tc>
          <w:tcPr>
            <w:tcW w:w="1303" w:type="dxa"/>
          </w:tcPr>
          <w:p w:rsidR="009C6B30" w:rsidRPr="005E4926" w:rsidRDefault="00EC1BB4" w:rsidP="0015125A">
            <w:pPr>
              <w:jc w:val="center"/>
              <w:rPr>
                <w:sz w:val="22"/>
                <w:szCs w:val="22"/>
              </w:rPr>
            </w:pPr>
            <w:r>
              <w:rPr>
                <w:sz w:val="22"/>
                <w:szCs w:val="22"/>
              </w:rPr>
              <w:t>22</w:t>
            </w:r>
          </w:p>
        </w:tc>
        <w:tc>
          <w:tcPr>
            <w:tcW w:w="1303" w:type="dxa"/>
          </w:tcPr>
          <w:p w:rsidR="009C6B30" w:rsidRPr="005E4926" w:rsidRDefault="00EC1BB4" w:rsidP="0015125A">
            <w:pPr>
              <w:jc w:val="center"/>
              <w:rPr>
                <w:sz w:val="22"/>
                <w:szCs w:val="22"/>
              </w:rPr>
            </w:pPr>
            <w:r>
              <w:rPr>
                <w:sz w:val="22"/>
                <w:szCs w:val="22"/>
              </w:rPr>
              <w:t>69</w:t>
            </w:r>
          </w:p>
        </w:tc>
        <w:tc>
          <w:tcPr>
            <w:tcW w:w="1303" w:type="dxa"/>
          </w:tcPr>
          <w:p w:rsidR="009C6B30" w:rsidRPr="005E4926" w:rsidRDefault="00EC1BB4" w:rsidP="0015125A">
            <w:pPr>
              <w:jc w:val="center"/>
              <w:rPr>
                <w:sz w:val="22"/>
                <w:szCs w:val="22"/>
              </w:rPr>
            </w:pPr>
            <w:r>
              <w:rPr>
                <w:sz w:val="22"/>
                <w:szCs w:val="22"/>
              </w:rPr>
              <w:t>11</w:t>
            </w:r>
          </w:p>
        </w:tc>
        <w:tc>
          <w:tcPr>
            <w:tcW w:w="1303" w:type="dxa"/>
          </w:tcPr>
          <w:p w:rsidR="009C6B30" w:rsidRPr="005E4926" w:rsidRDefault="00EC1BB4" w:rsidP="0015125A">
            <w:pPr>
              <w:jc w:val="center"/>
              <w:rPr>
                <w:sz w:val="22"/>
                <w:szCs w:val="22"/>
              </w:rPr>
            </w:pPr>
            <w:r>
              <w:rPr>
                <w:sz w:val="22"/>
                <w:szCs w:val="22"/>
              </w:rPr>
              <w:t>103</w:t>
            </w:r>
          </w:p>
        </w:tc>
      </w:tr>
      <w:tr w:rsidR="009C6B30" w:rsidRPr="00CA5288" w:rsidTr="0015125A">
        <w:tc>
          <w:tcPr>
            <w:tcW w:w="1302" w:type="dxa"/>
          </w:tcPr>
          <w:p w:rsidR="009C6B30" w:rsidRPr="005E4926" w:rsidRDefault="009C6B30" w:rsidP="0015125A">
            <w:pPr>
              <w:jc w:val="center"/>
              <w:rPr>
                <w:b/>
                <w:sz w:val="16"/>
                <w:szCs w:val="16"/>
              </w:rPr>
            </w:pPr>
            <w:r w:rsidRPr="005E4926">
              <w:rPr>
                <w:b/>
                <w:sz w:val="16"/>
                <w:szCs w:val="16"/>
              </w:rPr>
              <w:t>Всего:</w:t>
            </w:r>
          </w:p>
        </w:tc>
        <w:tc>
          <w:tcPr>
            <w:tcW w:w="1302" w:type="dxa"/>
          </w:tcPr>
          <w:p w:rsidR="009C6B30" w:rsidRPr="005E4926" w:rsidRDefault="00EC1BB4" w:rsidP="0015125A">
            <w:pPr>
              <w:jc w:val="center"/>
              <w:rPr>
                <w:sz w:val="22"/>
                <w:szCs w:val="22"/>
              </w:rPr>
            </w:pPr>
            <w:r>
              <w:rPr>
                <w:sz w:val="22"/>
                <w:szCs w:val="22"/>
              </w:rPr>
              <w:t>184</w:t>
            </w:r>
          </w:p>
        </w:tc>
        <w:tc>
          <w:tcPr>
            <w:tcW w:w="1302" w:type="dxa"/>
          </w:tcPr>
          <w:p w:rsidR="009C6B30" w:rsidRPr="005E4926" w:rsidRDefault="00EC1BB4" w:rsidP="0015125A">
            <w:pPr>
              <w:jc w:val="center"/>
              <w:rPr>
                <w:sz w:val="22"/>
                <w:szCs w:val="22"/>
              </w:rPr>
            </w:pPr>
            <w:r>
              <w:rPr>
                <w:sz w:val="22"/>
                <w:szCs w:val="22"/>
              </w:rPr>
              <w:t>234</w:t>
            </w:r>
          </w:p>
        </w:tc>
        <w:tc>
          <w:tcPr>
            <w:tcW w:w="1303" w:type="dxa"/>
          </w:tcPr>
          <w:p w:rsidR="009C6B30" w:rsidRPr="005E4926" w:rsidRDefault="00EC1BB4" w:rsidP="0015125A">
            <w:pPr>
              <w:jc w:val="center"/>
              <w:rPr>
                <w:sz w:val="22"/>
                <w:szCs w:val="22"/>
              </w:rPr>
            </w:pPr>
            <w:r>
              <w:rPr>
                <w:sz w:val="22"/>
                <w:szCs w:val="22"/>
              </w:rPr>
              <w:t>18</w:t>
            </w:r>
          </w:p>
        </w:tc>
        <w:tc>
          <w:tcPr>
            <w:tcW w:w="1303" w:type="dxa"/>
          </w:tcPr>
          <w:p w:rsidR="009C6B30" w:rsidRPr="005E4926" w:rsidRDefault="00EC1BB4" w:rsidP="0015125A">
            <w:pPr>
              <w:jc w:val="center"/>
              <w:rPr>
                <w:sz w:val="22"/>
                <w:szCs w:val="22"/>
              </w:rPr>
            </w:pPr>
            <w:r>
              <w:rPr>
                <w:sz w:val="22"/>
                <w:szCs w:val="22"/>
              </w:rPr>
              <w:t>22</w:t>
            </w:r>
          </w:p>
        </w:tc>
        <w:tc>
          <w:tcPr>
            <w:tcW w:w="1303" w:type="dxa"/>
          </w:tcPr>
          <w:p w:rsidR="009C6B30" w:rsidRPr="005E4926" w:rsidRDefault="00EC1BB4" w:rsidP="0015125A">
            <w:pPr>
              <w:jc w:val="center"/>
              <w:rPr>
                <w:sz w:val="22"/>
                <w:szCs w:val="22"/>
              </w:rPr>
            </w:pPr>
            <w:r>
              <w:rPr>
                <w:sz w:val="22"/>
                <w:szCs w:val="22"/>
              </w:rPr>
              <w:t>75</w:t>
            </w:r>
          </w:p>
        </w:tc>
        <w:tc>
          <w:tcPr>
            <w:tcW w:w="1303" w:type="dxa"/>
          </w:tcPr>
          <w:p w:rsidR="009C6B30" w:rsidRPr="005E4926" w:rsidRDefault="00EC1BB4" w:rsidP="0015125A">
            <w:pPr>
              <w:jc w:val="center"/>
              <w:rPr>
                <w:sz w:val="22"/>
                <w:szCs w:val="22"/>
              </w:rPr>
            </w:pPr>
            <w:r>
              <w:rPr>
                <w:sz w:val="22"/>
                <w:szCs w:val="22"/>
              </w:rPr>
              <w:t>13</w:t>
            </w:r>
          </w:p>
        </w:tc>
        <w:tc>
          <w:tcPr>
            <w:tcW w:w="1303" w:type="dxa"/>
          </w:tcPr>
          <w:p w:rsidR="009C6B30" w:rsidRPr="005E4926" w:rsidRDefault="00EC1BB4" w:rsidP="0015125A">
            <w:pPr>
              <w:jc w:val="center"/>
              <w:rPr>
                <w:sz w:val="22"/>
                <w:szCs w:val="22"/>
              </w:rPr>
            </w:pPr>
            <w:r>
              <w:rPr>
                <w:sz w:val="22"/>
                <w:szCs w:val="22"/>
              </w:rPr>
              <w:t>106</w:t>
            </w:r>
          </w:p>
        </w:tc>
      </w:tr>
    </w:tbl>
    <w:p w:rsidR="009C6B30" w:rsidRDefault="009C6B30" w:rsidP="009C6B30">
      <w:pPr>
        <w:pStyle w:val="ConsPlusNormal"/>
        <w:jc w:val="both"/>
        <w:rPr>
          <w:rFonts w:ascii="Times New Roman" w:hAnsi="Times New Roman"/>
          <w:sz w:val="28"/>
          <w:szCs w:val="28"/>
        </w:rPr>
      </w:pPr>
    </w:p>
    <w:p w:rsidR="009C6B30" w:rsidRDefault="009C6B30" w:rsidP="009C6B30">
      <w:pPr>
        <w:ind w:firstLine="720"/>
        <w:jc w:val="both"/>
        <w:rPr>
          <w:sz w:val="28"/>
          <w:szCs w:val="28"/>
        </w:rPr>
      </w:pPr>
      <w:r w:rsidRPr="0000467A">
        <w:rPr>
          <w:sz w:val="28"/>
          <w:szCs w:val="28"/>
        </w:rPr>
        <w:t xml:space="preserve">По </w:t>
      </w:r>
      <w:r>
        <w:rPr>
          <w:sz w:val="28"/>
          <w:szCs w:val="28"/>
        </w:rPr>
        <w:t xml:space="preserve">типам </w:t>
      </w:r>
      <w:r w:rsidRPr="0000467A">
        <w:rPr>
          <w:sz w:val="28"/>
          <w:szCs w:val="28"/>
        </w:rPr>
        <w:t>обращений</w:t>
      </w:r>
      <w:r>
        <w:rPr>
          <w:sz w:val="28"/>
          <w:szCs w:val="28"/>
        </w:rPr>
        <w:t xml:space="preserve"> в анализируемом периоде поступило:</w:t>
      </w:r>
    </w:p>
    <w:p w:rsidR="009C6B30" w:rsidRDefault="009C6B30" w:rsidP="009C6B30">
      <w:pPr>
        <w:ind w:firstLine="720"/>
        <w:jc w:val="both"/>
        <w:rPr>
          <w:sz w:val="28"/>
          <w:szCs w:val="28"/>
        </w:rPr>
      </w:pPr>
      <w:r>
        <w:rPr>
          <w:sz w:val="28"/>
          <w:szCs w:val="28"/>
        </w:rPr>
        <w:t>заявлений -</w:t>
      </w:r>
      <w:r w:rsidRPr="0000467A">
        <w:rPr>
          <w:sz w:val="28"/>
          <w:szCs w:val="28"/>
        </w:rPr>
        <w:t xml:space="preserve"> </w:t>
      </w:r>
      <w:r>
        <w:rPr>
          <w:sz w:val="28"/>
          <w:szCs w:val="28"/>
        </w:rPr>
        <w:t xml:space="preserve"> </w:t>
      </w:r>
      <w:r w:rsidR="006825C4">
        <w:rPr>
          <w:sz w:val="28"/>
          <w:szCs w:val="28"/>
        </w:rPr>
        <w:t>175</w:t>
      </w:r>
      <w:r>
        <w:rPr>
          <w:sz w:val="28"/>
          <w:szCs w:val="28"/>
        </w:rPr>
        <w:t xml:space="preserve"> (95%) (во 2 кв.202</w:t>
      </w:r>
      <w:r w:rsidR="00EC1BB4">
        <w:rPr>
          <w:sz w:val="28"/>
          <w:szCs w:val="28"/>
        </w:rPr>
        <w:t>1</w:t>
      </w:r>
      <w:r>
        <w:rPr>
          <w:sz w:val="28"/>
          <w:szCs w:val="28"/>
        </w:rPr>
        <w:t xml:space="preserve"> года-</w:t>
      </w:r>
      <w:r w:rsidR="00EC1BB4">
        <w:rPr>
          <w:sz w:val="28"/>
          <w:szCs w:val="28"/>
        </w:rPr>
        <w:t xml:space="preserve"> 203</w:t>
      </w:r>
      <w:r>
        <w:rPr>
          <w:sz w:val="28"/>
          <w:szCs w:val="28"/>
        </w:rPr>
        <w:t>);</w:t>
      </w:r>
    </w:p>
    <w:p w:rsidR="009C6B30" w:rsidRDefault="009C6B30" w:rsidP="009C6B30">
      <w:pPr>
        <w:ind w:firstLine="720"/>
        <w:jc w:val="both"/>
        <w:rPr>
          <w:sz w:val="28"/>
          <w:szCs w:val="28"/>
        </w:rPr>
      </w:pPr>
      <w:r>
        <w:rPr>
          <w:sz w:val="28"/>
          <w:szCs w:val="28"/>
        </w:rPr>
        <w:t xml:space="preserve">жалоб – </w:t>
      </w:r>
      <w:r w:rsidR="006825C4">
        <w:rPr>
          <w:sz w:val="28"/>
          <w:szCs w:val="28"/>
        </w:rPr>
        <w:t>7</w:t>
      </w:r>
      <w:r>
        <w:rPr>
          <w:sz w:val="28"/>
          <w:szCs w:val="28"/>
        </w:rPr>
        <w:t xml:space="preserve"> (</w:t>
      </w:r>
      <w:r w:rsidR="006825C4">
        <w:rPr>
          <w:sz w:val="28"/>
          <w:szCs w:val="28"/>
        </w:rPr>
        <w:t>4</w:t>
      </w:r>
      <w:r>
        <w:rPr>
          <w:sz w:val="28"/>
          <w:szCs w:val="28"/>
        </w:rPr>
        <w:t>%) (во 2 кв.202</w:t>
      </w:r>
      <w:r w:rsidR="00EC1BB4">
        <w:rPr>
          <w:sz w:val="28"/>
          <w:szCs w:val="28"/>
        </w:rPr>
        <w:t>1</w:t>
      </w:r>
      <w:r>
        <w:rPr>
          <w:sz w:val="28"/>
          <w:szCs w:val="28"/>
        </w:rPr>
        <w:t xml:space="preserve"> года - </w:t>
      </w:r>
      <w:r w:rsidR="00EC1BB4">
        <w:rPr>
          <w:sz w:val="28"/>
          <w:szCs w:val="28"/>
        </w:rPr>
        <w:t>9</w:t>
      </w:r>
      <w:r>
        <w:rPr>
          <w:sz w:val="28"/>
          <w:szCs w:val="28"/>
        </w:rPr>
        <w:t>);</w:t>
      </w:r>
    </w:p>
    <w:p w:rsidR="009C6B30" w:rsidRDefault="009C6B30" w:rsidP="009C6B30">
      <w:pPr>
        <w:ind w:firstLine="720"/>
        <w:jc w:val="both"/>
        <w:rPr>
          <w:sz w:val="28"/>
          <w:szCs w:val="28"/>
        </w:rPr>
      </w:pPr>
      <w:r>
        <w:rPr>
          <w:sz w:val="28"/>
          <w:szCs w:val="28"/>
        </w:rPr>
        <w:lastRenderedPageBreak/>
        <w:t>предложений – 2 (1%) (во 2 кв.202</w:t>
      </w:r>
      <w:r w:rsidR="00EC1BB4">
        <w:rPr>
          <w:sz w:val="28"/>
          <w:szCs w:val="28"/>
        </w:rPr>
        <w:t>1</w:t>
      </w:r>
      <w:r>
        <w:rPr>
          <w:sz w:val="28"/>
          <w:szCs w:val="28"/>
        </w:rPr>
        <w:t xml:space="preserve"> года - </w:t>
      </w:r>
      <w:r w:rsidR="00EC1BB4">
        <w:rPr>
          <w:sz w:val="28"/>
          <w:szCs w:val="28"/>
        </w:rPr>
        <w:t>2</w:t>
      </w:r>
      <w:r>
        <w:rPr>
          <w:sz w:val="28"/>
          <w:szCs w:val="28"/>
        </w:rPr>
        <w:t>).</w:t>
      </w:r>
    </w:p>
    <w:p w:rsidR="009C6B30" w:rsidRDefault="009C6B30" w:rsidP="009C6B30">
      <w:pPr>
        <w:ind w:firstLine="720"/>
        <w:jc w:val="both"/>
        <w:rPr>
          <w:sz w:val="28"/>
          <w:szCs w:val="28"/>
        </w:rPr>
      </w:pPr>
    </w:p>
    <w:p w:rsidR="009C6B30" w:rsidRDefault="009C6B30" w:rsidP="009C6B30">
      <w:pPr>
        <w:ind w:firstLine="720"/>
        <w:jc w:val="both"/>
        <w:rPr>
          <w:sz w:val="28"/>
          <w:szCs w:val="28"/>
        </w:rPr>
      </w:pPr>
      <w:r>
        <w:rPr>
          <w:sz w:val="28"/>
          <w:szCs w:val="28"/>
        </w:rPr>
        <w:t>В сравнении с аналогичным периодом 202</w:t>
      </w:r>
      <w:r w:rsidR="00574445">
        <w:rPr>
          <w:sz w:val="28"/>
          <w:szCs w:val="28"/>
        </w:rPr>
        <w:t>1</w:t>
      </w:r>
      <w:r>
        <w:rPr>
          <w:sz w:val="28"/>
          <w:szCs w:val="28"/>
        </w:rPr>
        <w:t xml:space="preserve"> года статистика типов обращений свидетельствует о</w:t>
      </w:r>
      <w:r w:rsidR="00574445">
        <w:rPr>
          <w:sz w:val="28"/>
          <w:szCs w:val="28"/>
        </w:rPr>
        <w:t xml:space="preserve"> снижении количества заявлений и жалоб</w:t>
      </w:r>
      <w:r>
        <w:rPr>
          <w:sz w:val="28"/>
          <w:szCs w:val="28"/>
        </w:rPr>
        <w:t>.</w:t>
      </w:r>
    </w:p>
    <w:p w:rsidR="009C6B30" w:rsidRDefault="009C6B30" w:rsidP="009C6B30">
      <w:pPr>
        <w:ind w:firstLine="720"/>
        <w:jc w:val="both"/>
        <w:rPr>
          <w:sz w:val="28"/>
          <w:szCs w:val="28"/>
        </w:rPr>
      </w:pPr>
      <w:r>
        <w:rPr>
          <w:sz w:val="28"/>
          <w:szCs w:val="28"/>
        </w:rPr>
        <w:t xml:space="preserve"> </w:t>
      </w:r>
    </w:p>
    <w:p w:rsidR="009C6B30" w:rsidRDefault="009C6B30" w:rsidP="009C6B30">
      <w:pPr>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4"/>
        <w:gridCol w:w="1561"/>
      </w:tblGrid>
      <w:tr w:rsidR="009C6B30" w:rsidRPr="0008544D" w:rsidTr="00E874AA">
        <w:tc>
          <w:tcPr>
            <w:tcW w:w="8634" w:type="dxa"/>
          </w:tcPr>
          <w:p w:rsidR="009C6B30" w:rsidRPr="0052597B" w:rsidRDefault="009C6B30" w:rsidP="0015125A">
            <w:pPr>
              <w:jc w:val="center"/>
            </w:pPr>
            <w:r>
              <w:t>Жалобы</w:t>
            </w:r>
          </w:p>
        </w:tc>
        <w:tc>
          <w:tcPr>
            <w:tcW w:w="1561" w:type="dxa"/>
          </w:tcPr>
          <w:p w:rsidR="009C6B30" w:rsidRPr="0052597B" w:rsidRDefault="009C6B30" w:rsidP="0015125A">
            <w:pPr>
              <w:jc w:val="both"/>
            </w:pPr>
            <w:r w:rsidRPr="0052597B">
              <w:t>Количество</w:t>
            </w:r>
          </w:p>
        </w:tc>
      </w:tr>
      <w:tr w:rsidR="009C6B30" w:rsidRPr="0008544D" w:rsidTr="00E874AA">
        <w:tc>
          <w:tcPr>
            <w:tcW w:w="8634" w:type="dxa"/>
          </w:tcPr>
          <w:p w:rsidR="009C6B30" w:rsidRPr="0052597B" w:rsidRDefault="00E874AA" w:rsidP="0015125A">
            <w:pPr>
              <w:jc w:val="both"/>
            </w:pPr>
            <w:r>
              <w:t>Предоставление коммунальных услуг ненадлежащего качества</w:t>
            </w:r>
            <w:r w:rsidR="003F4165">
              <w:t>.</w:t>
            </w:r>
          </w:p>
        </w:tc>
        <w:tc>
          <w:tcPr>
            <w:tcW w:w="1561" w:type="dxa"/>
          </w:tcPr>
          <w:p w:rsidR="009C6B30" w:rsidRPr="0052597B" w:rsidRDefault="00E874AA" w:rsidP="0015125A">
            <w:pPr>
              <w:jc w:val="center"/>
            </w:pPr>
            <w:r>
              <w:t>2</w:t>
            </w:r>
          </w:p>
        </w:tc>
      </w:tr>
      <w:tr w:rsidR="009C6B30" w:rsidRPr="0008544D" w:rsidTr="00E874AA">
        <w:tc>
          <w:tcPr>
            <w:tcW w:w="8634" w:type="dxa"/>
          </w:tcPr>
          <w:p w:rsidR="009C6B30" w:rsidRPr="007E2446" w:rsidRDefault="00E874AA" w:rsidP="00E874AA">
            <w:pPr>
              <w:jc w:val="both"/>
            </w:pPr>
            <w:r>
              <w:t>Жалобы на бездействие органов местного самоуправления.</w:t>
            </w:r>
          </w:p>
        </w:tc>
        <w:tc>
          <w:tcPr>
            <w:tcW w:w="1561" w:type="dxa"/>
          </w:tcPr>
          <w:p w:rsidR="009C6B30" w:rsidRDefault="00E874AA" w:rsidP="0015125A">
            <w:pPr>
              <w:jc w:val="center"/>
            </w:pPr>
            <w:r>
              <w:t>2</w:t>
            </w:r>
          </w:p>
        </w:tc>
      </w:tr>
      <w:tr w:rsidR="009C6B30" w:rsidRPr="0008544D" w:rsidTr="00E874AA">
        <w:tc>
          <w:tcPr>
            <w:tcW w:w="8634" w:type="dxa"/>
          </w:tcPr>
          <w:p w:rsidR="009C6B30" w:rsidRDefault="00E874AA" w:rsidP="0015125A">
            <w:pPr>
              <w:jc w:val="both"/>
            </w:pPr>
            <w:r>
              <w:t>Жалоба в отношении сотрудников Администрации, в связи с наложением административного штрафа.</w:t>
            </w:r>
          </w:p>
        </w:tc>
        <w:tc>
          <w:tcPr>
            <w:tcW w:w="1561" w:type="dxa"/>
          </w:tcPr>
          <w:p w:rsidR="009C6B30" w:rsidRDefault="00E874AA" w:rsidP="0015125A">
            <w:pPr>
              <w:jc w:val="center"/>
            </w:pPr>
            <w:r>
              <w:t>1</w:t>
            </w:r>
          </w:p>
        </w:tc>
      </w:tr>
      <w:tr w:rsidR="009C6B30" w:rsidRPr="0008544D" w:rsidTr="00E874AA">
        <w:tc>
          <w:tcPr>
            <w:tcW w:w="8634" w:type="dxa"/>
          </w:tcPr>
          <w:p w:rsidR="009C6B30" w:rsidRDefault="00E874AA" w:rsidP="0015125A">
            <w:pPr>
              <w:jc w:val="both"/>
            </w:pPr>
            <w:r>
              <w:t>Жалобы в отношении соседей.</w:t>
            </w:r>
          </w:p>
        </w:tc>
        <w:tc>
          <w:tcPr>
            <w:tcW w:w="1561" w:type="dxa"/>
          </w:tcPr>
          <w:p w:rsidR="009C6B30" w:rsidRDefault="00E874AA" w:rsidP="0015125A">
            <w:pPr>
              <w:jc w:val="center"/>
            </w:pPr>
            <w:r>
              <w:t>1</w:t>
            </w:r>
          </w:p>
        </w:tc>
      </w:tr>
      <w:tr w:rsidR="009C6B30" w:rsidRPr="0008544D" w:rsidTr="00E874AA">
        <w:tc>
          <w:tcPr>
            <w:tcW w:w="8634" w:type="dxa"/>
          </w:tcPr>
          <w:p w:rsidR="009C6B30" w:rsidRDefault="00E874AA" w:rsidP="0015125A">
            <w:pPr>
              <w:jc w:val="both"/>
            </w:pPr>
            <w:r>
              <w:t>Транспортное обслуживание населения</w:t>
            </w:r>
            <w:r w:rsidR="003F4165">
              <w:t>.</w:t>
            </w:r>
          </w:p>
        </w:tc>
        <w:tc>
          <w:tcPr>
            <w:tcW w:w="1561" w:type="dxa"/>
          </w:tcPr>
          <w:p w:rsidR="009C6B30" w:rsidRDefault="00E874AA" w:rsidP="0015125A">
            <w:pPr>
              <w:jc w:val="center"/>
            </w:pPr>
            <w:r>
              <w:t>1</w:t>
            </w:r>
          </w:p>
        </w:tc>
      </w:tr>
      <w:tr w:rsidR="009C6B30" w:rsidRPr="0008544D" w:rsidTr="00E874AA">
        <w:tc>
          <w:tcPr>
            <w:tcW w:w="8634" w:type="dxa"/>
          </w:tcPr>
          <w:p w:rsidR="009C6B30" w:rsidRPr="0008544D" w:rsidRDefault="009C6B30" w:rsidP="0015125A">
            <w:pPr>
              <w:jc w:val="both"/>
              <w:rPr>
                <w:b/>
              </w:rPr>
            </w:pPr>
            <w:r w:rsidRPr="0008544D">
              <w:rPr>
                <w:b/>
              </w:rPr>
              <w:t>Итого:</w:t>
            </w:r>
          </w:p>
        </w:tc>
        <w:tc>
          <w:tcPr>
            <w:tcW w:w="1561" w:type="dxa"/>
          </w:tcPr>
          <w:p w:rsidR="009C6B30" w:rsidRPr="0008544D" w:rsidRDefault="00E874AA" w:rsidP="00E874AA">
            <w:pPr>
              <w:jc w:val="center"/>
              <w:rPr>
                <w:b/>
              </w:rPr>
            </w:pPr>
            <w:r>
              <w:rPr>
                <w:b/>
              </w:rPr>
              <w:t>7</w:t>
            </w:r>
          </w:p>
        </w:tc>
      </w:tr>
    </w:tbl>
    <w:p w:rsidR="009C6B30" w:rsidRDefault="009C6B30" w:rsidP="009C6B30">
      <w:pPr>
        <w:ind w:firstLine="720"/>
        <w:jc w:val="both"/>
        <w:rPr>
          <w:sz w:val="28"/>
          <w:szCs w:val="28"/>
        </w:rPr>
      </w:pPr>
    </w:p>
    <w:p w:rsidR="009C6B30" w:rsidRPr="00980AD6" w:rsidRDefault="009C6B30" w:rsidP="009C6B30">
      <w:pPr>
        <w:ind w:firstLine="720"/>
        <w:jc w:val="both"/>
        <w:rPr>
          <w:color w:val="000000"/>
          <w:sz w:val="28"/>
          <w:szCs w:val="28"/>
          <w:shd w:val="clear" w:color="auto" w:fill="FFFFFF"/>
        </w:rPr>
      </w:pPr>
      <w:r>
        <w:rPr>
          <w:color w:val="000000"/>
          <w:sz w:val="28"/>
          <w:szCs w:val="28"/>
          <w:shd w:val="clear" w:color="auto" w:fill="FFFFFF"/>
        </w:rPr>
        <w:t>В течение 2 квартала 202</w:t>
      </w:r>
      <w:r w:rsidR="00E874AA">
        <w:rPr>
          <w:color w:val="000000"/>
          <w:sz w:val="28"/>
          <w:szCs w:val="28"/>
          <w:shd w:val="clear" w:color="auto" w:fill="FFFFFF"/>
        </w:rPr>
        <w:t>2</w:t>
      </w:r>
      <w:r>
        <w:rPr>
          <w:color w:val="000000"/>
          <w:sz w:val="28"/>
          <w:szCs w:val="28"/>
          <w:shd w:val="clear" w:color="auto" w:fill="FFFFFF"/>
        </w:rPr>
        <w:t xml:space="preserve"> года в адрес Администрации города повторно поступило 1</w:t>
      </w:r>
      <w:r w:rsidR="00827D43">
        <w:rPr>
          <w:color w:val="000000"/>
          <w:sz w:val="28"/>
          <w:szCs w:val="28"/>
          <w:shd w:val="clear" w:color="auto" w:fill="FFFFFF"/>
        </w:rPr>
        <w:t>3</w:t>
      </w:r>
      <w:r>
        <w:rPr>
          <w:color w:val="000000"/>
          <w:sz w:val="28"/>
          <w:szCs w:val="28"/>
          <w:shd w:val="clear" w:color="auto" w:fill="FFFFFF"/>
        </w:rPr>
        <w:t xml:space="preserve"> вопросов от заявителей (1</w:t>
      </w:r>
      <w:r w:rsidR="00827D43">
        <w:rPr>
          <w:color w:val="000000"/>
          <w:sz w:val="28"/>
          <w:szCs w:val="28"/>
          <w:shd w:val="clear" w:color="auto" w:fill="FFFFFF"/>
        </w:rPr>
        <w:t>2</w:t>
      </w:r>
      <w:r>
        <w:rPr>
          <w:color w:val="000000"/>
          <w:sz w:val="28"/>
          <w:szCs w:val="28"/>
          <w:shd w:val="clear" w:color="auto" w:fill="FFFFFF"/>
        </w:rPr>
        <w:t xml:space="preserve"> </w:t>
      </w:r>
      <w:r w:rsidR="00827D43">
        <w:rPr>
          <w:color w:val="000000"/>
          <w:sz w:val="28"/>
          <w:szCs w:val="28"/>
          <w:shd w:val="clear" w:color="auto" w:fill="FFFFFF"/>
        </w:rPr>
        <w:t xml:space="preserve">– </w:t>
      </w:r>
      <w:r>
        <w:rPr>
          <w:color w:val="000000"/>
          <w:sz w:val="28"/>
          <w:szCs w:val="28"/>
          <w:shd w:val="clear" w:color="auto" w:fill="FFFFFF"/>
        </w:rPr>
        <w:t>письменны</w:t>
      </w:r>
      <w:r w:rsidR="00827D43">
        <w:rPr>
          <w:color w:val="000000"/>
          <w:sz w:val="28"/>
          <w:szCs w:val="28"/>
          <w:shd w:val="clear" w:color="auto" w:fill="FFFFFF"/>
        </w:rPr>
        <w:t>е,</w:t>
      </w:r>
      <w:r>
        <w:rPr>
          <w:color w:val="000000"/>
          <w:sz w:val="28"/>
          <w:szCs w:val="28"/>
          <w:shd w:val="clear" w:color="auto" w:fill="FFFFFF"/>
        </w:rPr>
        <w:t xml:space="preserve"> 1 устн</w:t>
      </w:r>
      <w:r w:rsidR="00827D43">
        <w:rPr>
          <w:color w:val="000000"/>
          <w:sz w:val="28"/>
          <w:szCs w:val="28"/>
          <w:shd w:val="clear" w:color="auto" w:fill="FFFFFF"/>
        </w:rPr>
        <w:t>ое</w:t>
      </w:r>
      <w:r>
        <w:rPr>
          <w:color w:val="000000"/>
          <w:sz w:val="28"/>
          <w:szCs w:val="28"/>
          <w:shd w:val="clear" w:color="auto" w:fill="FFFFFF"/>
        </w:rPr>
        <w:t xml:space="preserve">), что составило </w:t>
      </w:r>
      <w:r w:rsidR="00827D43">
        <w:rPr>
          <w:color w:val="000000"/>
          <w:sz w:val="28"/>
          <w:szCs w:val="28"/>
          <w:shd w:val="clear" w:color="auto" w:fill="FFFFFF"/>
        </w:rPr>
        <w:t>6</w:t>
      </w:r>
      <w:r>
        <w:rPr>
          <w:sz w:val="28"/>
          <w:szCs w:val="28"/>
        </w:rPr>
        <w:t>% от общего количества вопросов, (в аналогичном периоде прошлого года повторных - 1</w:t>
      </w:r>
      <w:r w:rsidR="00827D43">
        <w:rPr>
          <w:sz w:val="28"/>
          <w:szCs w:val="28"/>
        </w:rPr>
        <w:t>7</w:t>
      </w:r>
      <w:r>
        <w:rPr>
          <w:sz w:val="28"/>
          <w:szCs w:val="28"/>
        </w:rPr>
        <w:t>). И</w:t>
      </w:r>
      <w:r w:rsidRPr="00BC6D5A">
        <w:rPr>
          <w:color w:val="000000"/>
          <w:sz w:val="28"/>
          <w:szCs w:val="28"/>
          <w:shd w:val="clear" w:color="auto" w:fill="FFFFFF"/>
        </w:rPr>
        <w:t xml:space="preserve">з </w:t>
      </w:r>
      <w:r>
        <w:rPr>
          <w:color w:val="000000"/>
          <w:sz w:val="28"/>
          <w:szCs w:val="28"/>
          <w:shd w:val="clear" w:color="auto" w:fill="FFFFFF"/>
        </w:rPr>
        <w:t xml:space="preserve">них </w:t>
      </w:r>
      <w:r w:rsidRPr="00BC6D5A">
        <w:rPr>
          <w:color w:val="000000"/>
          <w:sz w:val="28"/>
          <w:szCs w:val="28"/>
          <w:shd w:val="clear" w:color="auto" w:fill="FFFFFF"/>
        </w:rPr>
        <w:t xml:space="preserve">удовлетворено </w:t>
      </w:r>
      <w:r w:rsidR="00827D43">
        <w:rPr>
          <w:color w:val="000000"/>
          <w:sz w:val="28"/>
          <w:szCs w:val="28"/>
          <w:shd w:val="clear" w:color="auto" w:fill="FFFFFF"/>
        </w:rPr>
        <w:t>1</w:t>
      </w:r>
      <w:r>
        <w:rPr>
          <w:color w:val="000000"/>
          <w:sz w:val="28"/>
          <w:szCs w:val="28"/>
          <w:shd w:val="clear" w:color="auto" w:fill="FFFFFF"/>
        </w:rPr>
        <w:t xml:space="preserve"> (</w:t>
      </w:r>
      <w:r w:rsidR="00827D43">
        <w:rPr>
          <w:color w:val="000000"/>
          <w:sz w:val="28"/>
          <w:szCs w:val="28"/>
          <w:shd w:val="clear" w:color="auto" w:fill="FFFFFF"/>
        </w:rPr>
        <w:t>уборка строительного мусора после сноса ветхих домов</w:t>
      </w:r>
      <w:r>
        <w:rPr>
          <w:color w:val="000000"/>
          <w:sz w:val="28"/>
          <w:szCs w:val="28"/>
          <w:shd w:val="clear" w:color="auto" w:fill="FFFFFF"/>
        </w:rPr>
        <w:t>).  На 1</w:t>
      </w:r>
      <w:r w:rsidR="00827D43">
        <w:rPr>
          <w:color w:val="000000"/>
          <w:sz w:val="28"/>
          <w:szCs w:val="28"/>
          <w:shd w:val="clear" w:color="auto" w:fill="FFFFFF"/>
        </w:rPr>
        <w:t>2</w:t>
      </w:r>
      <w:r>
        <w:rPr>
          <w:color w:val="000000"/>
          <w:sz w:val="28"/>
          <w:szCs w:val="28"/>
          <w:shd w:val="clear" w:color="auto" w:fill="FFFFFF"/>
        </w:rPr>
        <w:t xml:space="preserve"> вопросов заявителям направлены квалифицированные разъяснения. </w:t>
      </w:r>
    </w:p>
    <w:p w:rsidR="009C6B30" w:rsidRDefault="009C6B30" w:rsidP="009C6B30">
      <w:pPr>
        <w:ind w:firstLine="720"/>
        <w:jc w:val="both"/>
        <w:rPr>
          <w:sz w:val="28"/>
          <w:szCs w:val="28"/>
        </w:rPr>
      </w:pPr>
    </w:p>
    <w:p w:rsidR="009C6B30" w:rsidRDefault="009C6B30" w:rsidP="009C6B30">
      <w:pPr>
        <w:ind w:firstLine="720"/>
        <w:jc w:val="center"/>
        <w:rPr>
          <w:sz w:val="28"/>
          <w:szCs w:val="28"/>
        </w:rPr>
      </w:pPr>
      <w:r>
        <w:rPr>
          <w:sz w:val="28"/>
          <w:szCs w:val="28"/>
        </w:rPr>
        <w:t>Основные вопросы повторных обращений:</w:t>
      </w:r>
    </w:p>
    <w:p w:rsidR="009C6B30" w:rsidRDefault="009C6B30" w:rsidP="009C6B30">
      <w:pPr>
        <w:ind w:firstLine="72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3"/>
        <w:gridCol w:w="1418"/>
      </w:tblGrid>
      <w:tr w:rsidR="009C6B30" w:rsidRPr="00F553BF" w:rsidTr="0015125A">
        <w:tc>
          <w:tcPr>
            <w:tcW w:w="8613" w:type="dxa"/>
            <w:shd w:val="clear" w:color="auto" w:fill="auto"/>
          </w:tcPr>
          <w:p w:rsidR="009C6B30" w:rsidRPr="00576BE3" w:rsidRDefault="009C6B30" w:rsidP="0015125A">
            <w:pPr>
              <w:jc w:val="center"/>
            </w:pPr>
            <w:r w:rsidRPr="00576BE3">
              <w:t>Вопросы</w:t>
            </w:r>
          </w:p>
        </w:tc>
        <w:tc>
          <w:tcPr>
            <w:tcW w:w="1418" w:type="dxa"/>
            <w:shd w:val="clear" w:color="auto" w:fill="auto"/>
          </w:tcPr>
          <w:p w:rsidR="009C6B30" w:rsidRPr="00576BE3" w:rsidRDefault="009C6B30" w:rsidP="0015125A">
            <w:pPr>
              <w:jc w:val="center"/>
            </w:pPr>
            <w:r w:rsidRPr="00576BE3">
              <w:t xml:space="preserve">Количество </w:t>
            </w:r>
          </w:p>
        </w:tc>
      </w:tr>
      <w:tr w:rsidR="009C6B30" w:rsidRPr="00F553BF" w:rsidTr="0015125A">
        <w:tc>
          <w:tcPr>
            <w:tcW w:w="8613" w:type="dxa"/>
            <w:shd w:val="clear" w:color="auto" w:fill="auto"/>
          </w:tcPr>
          <w:p w:rsidR="009C6B30" w:rsidRPr="00576BE3" w:rsidRDefault="009C6B30" w:rsidP="0015125A">
            <w:pPr>
              <w:jc w:val="both"/>
            </w:pPr>
            <w:r>
              <w:t>Улучшение жилищных условий граждан, переселение из ветхого жилья.</w:t>
            </w:r>
          </w:p>
        </w:tc>
        <w:tc>
          <w:tcPr>
            <w:tcW w:w="1418" w:type="dxa"/>
            <w:shd w:val="clear" w:color="auto" w:fill="auto"/>
          </w:tcPr>
          <w:p w:rsidR="009C6B30" w:rsidRPr="00F553BF" w:rsidRDefault="00C20CB5" w:rsidP="00C20CB5">
            <w:pPr>
              <w:jc w:val="center"/>
              <w:rPr>
                <w:b/>
              </w:rPr>
            </w:pPr>
            <w:r>
              <w:rPr>
                <w:b/>
              </w:rPr>
              <w:t>5</w:t>
            </w:r>
          </w:p>
        </w:tc>
      </w:tr>
      <w:tr w:rsidR="009C6B30" w:rsidRPr="00F553BF" w:rsidTr="0015125A">
        <w:tc>
          <w:tcPr>
            <w:tcW w:w="8613" w:type="dxa"/>
            <w:shd w:val="clear" w:color="auto" w:fill="auto"/>
          </w:tcPr>
          <w:p w:rsidR="009C6B30" w:rsidRDefault="00C20CB5" w:rsidP="0015125A">
            <w:pPr>
              <w:jc w:val="both"/>
            </w:pPr>
            <w:r>
              <w:t>Предоставление коммунальных услуг ненадлежащего качества.</w:t>
            </w:r>
          </w:p>
        </w:tc>
        <w:tc>
          <w:tcPr>
            <w:tcW w:w="1418" w:type="dxa"/>
            <w:shd w:val="clear" w:color="auto" w:fill="auto"/>
          </w:tcPr>
          <w:p w:rsidR="009C6B30" w:rsidRDefault="00C20CB5" w:rsidP="0015125A">
            <w:pPr>
              <w:jc w:val="center"/>
              <w:rPr>
                <w:b/>
              </w:rPr>
            </w:pPr>
            <w:r>
              <w:rPr>
                <w:b/>
              </w:rPr>
              <w:t>2</w:t>
            </w:r>
          </w:p>
        </w:tc>
      </w:tr>
      <w:tr w:rsidR="00C20CB5" w:rsidRPr="00F553BF" w:rsidTr="0015125A">
        <w:tc>
          <w:tcPr>
            <w:tcW w:w="8613" w:type="dxa"/>
            <w:shd w:val="clear" w:color="auto" w:fill="auto"/>
          </w:tcPr>
          <w:p w:rsidR="00C20CB5" w:rsidRDefault="00C20CB5" w:rsidP="0015125A">
            <w:pPr>
              <w:jc w:val="both"/>
            </w:pPr>
            <w:r>
              <w:t>Условия ведения предпринимательской деятельности.</w:t>
            </w:r>
          </w:p>
        </w:tc>
        <w:tc>
          <w:tcPr>
            <w:tcW w:w="1418" w:type="dxa"/>
            <w:shd w:val="clear" w:color="auto" w:fill="auto"/>
          </w:tcPr>
          <w:p w:rsidR="00C20CB5" w:rsidRDefault="00005B88" w:rsidP="00005B88">
            <w:pPr>
              <w:jc w:val="center"/>
              <w:rPr>
                <w:b/>
              </w:rPr>
            </w:pPr>
            <w:r>
              <w:rPr>
                <w:b/>
              </w:rPr>
              <w:t>1</w:t>
            </w:r>
          </w:p>
        </w:tc>
      </w:tr>
      <w:tr w:rsidR="00C20CB5" w:rsidRPr="00F553BF" w:rsidTr="0015125A">
        <w:tc>
          <w:tcPr>
            <w:tcW w:w="8613" w:type="dxa"/>
            <w:shd w:val="clear" w:color="auto" w:fill="auto"/>
          </w:tcPr>
          <w:p w:rsidR="00C20CB5" w:rsidRDefault="00C20CB5" w:rsidP="00C20CB5">
            <w:pPr>
              <w:jc w:val="both"/>
            </w:pPr>
            <w:r>
              <w:t>Несанкционированная свалка мусора</w:t>
            </w:r>
            <w:r w:rsidR="003F4165">
              <w:t>.</w:t>
            </w:r>
          </w:p>
        </w:tc>
        <w:tc>
          <w:tcPr>
            <w:tcW w:w="1418" w:type="dxa"/>
            <w:shd w:val="clear" w:color="auto" w:fill="auto"/>
          </w:tcPr>
          <w:p w:rsidR="00C20CB5" w:rsidRDefault="00005B88" w:rsidP="00005B88">
            <w:pPr>
              <w:jc w:val="center"/>
              <w:rPr>
                <w:b/>
              </w:rPr>
            </w:pPr>
            <w:r>
              <w:rPr>
                <w:b/>
              </w:rPr>
              <w:t>1</w:t>
            </w:r>
          </w:p>
        </w:tc>
      </w:tr>
      <w:tr w:rsidR="00C20CB5" w:rsidRPr="00F553BF" w:rsidTr="0015125A">
        <w:tc>
          <w:tcPr>
            <w:tcW w:w="8613" w:type="dxa"/>
            <w:shd w:val="clear" w:color="auto" w:fill="auto"/>
          </w:tcPr>
          <w:p w:rsidR="00C20CB5" w:rsidRDefault="00C20CB5" w:rsidP="00C20CB5">
            <w:pPr>
              <w:jc w:val="both"/>
            </w:pPr>
            <w:r>
              <w:t>Оплата коммунальных услуг.</w:t>
            </w:r>
          </w:p>
        </w:tc>
        <w:tc>
          <w:tcPr>
            <w:tcW w:w="1418" w:type="dxa"/>
            <w:shd w:val="clear" w:color="auto" w:fill="auto"/>
          </w:tcPr>
          <w:p w:rsidR="00C20CB5" w:rsidRDefault="00005B88" w:rsidP="00005B88">
            <w:pPr>
              <w:jc w:val="center"/>
              <w:rPr>
                <w:b/>
              </w:rPr>
            </w:pPr>
            <w:r>
              <w:rPr>
                <w:b/>
              </w:rPr>
              <w:t>1</w:t>
            </w:r>
          </w:p>
        </w:tc>
      </w:tr>
      <w:tr w:rsidR="00C20CB5" w:rsidRPr="00F553BF" w:rsidTr="0015125A">
        <w:tc>
          <w:tcPr>
            <w:tcW w:w="8613" w:type="dxa"/>
            <w:shd w:val="clear" w:color="auto" w:fill="auto"/>
          </w:tcPr>
          <w:p w:rsidR="00C20CB5" w:rsidRPr="00576BE3" w:rsidRDefault="00C20CB5" w:rsidP="00C20CB5">
            <w:pPr>
              <w:jc w:val="both"/>
            </w:pPr>
            <w:r>
              <w:t>Условия ведения образовательного процесса.</w:t>
            </w:r>
          </w:p>
        </w:tc>
        <w:tc>
          <w:tcPr>
            <w:tcW w:w="1418" w:type="dxa"/>
            <w:shd w:val="clear" w:color="auto" w:fill="auto"/>
          </w:tcPr>
          <w:p w:rsidR="00C20CB5" w:rsidRDefault="00C20CB5" w:rsidP="00C20CB5">
            <w:pPr>
              <w:jc w:val="center"/>
              <w:rPr>
                <w:b/>
              </w:rPr>
            </w:pPr>
            <w:r>
              <w:rPr>
                <w:b/>
              </w:rPr>
              <w:t>1</w:t>
            </w:r>
          </w:p>
        </w:tc>
      </w:tr>
      <w:tr w:rsidR="00C20CB5" w:rsidRPr="00F553BF" w:rsidTr="0015125A">
        <w:tc>
          <w:tcPr>
            <w:tcW w:w="8613" w:type="dxa"/>
            <w:shd w:val="clear" w:color="auto" w:fill="auto"/>
          </w:tcPr>
          <w:p w:rsidR="00C20CB5" w:rsidRDefault="00C20CB5" w:rsidP="00C20CB5">
            <w:pPr>
              <w:jc w:val="both"/>
            </w:pPr>
            <w:r>
              <w:t>Транспортное обслуживание населения.</w:t>
            </w:r>
          </w:p>
        </w:tc>
        <w:tc>
          <w:tcPr>
            <w:tcW w:w="1418" w:type="dxa"/>
            <w:shd w:val="clear" w:color="auto" w:fill="auto"/>
          </w:tcPr>
          <w:p w:rsidR="00C20CB5" w:rsidRDefault="00C20CB5" w:rsidP="00C20CB5">
            <w:pPr>
              <w:jc w:val="center"/>
              <w:rPr>
                <w:b/>
              </w:rPr>
            </w:pPr>
            <w:r>
              <w:rPr>
                <w:b/>
              </w:rPr>
              <w:t>1</w:t>
            </w:r>
          </w:p>
        </w:tc>
      </w:tr>
      <w:tr w:rsidR="00C20CB5" w:rsidRPr="00F553BF" w:rsidTr="0015125A">
        <w:tc>
          <w:tcPr>
            <w:tcW w:w="8613" w:type="dxa"/>
            <w:shd w:val="clear" w:color="auto" w:fill="auto"/>
          </w:tcPr>
          <w:p w:rsidR="00C20CB5" w:rsidRPr="00576BE3" w:rsidRDefault="00C20CB5" w:rsidP="00C20CB5">
            <w:pPr>
              <w:jc w:val="both"/>
            </w:pPr>
            <w:r>
              <w:t>Нарушение системы водоотведения.</w:t>
            </w:r>
          </w:p>
        </w:tc>
        <w:tc>
          <w:tcPr>
            <w:tcW w:w="1418" w:type="dxa"/>
            <w:shd w:val="clear" w:color="auto" w:fill="auto"/>
          </w:tcPr>
          <w:p w:rsidR="00C20CB5" w:rsidRPr="00F553BF" w:rsidRDefault="00C20CB5" w:rsidP="00C20CB5">
            <w:pPr>
              <w:jc w:val="center"/>
              <w:rPr>
                <w:b/>
              </w:rPr>
            </w:pPr>
            <w:r>
              <w:rPr>
                <w:b/>
              </w:rPr>
              <w:t>1</w:t>
            </w:r>
          </w:p>
        </w:tc>
      </w:tr>
      <w:tr w:rsidR="00C20CB5" w:rsidRPr="00F553BF" w:rsidTr="0015125A">
        <w:tc>
          <w:tcPr>
            <w:tcW w:w="8613" w:type="dxa"/>
            <w:shd w:val="clear" w:color="auto" w:fill="auto"/>
          </w:tcPr>
          <w:p w:rsidR="00C20CB5" w:rsidRPr="00F553BF" w:rsidRDefault="00C20CB5" w:rsidP="00C20CB5">
            <w:pPr>
              <w:jc w:val="both"/>
              <w:rPr>
                <w:sz w:val="28"/>
                <w:szCs w:val="28"/>
              </w:rPr>
            </w:pPr>
            <w:r w:rsidRPr="00F553BF">
              <w:rPr>
                <w:b/>
                <w:sz w:val="28"/>
                <w:szCs w:val="28"/>
              </w:rPr>
              <w:t>Итого</w:t>
            </w:r>
            <w:r w:rsidRPr="00F553BF">
              <w:rPr>
                <w:sz w:val="28"/>
                <w:szCs w:val="28"/>
              </w:rPr>
              <w:t>:</w:t>
            </w:r>
          </w:p>
        </w:tc>
        <w:tc>
          <w:tcPr>
            <w:tcW w:w="1418" w:type="dxa"/>
            <w:shd w:val="clear" w:color="auto" w:fill="auto"/>
          </w:tcPr>
          <w:p w:rsidR="00C20CB5" w:rsidRPr="00F553BF" w:rsidRDefault="00C20CB5" w:rsidP="00005B88">
            <w:pPr>
              <w:jc w:val="center"/>
              <w:rPr>
                <w:b/>
                <w:sz w:val="28"/>
                <w:szCs w:val="28"/>
              </w:rPr>
            </w:pPr>
            <w:r>
              <w:rPr>
                <w:b/>
                <w:sz w:val="28"/>
                <w:szCs w:val="28"/>
              </w:rPr>
              <w:t>1</w:t>
            </w:r>
            <w:r w:rsidR="00005B88">
              <w:rPr>
                <w:b/>
                <w:sz w:val="28"/>
                <w:szCs w:val="28"/>
              </w:rPr>
              <w:t>3</w:t>
            </w:r>
          </w:p>
        </w:tc>
      </w:tr>
    </w:tbl>
    <w:p w:rsidR="009C6B30" w:rsidRDefault="009C6B30" w:rsidP="009C6B30">
      <w:pPr>
        <w:ind w:firstLine="720"/>
        <w:jc w:val="both"/>
        <w:rPr>
          <w:sz w:val="28"/>
          <w:szCs w:val="28"/>
        </w:rPr>
      </w:pPr>
    </w:p>
    <w:p w:rsidR="009C6B30" w:rsidRDefault="009C6B30" w:rsidP="009C6B30">
      <w:pPr>
        <w:ind w:firstLine="708"/>
        <w:jc w:val="both"/>
        <w:rPr>
          <w:sz w:val="28"/>
          <w:szCs w:val="28"/>
        </w:rPr>
      </w:pPr>
      <w:r>
        <w:rPr>
          <w:sz w:val="28"/>
          <w:szCs w:val="28"/>
        </w:rPr>
        <w:t xml:space="preserve">Из общего количества поступивших обращений в анализируемом периоде </w:t>
      </w:r>
      <w:r w:rsidR="00A556FD">
        <w:rPr>
          <w:sz w:val="28"/>
          <w:szCs w:val="28"/>
        </w:rPr>
        <w:t>6</w:t>
      </w:r>
      <w:r>
        <w:rPr>
          <w:sz w:val="28"/>
          <w:szCs w:val="28"/>
        </w:rPr>
        <w:t xml:space="preserve"> – коллективные, что составило </w:t>
      </w:r>
      <w:r w:rsidR="00A556FD">
        <w:rPr>
          <w:sz w:val="28"/>
          <w:szCs w:val="28"/>
        </w:rPr>
        <w:t>3</w:t>
      </w:r>
      <w:r>
        <w:rPr>
          <w:sz w:val="28"/>
          <w:szCs w:val="28"/>
        </w:rPr>
        <w:t xml:space="preserve"> % от общего количества поступивших обращений. Во 2 квартале 202</w:t>
      </w:r>
      <w:r w:rsidR="00A556FD">
        <w:rPr>
          <w:sz w:val="28"/>
          <w:szCs w:val="28"/>
        </w:rPr>
        <w:t>1</w:t>
      </w:r>
      <w:r>
        <w:rPr>
          <w:sz w:val="28"/>
          <w:szCs w:val="28"/>
        </w:rPr>
        <w:t xml:space="preserve"> таких обращений </w:t>
      </w:r>
      <w:r w:rsidR="00A556FD">
        <w:rPr>
          <w:sz w:val="28"/>
          <w:szCs w:val="28"/>
        </w:rPr>
        <w:t>13</w:t>
      </w:r>
      <w:r>
        <w:rPr>
          <w:sz w:val="28"/>
          <w:szCs w:val="28"/>
        </w:rPr>
        <w:t xml:space="preserve">.  </w:t>
      </w:r>
    </w:p>
    <w:p w:rsidR="003F4165" w:rsidRDefault="003F4165" w:rsidP="009C6B30">
      <w:pPr>
        <w:ind w:firstLine="708"/>
        <w:jc w:val="both"/>
        <w:rPr>
          <w:sz w:val="28"/>
          <w:szCs w:val="28"/>
        </w:rPr>
      </w:pPr>
    </w:p>
    <w:p w:rsidR="009C6B30" w:rsidRDefault="003F4165" w:rsidP="009C6B30">
      <w:pPr>
        <w:ind w:firstLine="708"/>
        <w:jc w:val="both"/>
        <w:rPr>
          <w:sz w:val="28"/>
          <w:szCs w:val="28"/>
        </w:rPr>
      </w:pPr>
      <w:r>
        <w:rPr>
          <w:sz w:val="28"/>
          <w:szCs w:val="28"/>
        </w:rPr>
        <w:t>С</w:t>
      </w:r>
      <w:r w:rsidR="009C6B30">
        <w:rPr>
          <w:sz w:val="28"/>
          <w:szCs w:val="28"/>
        </w:rPr>
        <w:t xml:space="preserve"> выездом на место или при непосредственном участии заявителей, сотрудниками Администрации совместно с представителями управляющих компаний, различных ведомств рассмотрено 1</w:t>
      </w:r>
      <w:r w:rsidR="00A556FD">
        <w:rPr>
          <w:sz w:val="28"/>
          <w:szCs w:val="28"/>
        </w:rPr>
        <w:t>0</w:t>
      </w:r>
      <w:r w:rsidR="009C6B30">
        <w:rPr>
          <w:sz w:val="28"/>
          <w:szCs w:val="28"/>
        </w:rPr>
        <w:t xml:space="preserve"> вопросов (в аналогичном периоде прошлого года </w:t>
      </w:r>
      <w:r w:rsidR="00A556FD">
        <w:rPr>
          <w:sz w:val="28"/>
          <w:szCs w:val="28"/>
        </w:rPr>
        <w:t>8</w:t>
      </w:r>
      <w:r w:rsidR="009C6B30">
        <w:rPr>
          <w:sz w:val="28"/>
          <w:szCs w:val="28"/>
        </w:rPr>
        <w:t xml:space="preserve"> вопросов), что составило </w:t>
      </w:r>
      <w:r w:rsidR="00A556FD">
        <w:rPr>
          <w:sz w:val="28"/>
          <w:szCs w:val="28"/>
        </w:rPr>
        <w:t>4</w:t>
      </w:r>
      <w:r w:rsidR="009C6B30">
        <w:rPr>
          <w:sz w:val="28"/>
          <w:szCs w:val="28"/>
        </w:rPr>
        <w:t xml:space="preserve"> % от общего количества поступивших вопросов</w:t>
      </w:r>
      <w:r w:rsidR="00A556FD">
        <w:rPr>
          <w:sz w:val="28"/>
          <w:szCs w:val="28"/>
        </w:rPr>
        <w:t>.</w:t>
      </w:r>
    </w:p>
    <w:p w:rsidR="00A556FD" w:rsidRDefault="00A556FD" w:rsidP="009C6B30">
      <w:pPr>
        <w:ind w:firstLine="708"/>
        <w:jc w:val="both"/>
        <w:rPr>
          <w:sz w:val="28"/>
          <w:szCs w:val="28"/>
        </w:rPr>
      </w:pPr>
    </w:p>
    <w:p w:rsidR="009C6B30" w:rsidRDefault="009C6B30" w:rsidP="009C6B30">
      <w:pPr>
        <w:ind w:firstLine="708"/>
        <w:jc w:val="both"/>
        <w:rPr>
          <w:sz w:val="28"/>
          <w:szCs w:val="28"/>
        </w:rPr>
      </w:pPr>
      <w:r>
        <w:rPr>
          <w:sz w:val="28"/>
          <w:szCs w:val="28"/>
        </w:rPr>
        <w:t>За 2 квартал 202</w:t>
      </w:r>
      <w:r w:rsidR="00A556FD">
        <w:rPr>
          <w:sz w:val="28"/>
          <w:szCs w:val="28"/>
        </w:rPr>
        <w:t>2</w:t>
      </w:r>
      <w:r>
        <w:rPr>
          <w:sz w:val="28"/>
          <w:szCs w:val="28"/>
        </w:rPr>
        <w:t xml:space="preserve"> года в Администрацию г. Белогорск поступило 1</w:t>
      </w:r>
      <w:r w:rsidR="00A556FD">
        <w:rPr>
          <w:sz w:val="28"/>
          <w:szCs w:val="28"/>
        </w:rPr>
        <w:t>71</w:t>
      </w:r>
      <w:r>
        <w:rPr>
          <w:sz w:val="28"/>
          <w:szCs w:val="28"/>
        </w:rPr>
        <w:t xml:space="preserve"> </w:t>
      </w:r>
      <w:r w:rsidRPr="000842C6">
        <w:rPr>
          <w:sz w:val="28"/>
          <w:szCs w:val="28"/>
        </w:rPr>
        <w:t>письменн</w:t>
      </w:r>
      <w:r w:rsidR="00A556FD">
        <w:rPr>
          <w:sz w:val="28"/>
          <w:szCs w:val="28"/>
        </w:rPr>
        <w:t>ое</w:t>
      </w:r>
      <w:r w:rsidRPr="00AE4DEC">
        <w:rPr>
          <w:color w:val="FF6600"/>
          <w:sz w:val="28"/>
          <w:szCs w:val="28"/>
        </w:rPr>
        <w:t xml:space="preserve"> </w:t>
      </w:r>
      <w:r>
        <w:rPr>
          <w:sz w:val="28"/>
          <w:szCs w:val="28"/>
        </w:rPr>
        <w:t>обращени</w:t>
      </w:r>
      <w:r w:rsidR="00A556FD">
        <w:rPr>
          <w:sz w:val="28"/>
          <w:szCs w:val="28"/>
        </w:rPr>
        <w:t>е</w:t>
      </w:r>
      <w:r>
        <w:rPr>
          <w:sz w:val="28"/>
          <w:szCs w:val="28"/>
        </w:rPr>
        <w:t xml:space="preserve">, в которых содержалось </w:t>
      </w:r>
      <w:r w:rsidR="00A556FD">
        <w:rPr>
          <w:sz w:val="28"/>
          <w:szCs w:val="28"/>
        </w:rPr>
        <w:t>220</w:t>
      </w:r>
      <w:r>
        <w:rPr>
          <w:sz w:val="28"/>
          <w:szCs w:val="28"/>
        </w:rPr>
        <w:t xml:space="preserve"> вопрос</w:t>
      </w:r>
      <w:r w:rsidR="00A556FD">
        <w:rPr>
          <w:sz w:val="28"/>
          <w:szCs w:val="28"/>
        </w:rPr>
        <w:t>ов</w:t>
      </w:r>
      <w:r>
        <w:rPr>
          <w:sz w:val="28"/>
          <w:szCs w:val="28"/>
        </w:rPr>
        <w:t>.</w:t>
      </w:r>
    </w:p>
    <w:p w:rsidR="009C6B30" w:rsidRDefault="009C6B30" w:rsidP="009C6B30">
      <w:pPr>
        <w:ind w:firstLine="708"/>
        <w:jc w:val="both"/>
        <w:rPr>
          <w:sz w:val="28"/>
          <w:szCs w:val="28"/>
        </w:rPr>
      </w:pPr>
      <w:r>
        <w:rPr>
          <w:sz w:val="28"/>
          <w:szCs w:val="28"/>
        </w:rPr>
        <w:lastRenderedPageBreak/>
        <w:t xml:space="preserve"> Согласно проведенному анализу письменных обращений граждан, наибольшее количество обращений, как и во 2 квартале 20</w:t>
      </w:r>
      <w:r w:rsidR="00A556FD">
        <w:rPr>
          <w:sz w:val="28"/>
          <w:szCs w:val="28"/>
        </w:rPr>
        <w:t>21</w:t>
      </w:r>
      <w:r>
        <w:rPr>
          <w:sz w:val="28"/>
          <w:szCs w:val="28"/>
        </w:rPr>
        <w:t xml:space="preserve"> года поступило по следующим вопросам:</w:t>
      </w:r>
    </w:p>
    <w:p w:rsidR="009C6B30" w:rsidRDefault="009C6B30" w:rsidP="009C6B30">
      <w:pPr>
        <w:ind w:firstLine="708"/>
        <w:jc w:val="both"/>
        <w:rPr>
          <w:sz w:val="28"/>
          <w:szCs w:val="28"/>
        </w:rPr>
      </w:pPr>
      <w:r w:rsidRPr="003B558B">
        <w:rPr>
          <w:b/>
          <w:sz w:val="28"/>
          <w:szCs w:val="28"/>
        </w:rPr>
        <w:t xml:space="preserve">Улучшение жилищных условий граждан – </w:t>
      </w:r>
      <w:r>
        <w:rPr>
          <w:b/>
          <w:sz w:val="28"/>
          <w:szCs w:val="28"/>
        </w:rPr>
        <w:t>5</w:t>
      </w:r>
      <w:r w:rsidR="00A556FD">
        <w:rPr>
          <w:b/>
          <w:sz w:val="28"/>
          <w:szCs w:val="28"/>
        </w:rPr>
        <w:t>8</w:t>
      </w:r>
      <w:r>
        <w:rPr>
          <w:b/>
          <w:sz w:val="28"/>
          <w:szCs w:val="28"/>
        </w:rPr>
        <w:t xml:space="preserve"> вопросов </w:t>
      </w:r>
      <w:r w:rsidRPr="001C615E">
        <w:rPr>
          <w:sz w:val="28"/>
          <w:szCs w:val="28"/>
        </w:rPr>
        <w:t>(</w:t>
      </w:r>
      <w:r w:rsidRPr="00841B68">
        <w:rPr>
          <w:b/>
          <w:sz w:val="28"/>
          <w:szCs w:val="28"/>
        </w:rPr>
        <w:t>2</w:t>
      </w:r>
      <w:r w:rsidR="002D00DA">
        <w:rPr>
          <w:b/>
          <w:sz w:val="28"/>
          <w:szCs w:val="28"/>
        </w:rPr>
        <w:t>6</w:t>
      </w:r>
      <w:r>
        <w:rPr>
          <w:sz w:val="28"/>
          <w:szCs w:val="28"/>
        </w:rPr>
        <w:t xml:space="preserve"> </w:t>
      </w:r>
      <w:r w:rsidRPr="00301136">
        <w:rPr>
          <w:b/>
          <w:sz w:val="28"/>
          <w:szCs w:val="28"/>
        </w:rPr>
        <w:t>%</w:t>
      </w:r>
      <w:r w:rsidRPr="001C615E">
        <w:rPr>
          <w:sz w:val="28"/>
          <w:szCs w:val="28"/>
        </w:rPr>
        <w:t xml:space="preserve"> от общего количества поступивших вопросов)</w:t>
      </w:r>
      <w:r>
        <w:rPr>
          <w:sz w:val="28"/>
          <w:szCs w:val="28"/>
        </w:rPr>
        <w:t xml:space="preserve"> (во 2 квартале 202</w:t>
      </w:r>
      <w:r w:rsidR="00A4171B">
        <w:rPr>
          <w:sz w:val="28"/>
          <w:szCs w:val="28"/>
        </w:rPr>
        <w:t>1</w:t>
      </w:r>
      <w:r>
        <w:rPr>
          <w:sz w:val="28"/>
          <w:szCs w:val="28"/>
        </w:rPr>
        <w:t xml:space="preserve">- </w:t>
      </w:r>
      <w:r w:rsidR="00A4171B">
        <w:rPr>
          <w:sz w:val="28"/>
          <w:szCs w:val="28"/>
        </w:rPr>
        <w:t>5</w:t>
      </w:r>
      <w:r>
        <w:rPr>
          <w:sz w:val="28"/>
          <w:szCs w:val="28"/>
        </w:rPr>
        <w:t>0), в том числе:</w:t>
      </w:r>
    </w:p>
    <w:p w:rsidR="009C6B30" w:rsidRDefault="009C6B30" w:rsidP="009C6B30">
      <w:pPr>
        <w:ind w:firstLine="708"/>
        <w:jc w:val="both"/>
        <w:rPr>
          <w:sz w:val="28"/>
          <w:szCs w:val="28"/>
        </w:rPr>
      </w:pPr>
      <w:r>
        <w:rPr>
          <w:sz w:val="28"/>
          <w:szCs w:val="28"/>
        </w:rPr>
        <w:t xml:space="preserve">  2</w:t>
      </w:r>
      <w:r w:rsidR="002D00DA">
        <w:rPr>
          <w:sz w:val="28"/>
          <w:szCs w:val="28"/>
        </w:rPr>
        <w:t>7</w:t>
      </w:r>
      <w:r>
        <w:rPr>
          <w:sz w:val="28"/>
          <w:szCs w:val="28"/>
        </w:rPr>
        <w:t xml:space="preserve"> –  предоставление жилья по договору социального либо коммерческого найма, постановка на учет в качестве нуждающихся в жилых помещениях;</w:t>
      </w:r>
    </w:p>
    <w:p w:rsidR="009C6B30" w:rsidRDefault="009C6B30" w:rsidP="009C6B30">
      <w:pPr>
        <w:ind w:firstLine="708"/>
        <w:jc w:val="both"/>
        <w:rPr>
          <w:sz w:val="28"/>
          <w:szCs w:val="28"/>
        </w:rPr>
      </w:pPr>
      <w:r>
        <w:rPr>
          <w:sz w:val="28"/>
          <w:szCs w:val="28"/>
        </w:rPr>
        <w:t xml:space="preserve">  1</w:t>
      </w:r>
      <w:r w:rsidR="006F4F84">
        <w:rPr>
          <w:sz w:val="28"/>
          <w:szCs w:val="28"/>
        </w:rPr>
        <w:t>6</w:t>
      </w:r>
      <w:r>
        <w:rPr>
          <w:sz w:val="28"/>
          <w:szCs w:val="28"/>
        </w:rPr>
        <w:t xml:space="preserve"> – обеспечение жильем льготной категории граждан: дети-сироты и дети, оставшиеся без попечения родителей (</w:t>
      </w:r>
      <w:r w:rsidR="006F4F84">
        <w:rPr>
          <w:sz w:val="28"/>
          <w:szCs w:val="28"/>
        </w:rPr>
        <w:t>11</w:t>
      </w:r>
      <w:r>
        <w:rPr>
          <w:sz w:val="28"/>
          <w:szCs w:val="28"/>
        </w:rPr>
        <w:t>), инвалиды и семьи, имеющие детей-инвалидов (</w:t>
      </w:r>
      <w:r w:rsidR="00A4171B">
        <w:rPr>
          <w:sz w:val="28"/>
          <w:szCs w:val="28"/>
        </w:rPr>
        <w:t>2</w:t>
      </w:r>
      <w:r>
        <w:rPr>
          <w:sz w:val="28"/>
          <w:szCs w:val="28"/>
        </w:rPr>
        <w:t>), многодетные семьи (</w:t>
      </w:r>
      <w:r w:rsidR="00A4171B">
        <w:rPr>
          <w:sz w:val="28"/>
          <w:szCs w:val="28"/>
        </w:rPr>
        <w:t>3</w:t>
      </w:r>
      <w:r>
        <w:rPr>
          <w:sz w:val="28"/>
          <w:szCs w:val="28"/>
        </w:rPr>
        <w:t>);</w:t>
      </w:r>
    </w:p>
    <w:p w:rsidR="009C6B30" w:rsidRDefault="009C6B30" w:rsidP="009C6B30">
      <w:pPr>
        <w:ind w:firstLine="708"/>
        <w:jc w:val="both"/>
        <w:rPr>
          <w:sz w:val="28"/>
          <w:szCs w:val="28"/>
        </w:rPr>
      </w:pPr>
      <w:r>
        <w:rPr>
          <w:sz w:val="28"/>
          <w:szCs w:val="28"/>
        </w:rPr>
        <w:t xml:space="preserve">  </w:t>
      </w:r>
      <w:r w:rsidR="00EB3EF1">
        <w:rPr>
          <w:sz w:val="28"/>
          <w:szCs w:val="28"/>
        </w:rPr>
        <w:t>1</w:t>
      </w:r>
      <w:r w:rsidR="002D00DA">
        <w:rPr>
          <w:sz w:val="28"/>
          <w:szCs w:val="28"/>
        </w:rPr>
        <w:t>2</w:t>
      </w:r>
      <w:r>
        <w:rPr>
          <w:sz w:val="28"/>
          <w:szCs w:val="28"/>
        </w:rPr>
        <w:t>– переселение граждан из ветхого и аварийного жилья;</w:t>
      </w:r>
    </w:p>
    <w:p w:rsidR="009C6B30" w:rsidRDefault="009C6B30" w:rsidP="00EB3EF1">
      <w:pPr>
        <w:ind w:firstLine="720"/>
        <w:jc w:val="both"/>
        <w:rPr>
          <w:sz w:val="28"/>
          <w:szCs w:val="28"/>
        </w:rPr>
      </w:pPr>
      <w:r>
        <w:rPr>
          <w:sz w:val="28"/>
          <w:szCs w:val="28"/>
        </w:rPr>
        <w:t xml:space="preserve">  1– </w:t>
      </w:r>
      <w:r w:rsidRPr="00373CEE">
        <w:rPr>
          <w:sz w:val="28"/>
          <w:szCs w:val="28"/>
        </w:rPr>
        <w:t xml:space="preserve">выселение </w:t>
      </w:r>
      <w:r>
        <w:rPr>
          <w:sz w:val="28"/>
          <w:szCs w:val="28"/>
        </w:rPr>
        <w:t>из муниципального жилья;</w:t>
      </w:r>
    </w:p>
    <w:p w:rsidR="002D00DA" w:rsidRDefault="009C6B30" w:rsidP="009C6B30">
      <w:pPr>
        <w:ind w:left="870"/>
        <w:jc w:val="both"/>
        <w:rPr>
          <w:sz w:val="28"/>
          <w:szCs w:val="28"/>
        </w:rPr>
      </w:pPr>
      <w:r>
        <w:rPr>
          <w:sz w:val="28"/>
          <w:szCs w:val="28"/>
        </w:rPr>
        <w:t>1– приватизация жилого помещения</w:t>
      </w:r>
      <w:r w:rsidR="002D00DA">
        <w:rPr>
          <w:sz w:val="28"/>
          <w:szCs w:val="28"/>
        </w:rPr>
        <w:t>;</w:t>
      </w:r>
    </w:p>
    <w:p w:rsidR="009C6B30" w:rsidRDefault="002D00DA" w:rsidP="009C6B30">
      <w:pPr>
        <w:ind w:left="870"/>
        <w:jc w:val="both"/>
        <w:rPr>
          <w:sz w:val="28"/>
          <w:szCs w:val="28"/>
        </w:rPr>
      </w:pPr>
      <w:r>
        <w:rPr>
          <w:sz w:val="28"/>
          <w:szCs w:val="28"/>
        </w:rPr>
        <w:t>1– разрешение жилищных споров</w:t>
      </w:r>
      <w:r w:rsidR="009C6B30">
        <w:rPr>
          <w:sz w:val="28"/>
          <w:szCs w:val="28"/>
        </w:rPr>
        <w:t>.</w:t>
      </w:r>
    </w:p>
    <w:p w:rsidR="009C6B30" w:rsidRDefault="009C6B30" w:rsidP="009C6B30">
      <w:pPr>
        <w:ind w:firstLine="708"/>
        <w:jc w:val="both"/>
        <w:rPr>
          <w:sz w:val="28"/>
          <w:szCs w:val="28"/>
        </w:rPr>
      </w:pPr>
      <w:r w:rsidRPr="00B05328">
        <w:rPr>
          <w:b/>
          <w:sz w:val="28"/>
          <w:szCs w:val="28"/>
        </w:rPr>
        <w:t>Вопросы жилищно-коммунального хозяйства</w:t>
      </w:r>
      <w:r>
        <w:rPr>
          <w:b/>
          <w:sz w:val="28"/>
          <w:szCs w:val="28"/>
        </w:rPr>
        <w:t xml:space="preserve"> - </w:t>
      </w:r>
      <w:r w:rsidR="002D00DA">
        <w:rPr>
          <w:b/>
          <w:sz w:val="28"/>
          <w:szCs w:val="28"/>
        </w:rPr>
        <w:t>45</w:t>
      </w:r>
      <w:r>
        <w:rPr>
          <w:b/>
          <w:sz w:val="28"/>
          <w:szCs w:val="28"/>
        </w:rPr>
        <w:t xml:space="preserve"> </w:t>
      </w:r>
      <w:r w:rsidRPr="00F650E5">
        <w:rPr>
          <w:sz w:val="28"/>
          <w:szCs w:val="28"/>
        </w:rPr>
        <w:t>(</w:t>
      </w:r>
      <w:r w:rsidRPr="00841B68">
        <w:rPr>
          <w:b/>
          <w:sz w:val="28"/>
          <w:szCs w:val="28"/>
        </w:rPr>
        <w:t>2</w:t>
      </w:r>
      <w:r w:rsidR="00113667">
        <w:rPr>
          <w:b/>
          <w:sz w:val="28"/>
          <w:szCs w:val="28"/>
        </w:rPr>
        <w:t>1</w:t>
      </w:r>
      <w:r w:rsidRPr="00301136">
        <w:rPr>
          <w:b/>
          <w:sz w:val="28"/>
          <w:szCs w:val="28"/>
        </w:rPr>
        <w:t xml:space="preserve"> %</w:t>
      </w:r>
      <w:r>
        <w:rPr>
          <w:sz w:val="28"/>
          <w:szCs w:val="28"/>
        </w:rPr>
        <w:t xml:space="preserve"> от общего количества письменных вопросов) (</w:t>
      </w:r>
      <w:r w:rsidRPr="00F650E5">
        <w:rPr>
          <w:sz w:val="28"/>
          <w:szCs w:val="28"/>
        </w:rPr>
        <w:t>в</w:t>
      </w:r>
      <w:r>
        <w:rPr>
          <w:sz w:val="28"/>
          <w:szCs w:val="28"/>
        </w:rPr>
        <w:t>о</w:t>
      </w:r>
      <w:r w:rsidRPr="00F650E5">
        <w:rPr>
          <w:sz w:val="28"/>
          <w:szCs w:val="28"/>
        </w:rPr>
        <w:t xml:space="preserve"> </w:t>
      </w:r>
      <w:r>
        <w:rPr>
          <w:sz w:val="28"/>
          <w:szCs w:val="28"/>
        </w:rPr>
        <w:t>2</w:t>
      </w:r>
      <w:r w:rsidRPr="00F650E5">
        <w:rPr>
          <w:sz w:val="28"/>
          <w:szCs w:val="28"/>
        </w:rPr>
        <w:t xml:space="preserve"> квартале 20</w:t>
      </w:r>
      <w:r>
        <w:rPr>
          <w:sz w:val="28"/>
          <w:szCs w:val="28"/>
        </w:rPr>
        <w:t>2</w:t>
      </w:r>
      <w:r w:rsidR="002D00DA">
        <w:rPr>
          <w:sz w:val="28"/>
          <w:szCs w:val="28"/>
        </w:rPr>
        <w:t>1</w:t>
      </w:r>
      <w:r w:rsidRPr="00F650E5">
        <w:rPr>
          <w:sz w:val="28"/>
          <w:szCs w:val="28"/>
        </w:rPr>
        <w:t xml:space="preserve"> -</w:t>
      </w:r>
      <w:r>
        <w:rPr>
          <w:sz w:val="28"/>
          <w:szCs w:val="28"/>
        </w:rPr>
        <w:t xml:space="preserve"> </w:t>
      </w:r>
      <w:r w:rsidR="002D00DA">
        <w:rPr>
          <w:sz w:val="28"/>
          <w:szCs w:val="28"/>
        </w:rPr>
        <w:t>52</w:t>
      </w:r>
      <w:r w:rsidRPr="00F650E5">
        <w:rPr>
          <w:sz w:val="28"/>
          <w:szCs w:val="28"/>
        </w:rPr>
        <w:t>)</w:t>
      </w:r>
      <w:r>
        <w:rPr>
          <w:sz w:val="28"/>
          <w:szCs w:val="28"/>
        </w:rPr>
        <w:t>, в том числе:</w:t>
      </w:r>
    </w:p>
    <w:p w:rsidR="00DE2A99" w:rsidRDefault="00DE2A99" w:rsidP="00DE2A99">
      <w:pPr>
        <w:ind w:firstLine="720"/>
        <w:jc w:val="both"/>
        <w:rPr>
          <w:sz w:val="28"/>
          <w:szCs w:val="28"/>
        </w:rPr>
      </w:pPr>
      <w:r>
        <w:rPr>
          <w:sz w:val="28"/>
          <w:szCs w:val="28"/>
        </w:rPr>
        <w:t>9 – предоставление коммунальных услуг ненадлежащего качества;</w:t>
      </w:r>
    </w:p>
    <w:p w:rsidR="00DE2A99" w:rsidRDefault="00DE2A99" w:rsidP="00DE2A99">
      <w:pPr>
        <w:ind w:left="720"/>
        <w:jc w:val="both"/>
        <w:rPr>
          <w:sz w:val="28"/>
          <w:szCs w:val="28"/>
        </w:rPr>
      </w:pPr>
      <w:r>
        <w:rPr>
          <w:sz w:val="28"/>
          <w:szCs w:val="28"/>
        </w:rPr>
        <w:t>8–  несанкционированные свалки мусора;</w:t>
      </w:r>
    </w:p>
    <w:p w:rsidR="00DE2A99" w:rsidRDefault="00DE2A99" w:rsidP="00DE2A99">
      <w:pPr>
        <w:ind w:firstLine="720"/>
        <w:jc w:val="both"/>
        <w:rPr>
          <w:sz w:val="28"/>
          <w:szCs w:val="28"/>
        </w:rPr>
      </w:pPr>
      <w:r>
        <w:rPr>
          <w:sz w:val="28"/>
          <w:szCs w:val="28"/>
        </w:rPr>
        <w:t>7 – тарифы на оплату коммунальных услуг и электроэнергии, задолженность по оплате коммунальных услуг;</w:t>
      </w:r>
    </w:p>
    <w:p w:rsidR="00DE2A99" w:rsidRDefault="00DE2A99" w:rsidP="00DE2A99">
      <w:pPr>
        <w:ind w:left="709"/>
        <w:jc w:val="both"/>
        <w:rPr>
          <w:sz w:val="28"/>
          <w:szCs w:val="28"/>
        </w:rPr>
      </w:pPr>
      <w:r>
        <w:rPr>
          <w:sz w:val="28"/>
          <w:szCs w:val="28"/>
        </w:rPr>
        <w:t>7 –  ремонт муниципального жилищного фонда;</w:t>
      </w:r>
    </w:p>
    <w:p w:rsidR="009C6B30" w:rsidRDefault="00DE2A99" w:rsidP="009C6B30">
      <w:pPr>
        <w:ind w:firstLine="720"/>
        <w:jc w:val="both"/>
        <w:rPr>
          <w:sz w:val="28"/>
          <w:szCs w:val="28"/>
        </w:rPr>
      </w:pPr>
      <w:r>
        <w:rPr>
          <w:sz w:val="28"/>
          <w:szCs w:val="28"/>
        </w:rPr>
        <w:t>6</w:t>
      </w:r>
      <w:r w:rsidR="009C6B30">
        <w:rPr>
          <w:sz w:val="28"/>
          <w:szCs w:val="28"/>
        </w:rPr>
        <w:t xml:space="preserve"> – содержание общего имущества (места общего пользования, кровля, придомовая территория);</w:t>
      </w:r>
    </w:p>
    <w:p w:rsidR="00DE2A99" w:rsidRDefault="00DE2A99" w:rsidP="00DE2A99">
      <w:pPr>
        <w:ind w:firstLine="720"/>
        <w:jc w:val="both"/>
        <w:rPr>
          <w:sz w:val="28"/>
          <w:szCs w:val="28"/>
        </w:rPr>
      </w:pPr>
      <w:r>
        <w:rPr>
          <w:sz w:val="28"/>
          <w:szCs w:val="28"/>
        </w:rPr>
        <w:t>5 – перебои в водоотведении и канализовании;</w:t>
      </w:r>
    </w:p>
    <w:p w:rsidR="009C6B30" w:rsidRDefault="00DE2A99" w:rsidP="00DE2A99">
      <w:pPr>
        <w:ind w:left="720"/>
        <w:jc w:val="both"/>
        <w:rPr>
          <w:sz w:val="28"/>
          <w:szCs w:val="28"/>
        </w:rPr>
      </w:pPr>
      <w:r>
        <w:rPr>
          <w:sz w:val="28"/>
          <w:szCs w:val="28"/>
        </w:rPr>
        <w:t xml:space="preserve">3 - </w:t>
      </w:r>
      <w:r w:rsidR="009C6B30">
        <w:rPr>
          <w:sz w:val="28"/>
          <w:szCs w:val="28"/>
        </w:rPr>
        <w:t xml:space="preserve"> критика в отношении работы управляющих компаний</w:t>
      </w:r>
      <w:r>
        <w:rPr>
          <w:sz w:val="28"/>
          <w:szCs w:val="28"/>
        </w:rPr>
        <w:t>.</w:t>
      </w:r>
      <w:r w:rsidR="009C6B30">
        <w:rPr>
          <w:sz w:val="28"/>
          <w:szCs w:val="28"/>
        </w:rPr>
        <w:t xml:space="preserve"> </w:t>
      </w:r>
    </w:p>
    <w:p w:rsidR="009C6B30" w:rsidRDefault="009C6B30" w:rsidP="009C6B30">
      <w:pPr>
        <w:ind w:firstLine="708"/>
        <w:jc w:val="both"/>
        <w:rPr>
          <w:sz w:val="28"/>
          <w:szCs w:val="28"/>
        </w:rPr>
      </w:pPr>
      <w:r>
        <w:rPr>
          <w:b/>
          <w:sz w:val="28"/>
          <w:szCs w:val="28"/>
        </w:rPr>
        <w:t>Вопросы градостроительства, архитектуры и землепользования – 2</w:t>
      </w:r>
      <w:r w:rsidR="001A5E6C">
        <w:rPr>
          <w:b/>
          <w:sz w:val="28"/>
          <w:szCs w:val="28"/>
        </w:rPr>
        <w:t>8</w:t>
      </w:r>
      <w:r>
        <w:rPr>
          <w:b/>
          <w:sz w:val="28"/>
          <w:szCs w:val="28"/>
        </w:rPr>
        <w:t xml:space="preserve"> </w:t>
      </w:r>
      <w:r w:rsidRPr="00806A32">
        <w:rPr>
          <w:sz w:val="28"/>
          <w:szCs w:val="28"/>
        </w:rPr>
        <w:t>(</w:t>
      </w:r>
      <w:r w:rsidRPr="000A6B00">
        <w:rPr>
          <w:b/>
          <w:sz w:val="28"/>
          <w:szCs w:val="28"/>
        </w:rPr>
        <w:t>1</w:t>
      </w:r>
      <w:r w:rsidR="001A5E6C">
        <w:rPr>
          <w:b/>
          <w:sz w:val="28"/>
          <w:szCs w:val="28"/>
        </w:rPr>
        <w:t>3</w:t>
      </w:r>
      <w:r>
        <w:rPr>
          <w:b/>
          <w:sz w:val="28"/>
          <w:szCs w:val="28"/>
        </w:rPr>
        <w:t xml:space="preserve"> </w:t>
      </w:r>
      <w:r w:rsidRPr="00301136">
        <w:rPr>
          <w:b/>
          <w:sz w:val="28"/>
          <w:szCs w:val="28"/>
        </w:rPr>
        <w:t>%</w:t>
      </w:r>
      <w:r w:rsidRPr="00806A32">
        <w:rPr>
          <w:sz w:val="28"/>
          <w:szCs w:val="28"/>
        </w:rPr>
        <w:t>)</w:t>
      </w:r>
      <w:r>
        <w:rPr>
          <w:b/>
          <w:sz w:val="28"/>
          <w:szCs w:val="28"/>
        </w:rPr>
        <w:t xml:space="preserve"> (</w:t>
      </w:r>
      <w:r>
        <w:rPr>
          <w:sz w:val="28"/>
          <w:szCs w:val="28"/>
        </w:rPr>
        <w:t>во 2 квартале 202</w:t>
      </w:r>
      <w:r w:rsidR="007579E7">
        <w:rPr>
          <w:sz w:val="28"/>
          <w:szCs w:val="28"/>
        </w:rPr>
        <w:t>1</w:t>
      </w:r>
      <w:r>
        <w:rPr>
          <w:sz w:val="28"/>
          <w:szCs w:val="28"/>
        </w:rPr>
        <w:t xml:space="preserve"> года - 2</w:t>
      </w:r>
      <w:r w:rsidR="007579E7">
        <w:rPr>
          <w:sz w:val="28"/>
          <w:szCs w:val="28"/>
        </w:rPr>
        <w:t>9</w:t>
      </w:r>
      <w:r>
        <w:rPr>
          <w:sz w:val="28"/>
          <w:szCs w:val="28"/>
        </w:rPr>
        <w:t>):</w:t>
      </w:r>
    </w:p>
    <w:p w:rsidR="00174108" w:rsidRDefault="00174108" w:rsidP="00174108">
      <w:pPr>
        <w:ind w:firstLine="708"/>
        <w:jc w:val="both"/>
        <w:rPr>
          <w:sz w:val="28"/>
          <w:szCs w:val="28"/>
        </w:rPr>
      </w:pPr>
      <w:r>
        <w:rPr>
          <w:sz w:val="28"/>
          <w:szCs w:val="28"/>
        </w:rPr>
        <w:t>1</w:t>
      </w:r>
      <w:r w:rsidR="001A5E6C">
        <w:rPr>
          <w:sz w:val="28"/>
          <w:szCs w:val="28"/>
        </w:rPr>
        <w:t>3</w:t>
      </w:r>
      <w:r>
        <w:rPr>
          <w:sz w:val="28"/>
          <w:szCs w:val="28"/>
        </w:rPr>
        <w:t xml:space="preserve"> – комплексное благоустройство отдаленных районов города, уличное освещение;</w:t>
      </w:r>
    </w:p>
    <w:p w:rsidR="00174108" w:rsidRDefault="00174108" w:rsidP="00174108">
      <w:pPr>
        <w:ind w:firstLine="708"/>
        <w:jc w:val="both"/>
        <w:rPr>
          <w:sz w:val="28"/>
          <w:szCs w:val="28"/>
        </w:rPr>
      </w:pPr>
      <w:r>
        <w:rPr>
          <w:sz w:val="28"/>
          <w:szCs w:val="28"/>
        </w:rPr>
        <w:t>9 – арендные отношения в области землепользования, получение земельных участков, разрешение земельных споров, уточнение границ земельных участков;</w:t>
      </w:r>
    </w:p>
    <w:p w:rsidR="009C6B30" w:rsidRDefault="00174108" w:rsidP="009C6B30">
      <w:pPr>
        <w:ind w:firstLine="708"/>
        <w:jc w:val="both"/>
        <w:rPr>
          <w:sz w:val="28"/>
          <w:szCs w:val="28"/>
        </w:rPr>
      </w:pPr>
      <w:r>
        <w:rPr>
          <w:sz w:val="28"/>
          <w:szCs w:val="28"/>
        </w:rPr>
        <w:t>6</w:t>
      </w:r>
      <w:r w:rsidR="009C6B30">
        <w:rPr>
          <w:sz w:val="28"/>
          <w:szCs w:val="28"/>
        </w:rPr>
        <w:t xml:space="preserve"> – соблюдение градостроительных норм при строительстве, разрешительные процедуры на строительство, </w:t>
      </w:r>
      <w:r>
        <w:rPr>
          <w:sz w:val="28"/>
          <w:szCs w:val="28"/>
        </w:rPr>
        <w:t>реконструкция зданий</w:t>
      </w:r>
      <w:r w:rsidR="009C6B30">
        <w:rPr>
          <w:sz w:val="28"/>
          <w:szCs w:val="28"/>
        </w:rPr>
        <w:t>;</w:t>
      </w:r>
    </w:p>
    <w:p w:rsidR="009C6B30" w:rsidRDefault="009C6B30" w:rsidP="009C6B30">
      <w:pPr>
        <w:ind w:firstLine="708"/>
        <w:jc w:val="both"/>
        <w:rPr>
          <w:sz w:val="28"/>
          <w:szCs w:val="28"/>
        </w:rPr>
      </w:pPr>
      <w:r>
        <w:rPr>
          <w:b/>
          <w:sz w:val="28"/>
          <w:szCs w:val="28"/>
        </w:rPr>
        <w:t>В</w:t>
      </w:r>
      <w:r w:rsidRPr="003B558B">
        <w:rPr>
          <w:b/>
          <w:sz w:val="28"/>
          <w:szCs w:val="28"/>
        </w:rPr>
        <w:t xml:space="preserve">опросы дорожной безопасности и транспортного обеспечения населения – </w:t>
      </w:r>
      <w:r w:rsidR="00174108">
        <w:rPr>
          <w:b/>
          <w:sz w:val="28"/>
          <w:szCs w:val="28"/>
        </w:rPr>
        <w:t>25</w:t>
      </w:r>
      <w:r>
        <w:rPr>
          <w:b/>
          <w:sz w:val="28"/>
          <w:szCs w:val="28"/>
        </w:rPr>
        <w:t xml:space="preserve"> </w:t>
      </w:r>
      <w:r>
        <w:rPr>
          <w:sz w:val="28"/>
          <w:szCs w:val="28"/>
        </w:rPr>
        <w:t>(</w:t>
      </w:r>
      <w:r w:rsidRPr="00075688">
        <w:rPr>
          <w:b/>
          <w:sz w:val="28"/>
          <w:szCs w:val="28"/>
        </w:rPr>
        <w:t>1</w:t>
      </w:r>
      <w:r w:rsidR="00174108">
        <w:rPr>
          <w:b/>
          <w:sz w:val="28"/>
          <w:szCs w:val="28"/>
        </w:rPr>
        <w:t>1</w:t>
      </w:r>
      <w:r>
        <w:rPr>
          <w:sz w:val="28"/>
          <w:szCs w:val="28"/>
        </w:rPr>
        <w:t xml:space="preserve"> </w:t>
      </w:r>
      <w:r w:rsidRPr="00301136">
        <w:rPr>
          <w:b/>
          <w:sz w:val="28"/>
          <w:szCs w:val="28"/>
        </w:rPr>
        <w:t>%</w:t>
      </w:r>
      <w:r>
        <w:rPr>
          <w:sz w:val="28"/>
          <w:szCs w:val="28"/>
        </w:rPr>
        <w:t>) (во 2 кв.202</w:t>
      </w:r>
      <w:r w:rsidR="00174108">
        <w:rPr>
          <w:sz w:val="28"/>
          <w:szCs w:val="28"/>
        </w:rPr>
        <w:t>1</w:t>
      </w:r>
      <w:r>
        <w:rPr>
          <w:sz w:val="28"/>
          <w:szCs w:val="28"/>
        </w:rPr>
        <w:t xml:space="preserve"> года – </w:t>
      </w:r>
      <w:r w:rsidR="00174108">
        <w:rPr>
          <w:sz w:val="28"/>
          <w:szCs w:val="28"/>
        </w:rPr>
        <w:t>19</w:t>
      </w:r>
      <w:r>
        <w:rPr>
          <w:sz w:val="28"/>
          <w:szCs w:val="28"/>
        </w:rPr>
        <w:t xml:space="preserve"> вопрос</w:t>
      </w:r>
      <w:r w:rsidR="00174108">
        <w:rPr>
          <w:sz w:val="28"/>
          <w:szCs w:val="28"/>
        </w:rPr>
        <w:t>ов</w:t>
      </w:r>
      <w:r>
        <w:rPr>
          <w:sz w:val="28"/>
          <w:szCs w:val="28"/>
        </w:rPr>
        <w:t>):</w:t>
      </w:r>
    </w:p>
    <w:p w:rsidR="009C6B30" w:rsidRDefault="00174108" w:rsidP="009C6B30">
      <w:pPr>
        <w:ind w:firstLine="708"/>
        <w:jc w:val="both"/>
        <w:rPr>
          <w:sz w:val="28"/>
          <w:szCs w:val="28"/>
        </w:rPr>
      </w:pPr>
      <w:r>
        <w:rPr>
          <w:sz w:val="28"/>
          <w:szCs w:val="28"/>
        </w:rPr>
        <w:t>17</w:t>
      </w:r>
      <w:r w:rsidR="009C6B30">
        <w:rPr>
          <w:sz w:val="28"/>
          <w:szCs w:val="28"/>
        </w:rPr>
        <w:t xml:space="preserve"> – эксплуатация и сохранность автомобильных дорог, в </w:t>
      </w:r>
      <w:proofErr w:type="spellStart"/>
      <w:r w:rsidR="009C6B30">
        <w:rPr>
          <w:sz w:val="28"/>
          <w:szCs w:val="28"/>
        </w:rPr>
        <w:t>т.ч</w:t>
      </w:r>
      <w:proofErr w:type="spellEnd"/>
      <w:r w:rsidR="009C6B30">
        <w:rPr>
          <w:sz w:val="28"/>
          <w:szCs w:val="28"/>
        </w:rPr>
        <w:t>. ремонт дорог, тротуаров, оборудование пешеходных переходов;</w:t>
      </w:r>
    </w:p>
    <w:p w:rsidR="009C6B30" w:rsidRDefault="00174108" w:rsidP="00174108">
      <w:pPr>
        <w:ind w:left="720"/>
        <w:jc w:val="both"/>
        <w:rPr>
          <w:sz w:val="28"/>
          <w:szCs w:val="28"/>
        </w:rPr>
      </w:pPr>
      <w:r>
        <w:rPr>
          <w:sz w:val="28"/>
          <w:szCs w:val="28"/>
        </w:rPr>
        <w:t>2</w:t>
      </w:r>
      <w:r w:rsidR="009C6B30">
        <w:rPr>
          <w:sz w:val="28"/>
          <w:szCs w:val="28"/>
        </w:rPr>
        <w:t xml:space="preserve"> </w:t>
      </w:r>
      <w:r w:rsidR="001A5E6C">
        <w:rPr>
          <w:sz w:val="28"/>
          <w:szCs w:val="28"/>
        </w:rPr>
        <w:t xml:space="preserve">- </w:t>
      </w:r>
      <w:r w:rsidR="009C6B30">
        <w:rPr>
          <w:sz w:val="28"/>
          <w:szCs w:val="28"/>
        </w:rPr>
        <w:t>размещение гаражей;</w:t>
      </w:r>
    </w:p>
    <w:p w:rsidR="009C6B30" w:rsidRDefault="00174108" w:rsidP="009C6B30">
      <w:pPr>
        <w:ind w:left="720"/>
        <w:jc w:val="both"/>
        <w:rPr>
          <w:sz w:val="28"/>
          <w:szCs w:val="28"/>
        </w:rPr>
      </w:pPr>
      <w:r>
        <w:rPr>
          <w:sz w:val="28"/>
          <w:szCs w:val="28"/>
        </w:rPr>
        <w:t>6</w:t>
      </w:r>
      <w:r w:rsidR="009C6B30">
        <w:rPr>
          <w:sz w:val="28"/>
          <w:szCs w:val="28"/>
        </w:rPr>
        <w:t xml:space="preserve"> –  транспортное обслуживание населения;</w:t>
      </w:r>
    </w:p>
    <w:p w:rsidR="009C6B30" w:rsidRPr="001B1E94" w:rsidRDefault="009C6B30" w:rsidP="009C6B30">
      <w:pPr>
        <w:ind w:firstLine="708"/>
        <w:jc w:val="both"/>
        <w:rPr>
          <w:sz w:val="28"/>
          <w:szCs w:val="28"/>
        </w:rPr>
      </w:pPr>
      <w:r>
        <w:rPr>
          <w:sz w:val="28"/>
          <w:szCs w:val="28"/>
        </w:rPr>
        <w:t xml:space="preserve">Остальные </w:t>
      </w:r>
      <w:r w:rsidR="00113667" w:rsidRPr="00113667">
        <w:rPr>
          <w:b/>
          <w:sz w:val="28"/>
          <w:szCs w:val="28"/>
        </w:rPr>
        <w:t>16 вопросов</w:t>
      </w:r>
      <w:r w:rsidR="00113667">
        <w:rPr>
          <w:sz w:val="28"/>
          <w:szCs w:val="28"/>
        </w:rPr>
        <w:t xml:space="preserve"> (</w:t>
      </w:r>
      <w:r w:rsidR="001A5E6C" w:rsidRPr="00113667">
        <w:rPr>
          <w:b/>
          <w:sz w:val="28"/>
          <w:szCs w:val="28"/>
        </w:rPr>
        <w:t>7</w:t>
      </w:r>
      <w:r w:rsidRPr="00113667">
        <w:rPr>
          <w:b/>
          <w:sz w:val="28"/>
          <w:szCs w:val="28"/>
        </w:rPr>
        <w:t xml:space="preserve"> %</w:t>
      </w:r>
      <w:r w:rsidR="00113667">
        <w:rPr>
          <w:b/>
          <w:sz w:val="28"/>
          <w:szCs w:val="28"/>
        </w:rPr>
        <w:t>)</w:t>
      </w:r>
      <w:r>
        <w:rPr>
          <w:sz w:val="28"/>
          <w:szCs w:val="28"/>
        </w:rPr>
        <w:t xml:space="preserve"> составили вопросы по </w:t>
      </w:r>
      <w:r w:rsidRPr="00D30B8B">
        <w:rPr>
          <w:sz w:val="28"/>
          <w:szCs w:val="28"/>
        </w:rPr>
        <w:t>отлов</w:t>
      </w:r>
      <w:r>
        <w:rPr>
          <w:sz w:val="28"/>
          <w:szCs w:val="28"/>
        </w:rPr>
        <w:t>у</w:t>
      </w:r>
      <w:r w:rsidRPr="00D30B8B">
        <w:rPr>
          <w:sz w:val="28"/>
          <w:szCs w:val="28"/>
        </w:rPr>
        <w:t xml:space="preserve"> и содержани</w:t>
      </w:r>
      <w:r>
        <w:rPr>
          <w:sz w:val="28"/>
          <w:szCs w:val="28"/>
        </w:rPr>
        <w:t>ю</w:t>
      </w:r>
      <w:r w:rsidRPr="00D30B8B">
        <w:rPr>
          <w:sz w:val="28"/>
          <w:szCs w:val="28"/>
        </w:rPr>
        <w:t xml:space="preserve"> безнадзорных животных</w:t>
      </w:r>
      <w:r>
        <w:rPr>
          <w:sz w:val="28"/>
          <w:szCs w:val="28"/>
        </w:rPr>
        <w:t xml:space="preserve"> (</w:t>
      </w:r>
      <w:r w:rsidR="00174108">
        <w:rPr>
          <w:sz w:val="28"/>
          <w:szCs w:val="28"/>
        </w:rPr>
        <w:t>3</w:t>
      </w:r>
      <w:r>
        <w:rPr>
          <w:sz w:val="28"/>
          <w:szCs w:val="28"/>
        </w:rPr>
        <w:t xml:space="preserve">), </w:t>
      </w:r>
      <w:r w:rsidR="00174108">
        <w:rPr>
          <w:sz w:val="28"/>
          <w:szCs w:val="28"/>
        </w:rPr>
        <w:t>деятельность торговых точек (</w:t>
      </w:r>
      <w:r w:rsidR="00276041">
        <w:rPr>
          <w:sz w:val="28"/>
          <w:szCs w:val="28"/>
        </w:rPr>
        <w:t>2</w:t>
      </w:r>
      <w:r w:rsidR="00174108">
        <w:rPr>
          <w:sz w:val="28"/>
          <w:szCs w:val="28"/>
        </w:rPr>
        <w:t xml:space="preserve">), </w:t>
      </w:r>
      <w:r w:rsidR="00276041">
        <w:rPr>
          <w:sz w:val="28"/>
          <w:szCs w:val="28"/>
        </w:rPr>
        <w:t>налоги (2), бытовое обслуживание населения (2), архивные сведения (3), предупреждение ЧС (3)</w:t>
      </w:r>
      <w:r w:rsidR="001A5E6C">
        <w:rPr>
          <w:sz w:val="28"/>
          <w:szCs w:val="28"/>
        </w:rPr>
        <w:t>, загрязнение окружающей среды (1)</w:t>
      </w:r>
      <w:r w:rsidR="00276041">
        <w:rPr>
          <w:sz w:val="28"/>
          <w:szCs w:val="28"/>
        </w:rPr>
        <w:t>.</w:t>
      </w:r>
    </w:p>
    <w:p w:rsidR="009C6B30" w:rsidRDefault="009C6B30" w:rsidP="009C6B30">
      <w:pPr>
        <w:ind w:firstLine="720"/>
        <w:jc w:val="both"/>
        <w:rPr>
          <w:b/>
          <w:sz w:val="28"/>
          <w:szCs w:val="28"/>
        </w:rPr>
      </w:pPr>
      <w:r>
        <w:rPr>
          <w:b/>
          <w:sz w:val="28"/>
          <w:szCs w:val="28"/>
        </w:rPr>
        <w:t xml:space="preserve">Актуальной темой письменных обращений остаются вопросы социального характера. </w:t>
      </w:r>
    </w:p>
    <w:p w:rsidR="009C6B30" w:rsidRDefault="009C6B30" w:rsidP="009C6B30">
      <w:pPr>
        <w:ind w:firstLine="720"/>
        <w:jc w:val="both"/>
        <w:rPr>
          <w:sz w:val="28"/>
          <w:szCs w:val="28"/>
        </w:rPr>
      </w:pPr>
      <w:r w:rsidRPr="00E43EFC">
        <w:rPr>
          <w:sz w:val="28"/>
          <w:szCs w:val="28"/>
        </w:rPr>
        <w:lastRenderedPageBreak/>
        <w:t>В анализируемом периоде 20</w:t>
      </w:r>
      <w:r>
        <w:rPr>
          <w:sz w:val="28"/>
          <w:szCs w:val="28"/>
        </w:rPr>
        <w:t>2</w:t>
      </w:r>
      <w:r w:rsidR="001A5E6C">
        <w:rPr>
          <w:sz w:val="28"/>
          <w:szCs w:val="28"/>
        </w:rPr>
        <w:t>2</w:t>
      </w:r>
      <w:r w:rsidRPr="00E43EFC">
        <w:rPr>
          <w:sz w:val="28"/>
          <w:szCs w:val="28"/>
        </w:rPr>
        <w:t xml:space="preserve"> года </w:t>
      </w:r>
      <w:r>
        <w:rPr>
          <w:sz w:val="28"/>
          <w:szCs w:val="28"/>
        </w:rPr>
        <w:t xml:space="preserve">таких </w:t>
      </w:r>
      <w:r w:rsidR="00850F72">
        <w:rPr>
          <w:sz w:val="28"/>
          <w:szCs w:val="28"/>
        </w:rPr>
        <w:t xml:space="preserve">вопросов </w:t>
      </w:r>
      <w:r w:rsidR="00850F72" w:rsidRPr="00E43EFC">
        <w:rPr>
          <w:sz w:val="28"/>
          <w:szCs w:val="28"/>
        </w:rPr>
        <w:t>-</w:t>
      </w:r>
      <w:r w:rsidRPr="00E43EFC">
        <w:rPr>
          <w:sz w:val="28"/>
          <w:szCs w:val="28"/>
        </w:rPr>
        <w:t xml:space="preserve"> </w:t>
      </w:r>
      <w:r w:rsidRPr="00780A78">
        <w:rPr>
          <w:b/>
          <w:sz w:val="28"/>
          <w:szCs w:val="28"/>
        </w:rPr>
        <w:t>2</w:t>
      </w:r>
      <w:r w:rsidR="001A5E6C">
        <w:rPr>
          <w:b/>
          <w:sz w:val="28"/>
          <w:szCs w:val="28"/>
        </w:rPr>
        <w:t>2</w:t>
      </w:r>
      <w:r w:rsidRPr="00E43EFC">
        <w:rPr>
          <w:sz w:val="28"/>
          <w:szCs w:val="28"/>
        </w:rPr>
        <w:t>, что состав</w:t>
      </w:r>
      <w:r>
        <w:rPr>
          <w:sz w:val="28"/>
          <w:szCs w:val="28"/>
        </w:rPr>
        <w:t>и</w:t>
      </w:r>
      <w:r w:rsidRPr="00E43EFC">
        <w:rPr>
          <w:sz w:val="28"/>
          <w:szCs w:val="28"/>
        </w:rPr>
        <w:t>л</w:t>
      </w:r>
      <w:r>
        <w:rPr>
          <w:sz w:val="28"/>
          <w:szCs w:val="28"/>
        </w:rPr>
        <w:t>о</w:t>
      </w:r>
      <w:r w:rsidRPr="00E43EFC">
        <w:rPr>
          <w:sz w:val="28"/>
          <w:szCs w:val="28"/>
        </w:rPr>
        <w:t xml:space="preserve"> </w:t>
      </w:r>
      <w:r w:rsidRPr="00301136">
        <w:rPr>
          <w:b/>
          <w:sz w:val="28"/>
          <w:szCs w:val="28"/>
        </w:rPr>
        <w:t>1</w:t>
      </w:r>
      <w:r>
        <w:rPr>
          <w:b/>
          <w:sz w:val="28"/>
          <w:szCs w:val="28"/>
        </w:rPr>
        <w:t xml:space="preserve">0 </w:t>
      </w:r>
      <w:r w:rsidRPr="00301136">
        <w:rPr>
          <w:b/>
          <w:sz w:val="28"/>
          <w:szCs w:val="28"/>
        </w:rPr>
        <w:t>%</w:t>
      </w:r>
      <w:r w:rsidRPr="00E43EFC">
        <w:rPr>
          <w:sz w:val="28"/>
          <w:szCs w:val="28"/>
        </w:rPr>
        <w:t xml:space="preserve"> от общего количества поступивших письменных вопросов</w:t>
      </w:r>
      <w:r>
        <w:rPr>
          <w:sz w:val="28"/>
          <w:szCs w:val="28"/>
        </w:rPr>
        <w:t xml:space="preserve"> (во 2 квартале 202</w:t>
      </w:r>
      <w:r w:rsidR="00710DCA">
        <w:rPr>
          <w:sz w:val="28"/>
          <w:szCs w:val="28"/>
        </w:rPr>
        <w:t>1</w:t>
      </w:r>
      <w:r>
        <w:rPr>
          <w:sz w:val="28"/>
          <w:szCs w:val="28"/>
        </w:rPr>
        <w:t xml:space="preserve"> года - 20 вопрос)</w:t>
      </w:r>
      <w:r w:rsidRPr="00E43EFC">
        <w:rPr>
          <w:sz w:val="28"/>
          <w:szCs w:val="28"/>
        </w:rPr>
        <w:t>:</w:t>
      </w:r>
    </w:p>
    <w:p w:rsidR="009C6B30" w:rsidRPr="00E43EFC" w:rsidRDefault="00850F72" w:rsidP="009C6B30">
      <w:pPr>
        <w:ind w:firstLine="720"/>
        <w:jc w:val="both"/>
        <w:rPr>
          <w:sz w:val="28"/>
          <w:szCs w:val="28"/>
        </w:rPr>
      </w:pPr>
      <w:r>
        <w:rPr>
          <w:sz w:val="28"/>
          <w:szCs w:val="28"/>
        </w:rPr>
        <w:t>9</w:t>
      </w:r>
      <w:r w:rsidR="009C6B30">
        <w:rPr>
          <w:sz w:val="28"/>
          <w:szCs w:val="28"/>
        </w:rPr>
        <w:t xml:space="preserve"> – оказание финансовой помощи;</w:t>
      </w:r>
    </w:p>
    <w:p w:rsidR="009C6B30" w:rsidRDefault="009C6B30" w:rsidP="009C6B30">
      <w:pPr>
        <w:ind w:firstLine="720"/>
        <w:jc w:val="both"/>
        <w:rPr>
          <w:sz w:val="28"/>
          <w:szCs w:val="28"/>
        </w:rPr>
      </w:pPr>
      <w:r>
        <w:rPr>
          <w:sz w:val="28"/>
          <w:szCs w:val="28"/>
        </w:rPr>
        <w:t>3 – оказание социальной, адресной помощи малообеспеченным слоям населения, в том числе пенсионерам, инвалидам, гражданам, попавшим в трудную жизненную ситуацию;</w:t>
      </w:r>
    </w:p>
    <w:p w:rsidR="009C6B30" w:rsidRDefault="009C6B30" w:rsidP="009C6B30">
      <w:pPr>
        <w:ind w:firstLine="720"/>
        <w:jc w:val="both"/>
        <w:rPr>
          <w:sz w:val="28"/>
          <w:szCs w:val="28"/>
        </w:rPr>
      </w:pPr>
      <w:r>
        <w:rPr>
          <w:sz w:val="28"/>
          <w:szCs w:val="28"/>
        </w:rPr>
        <w:t xml:space="preserve">3 – социальная защита граждан, пострадавших от </w:t>
      </w:r>
      <w:r w:rsidR="00A36525">
        <w:rPr>
          <w:sz w:val="28"/>
          <w:szCs w:val="28"/>
        </w:rPr>
        <w:t>пожара</w:t>
      </w:r>
      <w:r>
        <w:rPr>
          <w:sz w:val="28"/>
          <w:szCs w:val="28"/>
        </w:rPr>
        <w:t>;</w:t>
      </w:r>
    </w:p>
    <w:p w:rsidR="009C6B30" w:rsidRDefault="009C6B30" w:rsidP="009C6B30">
      <w:pPr>
        <w:ind w:firstLine="720"/>
        <w:jc w:val="both"/>
        <w:rPr>
          <w:sz w:val="28"/>
          <w:szCs w:val="28"/>
        </w:rPr>
      </w:pPr>
      <w:r>
        <w:rPr>
          <w:sz w:val="28"/>
          <w:szCs w:val="28"/>
        </w:rPr>
        <w:t xml:space="preserve">2 – </w:t>
      </w:r>
      <w:r w:rsidR="00A36525">
        <w:rPr>
          <w:sz w:val="28"/>
          <w:szCs w:val="28"/>
        </w:rPr>
        <w:t>трудоустройство населения</w:t>
      </w:r>
      <w:r>
        <w:rPr>
          <w:sz w:val="28"/>
          <w:szCs w:val="28"/>
        </w:rPr>
        <w:t>;</w:t>
      </w:r>
    </w:p>
    <w:p w:rsidR="009C6B30" w:rsidRDefault="00A36525" w:rsidP="009C6B30">
      <w:pPr>
        <w:ind w:firstLine="720"/>
        <w:jc w:val="both"/>
        <w:rPr>
          <w:sz w:val="28"/>
          <w:szCs w:val="28"/>
        </w:rPr>
      </w:pPr>
      <w:r>
        <w:rPr>
          <w:sz w:val="28"/>
          <w:szCs w:val="28"/>
        </w:rPr>
        <w:t>3</w:t>
      </w:r>
      <w:r w:rsidR="009C6B30">
        <w:rPr>
          <w:sz w:val="28"/>
          <w:szCs w:val="28"/>
        </w:rPr>
        <w:t xml:space="preserve"> – </w:t>
      </w:r>
      <w:r w:rsidR="00850F72">
        <w:rPr>
          <w:sz w:val="28"/>
          <w:szCs w:val="28"/>
        </w:rPr>
        <w:t>вопросы образовательного процесса</w:t>
      </w:r>
      <w:r>
        <w:rPr>
          <w:sz w:val="28"/>
          <w:szCs w:val="28"/>
        </w:rPr>
        <w:t>, питани</w:t>
      </w:r>
      <w:r w:rsidR="00D8010D">
        <w:rPr>
          <w:sz w:val="28"/>
          <w:szCs w:val="28"/>
        </w:rPr>
        <w:t>е</w:t>
      </w:r>
      <w:r>
        <w:rPr>
          <w:sz w:val="28"/>
          <w:szCs w:val="28"/>
        </w:rPr>
        <w:t xml:space="preserve"> учащихся</w:t>
      </w:r>
      <w:r w:rsidR="009C6B30">
        <w:rPr>
          <w:sz w:val="28"/>
          <w:szCs w:val="28"/>
        </w:rPr>
        <w:t>;</w:t>
      </w:r>
    </w:p>
    <w:p w:rsidR="00F602E8" w:rsidRDefault="009C6B30" w:rsidP="009C6B30">
      <w:pPr>
        <w:ind w:firstLine="720"/>
        <w:jc w:val="both"/>
        <w:rPr>
          <w:sz w:val="28"/>
          <w:szCs w:val="28"/>
        </w:rPr>
      </w:pPr>
      <w:r>
        <w:rPr>
          <w:sz w:val="28"/>
          <w:szCs w:val="28"/>
        </w:rPr>
        <w:t xml:space="preserve">1 – </w:t>
      </w:r>
      <w:r w:rsidR="00A36525">
        <w:rPr>
          <w:sz w:val="28"/>
          <w:szCs w:val="28"/>
        </w:rPr>
        <w:t>оказание бесплатной юридической помощи отдельной категории граждан</w:t>
      </w:r>
      <w:r w:rsidR="00F602E8">
        <w:rPr>
          <w:sz w:val="28"/>
          <w:szCs w:val="28"/>
        </w:rPr>
        <w:t>;</w:t>
      </w:r>
    </w:p>
    <w:p w:rsidR="009C6B30" w:rsidRDefault="00F602E8" w:rsidP="009C6B30">
      <w:pPr>
        <w:ind w:firstLine="720"/>
        <w:jc w:val="both"/>
        <w:rPr>
          <w:sz w:val="28"/>
          <w:szCs w:val="28"/>
        </w:rPr>
      </w:pPr>
      <w:r>
        <w:rPr>
          <w:sz w:val="28"/>
          <w:szCs w:val="28"/>
        </w:rPr>
        <w:t>1– пособия гражданам, имеющим детей</w:t>
      </w:r>
      <w:r w:rsidR="009C6B30">
        <w:rPr>
          <w:sz w:val="28"/>
          <w:szCs w:val="28"/>
        </w:rPr>
        <w:t>.</w:t>
      </w:r>
    </w:p>
    <w:p w:rsidR="009C6B30" w:rsidRDefault="009C6B30" w:rsidP="009C6B30">
      <w:pPr>
        <w:ind w:firstLine="720"/>
        <w:jc w:val="both"/>
        <w:rPr>
          <w:sz w:val="28"/>
          <w:szCs w:val="28"/>
        </w:rPr>
      </w:pPr>
    </w:p>
    <w:p w:rsidR="002467E4" w:rsidRDefault="009C6B30" w:rsidP="009C6B30">
      <w:pPr>
        <w:ind w:firstLine="720"/>
        <w:jc w:val="both"/>
        <w:rPr>
          <w:sz w:val="28"/>
          <w:szCs w:val="28"/>
        </w:rPr>
      </w:pPr>
      <w:r>
        <w:rPr>
          <w:b/>
          <w:sz w:val="28"/>
          <w:szCs w:val="28"/>
        </w:rPr>
        <w:t>По разделу «Государство, общество, политика»</w:t>
      </w:r>
      <w:r w:rsidRPr="00AB7321">
        <w:rPr>
          <w:b/>
          <w:sz w:val="28"/>
          <w:szCs w:val="28"/>
        </w:rPr>
        <w:t xml:space="preserve"> </w:t>
      </w:r>
      <w:r>
        <w:rPr>
          <w:b/>
          <w:sz w:val="28"/>
          <w:szCs w:val="28"/>
        </w:rPr>
        <w:t xml:space="preserve">поступило </w:t>
      </w:r>
      <w:r w:rsidR="00F602E8">
        <w:rPr>
          <w:b/>
          <w:sz w:val="28"/>
          <w:szCs w:val="28"/>
        </w:rPr>
        <w:t>15</w:t>
      </w:r>
      <w:r>
        <w:rPr>
          <w:b/>
          <w:sz w:val="28"/>
          <w:szCs w:val="28"/>
        </w:rPr>
        <w:t xml:space="preserve"> вопросов </w:t>
      </w:r>
      <w:r w:rsidRPr="00806A32">
        <w:rPr>
          <w:sz w:val="28"/>
          <w:szCs w:val="28"/>
        </w:rPr>
        <w:t>(</w:t>
      </w:r>
      <w:r w:rsidR="00F602E8">
        <w:rPr>
          <w:sz w:val="28"/>
          <w:szCs w:val="28"/>
        </w:rPr>
        <w:t>7</w:t>
      </w:r>
      <w:r w:rsidRPr="00301136">
        <w:rPr>
          <w:b/>
          <w:sz w:val="28"/>
          <w:szCs w:val="28"/>
        </w:rPr>
        <w:t>%</w:t>
      </w:r>
      <w:r w:rsidRPr="00806A32">
        <w:rPr>
          <w:sz w:val="28"/>
          <w:szCs w:val="28"/>
        </w:rPr>
        <w:t>)</w:t>
      </w:r>
      <w:r>
        <w:rPr>
          <w:b/>
          <w:sz w:val="28"/>
          <w:szCs w:val="28"/>
        </w:rPr>
        <w:t xml:space="preserve"> </w:t>
      </w:r>
      <w:r w:rsidRPr="00AB7321">
        <w:rPr>
          <w:b/>
          <w:sz w:val="28"/>
          <w:szCs w:val="28"/>
        </w:rPr>
        <w:t>(в</w:t>
      </w:r>
      <w:r>
        <w:rPr>
          <w:b/>
          <w:sz w:val="28"/>
          <w:szCs w:val="28"/>
        </w:rPr>
        <w:t>о</w:t>
      </w:r>
      <w:r w:rsidRPr="00AB7321">
        <w:rPr>
          <w:b/>
          <w:sz w:val="28"/>
          <w:szCs w:val="28"/>
        </w:rPr>
        <w:t xml:space="preserve"> </w:t>
      </w:r>
      <w:r>
        <w:rPr>
          <w:b/>
          <w:sz w:val="28"/>
          <w:szCs w:val="28"/>
        </w:rPr>
        <w:t>2</w:t>
      </w:r>
      <w:r w:rsidRPr="00AB7321">
        <w:rPr>
          <w:b/>
          <w:sz w:val="28"/>
          <w:szCs w:val="28"/>
        </w:rPr>
        <w:t xml:space="preserve"> квартале 20</w:t>
      </w:r>
      <w:r>
        <w:rPr>
          <w:b/>
          <w:sz w:val="28"/>
          <w:szCs w:val="28"/>
        </w:rPr>
        <w:t>2</w:t>
      </w:r>
      <w:r w:rsidR="00F602E8">
        <w:rPr>
          <w:b/>
          <w:sz w:val="28"/>
          <w:szCs w:val="28"/>
        </w:rPr>
        <w:t>1</w:t>
      </w:r>
      <w:r w:rsidRPr="00AB7321">
        <w:rPr>
          <w:b/>
          <w:sz w:val="28"/>
          <w:szCs w:val="28"/>
        </w:rPr>
        <w:t xml:space="preserve"> года - </w:t>
      </w:r>
      <w:r w:rsidR="00F602E8">
        <w:rPr>
          <w:b/>
          <w:sz w:val="28"/>
          <w:szCs w:val="28"/>
        </w:rPr>
        <w:t>7</w:t>
      </w:r>
      <w:r w:rsidRPr="00AB7321">
        <w:rPr>
          <w:b/>
          <w:sz w:val="28"/>
          <w:szCs w:val="28"/>
        </w:rPr>
        <w:t>)</w:t>
      </w:r>
      <w:r>
        <w:rPr>
          <w:b/>
          <w:sz w:val="28"/>
          <w:szCs w:val="28"/>
        </w:rPr>
        <w:t>:</w:t>
      </w:r>
      <w:r>
        <w:rPr>
          <w:sz w:val="28"/>
          <w:szCs w:val="28"/>
        </w:rPr>
        <w:t xml:space="preserve"> </w:t>
      </w:r>
    </w:p>
    <w:p w:rsidR="002467E4" w:rsidRDefault="002467E4" w:rsidP="009C6B30">
      <w:pPr>
        <w:ind w:firstLine="720"/>
        <w:jc w:val="both"/>
        <w:rPr>
          <w:sz w:val="28"/>
          <w:szCs w:val="28"/>
        </w:rPr>
      </w:pPr>
      <w:r>
        <w:rPr>
          <w:sz w:val="28"/>
          <w:szCs w:val="28"/>
        </w:rPr>
        <w:t>7 – условия ведения предпринимательской деятельности;</w:t>
      </w:r>
    </w:p>
    <w:p w:rsidR="002467E4" w:rsidRDefault="002467E4" w:rsidP="009C6B30">
      <w:pPr>
        <w:ind w:firstLine="720"/>
        <w:jc w:val="both"/>
        <w:rPr>
          <w:sz w:val="28"/>
          <w:szCs w:val="28"/>
        </w:rPr>
      </w:pPr>
      <w:r>
        <w:rPr>
          <w:sz w:val="28"/>
          <w:szCs w:val="28"/>
        </w:rPr>
        <w:t xml:space="preserve">2– </w:t>
      </w:r>
      <w:r w:rsidR="009C6B30">
        <w:rPr>
          <w:sz w:val="28"/>
          <w:szCs w:val="28"/>
        </w:rPr>
        <w:t>увековечение памяти выдающихся людей</w:t>
      </w:r>
      <w:r>
        <w:rPr>
          <w:sz w:val="28"/>
          <w:szCs w:val="28"/>
        </w:rPr>
        <w:t>;</w:t>
      </w:r>
    </w:p>
    <w:p w:rsidR="002467E4" w:rsidRDefault="002467E4" w:rsidP="009C6B30">
      <w:pPr>
        <w:ind w:firstLine="720"/>
        <w:jc w:val="both"/>
        <w:rPr>
          <w:sz w:val="28"/>
          <w:szCs w:val="28"/>
        </w:rPr>
      </w:pPr>
      <w:r>
        <w:rPr>
          <w:sz w:val="28"/>
          <w:szCs w:val="28"/>
        </w:rPr>
        <w:t>2 – переселение соотечественников;</w:t>
      </w:r>
    </w:p>
    <w:p w:rsidR="002467E4" w:rsidRDefault="002467E4" w:rsidP="009C6B30">
      <w:pPr>
        <w:ind w:firstLine="720"/>
        <w:jc w:val="both"/>
        <w:rPr>
          <w:sz w:val="28"/>
          <w:szCs w:val="28"/>
        </w:rPr>
      </w:pPr>
      <w:r>
        <w:rPr>
          <w:sz w:val="28"/>
          <w:szCs w:val="28"/>
        </w:rPr>
        <w:t>Остальные 4 вопроса касались вопросов наследования, деятельност</w:t>
      </w:r>
      <w:r w:rsidR="00D8010D">
        <w:rPr>
          <w:sz w:val="28"/>
          <w:szCs w:val="28"/>
        </w:rPr>
        <w:t>и</w:t>
      </w:r>
      <w:r>
        <w:rPr>
          <w:sz w:val="28"/>
          <w:szCs w:val="28"/>
        </w:rPr>
        <w:t xml:space="preserve"> органов местного самоуправления, отзыв заявления.</w:t>
      </w:r>
    </w:p>
    <w:p w:rsidR="009C6B30" w:rsidRDefault="002467E4" w:rsidP="009C6B30">
      <w:pPr>
        <w:ind w:firstLine="720"/>
        <w:jc w:val="both"/>
        <w:rPr>
          <w:sz w:val="28"/>
          <w:szCs w:val="28"/>
        </w:rPr>
      </w:pPr>
      <w:r>
        <w:rPr>
          <w:sz w:val="28"/>
          <w:szCs w:val="28"/>
        </w:rPr>
        <w:t xml:space="preserve"> </w:t>
      </w:r>
    </w:p>
    <w:p w:rsidR="009C6B30" w:rsidRDefault="002467E4" w:rsidP="009C6B30">
      <w:pPr>
        <w:ind w:firstLine="708"/>
        <w:jc w:val="both"/>
        <w:rPr>
          <w:sz w:val="28"/>
          <w:szCs w:val="28"/>
        </w:rPr>
      </w:pPr>
      <w:r>
        <w:rPr>
          <w:b/>
          <w:sz w:val="28"/>
          <w:szCs w:val="28"/>
        </w:rPr>
        <w:t>11</w:t>
      </w:r>
      <w:r w:rsidR="009C6B30" w:rsidRPr="00806A32">
        <w:rPr>
          <w:sz w:val="28"/>
          <w:szCs w:val="28"/>
        </w:rPr>
        <w:t>(</w:t>
      </w:r>
      <w:r>
        <w:rPr>
          <w:sz w:val="28"/>
          <w:szCs w:val="28"/>
        </w:rPr>
        <w:t>5</w:t>
      </w:r>
      <w:r w:rsidR="009C6B30" w:rsidRPr="00301136">
        <w:rPr>
          <w:b/>
          <w:sz w:val="28"/>
          <w:szCs w:val="28"/>
        </w:rPr>
        <w:t>%</w:t>
      </w:r>
      <w:r w:rsidR="009C6B30" w:rsidRPr="00806A32">
        <w:rPr>
          <w:sz w:val="28"/>
          <w:szCs w:val="28"/>
        </w:rPr>
        <w:t>)</w:t>
      </w:r>
      <w:r w:rsidR="009C6B30">
        <w:rPr>
          <w:b/>
          <w:sz w:val="28"/>
          <w:szCs w:val="28"/>
        </w:rPr>
        <w:t xml:space="preserve"> </w:t>
      </w:r>
      <w:r w:rsidR="009C6B30" w:rsidRPr="00806A32">
        <w:rPr>
          <w:b/>
          <w:sz w:val="28"/>
          <w:szCs w:val="28"/>
        </w:rPr>
        <w:t>вопрос</w:t>
      </w:r>
      <w:r w:rsidR="009C6B30">
        <w:rPr>
          <w:b/>
          <w:sz w:val="28"/>
          <w:szCs w:val="28"/>
        </w:rPr>
        <w:t xml:space="preserve">ов </w:t>
      </w:r>
      <w:r w:rsidR="009C6B30" w:rsidRPr="00806A32">
        <w:rPr>
          <w:b/>
          <w:sz w:val="28"/>
          <w:szCs w:val="28"/>
        </w:rPr>
        <w:t xml:space="preserve">поступило в сфере </w:t>
      </w:r>
      <w:r w:rsidR="009C6B30">
        <w:rPr>
          <w:b/>
          <w:sz w:val="28"/>
          <w:szCs w:val="28"/>
        </w:rPr>
        <w:t>«</w:t>
      </w:r>
      <w:r w:rsidR="009C6B30" w:rsidRPr="00806A32">
        <w:rPr>
          <w:b/>
          <w:sz w:val="28"/>
          <w:szCs w:val="28"/>
        </w:rPr>
        <w:t>Обороны, безопасности, законности</w:t>
      </w:r>
      <w:r w:rsidR="009C6B30">
        <w:rPr>
          <w:b/>
          <w:sz w:val="28"/>
          <w:szCs w:val="28"/>
        </w:rPr>
        <w:t>»</w:t>
      </w:r>
      <w:r w:rsidR="009C6B30">
        <w:rPr>
          <w:sz w:val="28"/>
          <w:szCs w:val="28"/>
        </w:rPr>
        <w:t xml:space="preserve"> (</w:t>
      </w:r>
      <w:r w:rsidR="009C6B30" w:rsidRPr="009D1B1C">
        <w:rPr>
          <w:b/>
          <w:sz w:val="28"/>
          <w:szCs w:val="28"/>
        </w:rPr>
        <w:t>во 2 квартале 20</w:t>
      </w:r>
      <w:r w:rsidR="009C6B30">
        <w:rPr>
          <w:b/>
          <w:sz w:val="28"/>
          <w:szCs w:val="28"/>
        </w:rPr>
        <w:t>2</w:t>
      </w:r>
      <w:r>
        <w:rPr>
          <w:b/>
          <w:sz w:val="28"/>
          <w:szCs w:val="28"/>
        </w:rPr>
        <w:t>1</w:t>
      </w:r>
      <w:r w:rsidR="009C6B30" w:rsidRPr="009D1B1C">
        <w:rPr>
          <w:b/>
          <w:sz w:val="28"/>
          <w:szCs w:val="28"/>
        </w:rPr>
        <w:t xml:space="preserve"> года - </w:t>
      </w:r>
      <w:r>
        <w:rPr>
          <w:b/>
          <w:sz w:val="28"/>
          <w:szCs w:val="28"/>
        </w:rPr>
        <w:t>7</w:t>
      </w:r>
      <w:r w:rsidR="009C6B30" w:rsidRPr="009D1B1C">
        <w:rPr>
          <w:b/>
          <w:sz w:val="28"/>
          <w:szCs w:val="28"/>
        </w:rPr>
        <w:t>)</w:t>
      </w:r>
      <w:r w:rsidR="009C6B30">
        <w:rPr>
          <w:b/>
          <w:sz w:val="28"/>
          <w:szCs w:val="28"/>
        </w:rPr>
        <w:t xml:space="preserve">, </w:t>
      </w:r>
      <w:r w:rsidR="009C6B30">
        <w:rPr>
          <w:sz w:val="28"/>
          <w:szCs w:val="28"/>
        </w:rPr>
        <w:t xml:space="preserve">в </w:t>
      </w:r>
      <w:proofErr w:type="spellStart"/>
      <w:r w:rsidR="009C6B30">
        <w:rPr>
          <w:sz w:val="28"/>
          <w:szCs w:val="28"/>
        </w:rPr>
        <w:t>т.ч</w:t>
      </w:r>
      <w:proofErr w:type="spellEnd"/>
      <w:r w:rsidR="009C6B30">
        <w:rPr>
          <w:sz w:val="28"/>
          <w:szCs w:val="28"/>
        </w:rPr>
        <w:t xml:space="preserve">.: </w:t>
      </w:r>
      <w:r w:rsidR="00225366">
        <w:rPr>
          <w:sz w:val="28"/>
          <w:szCs w:val="28"/>
        </w:rPr>
        <w:t>улучшение жилищных условий военнослужащих и членов их семей (4)</w:t>
      </w:r>
      <w:r w:rsidR="009C6B30">
        <w:rPr>
          <w:sz w:val="28"/>
          <w:szCs w:val="28"/>
        </w:rPr>
        <w:t xml:space="preserve">, ответственность за нарушения </w:t>
      </w:r>
      <w:r w:rsidR="00225366">
        <w:rPr>
          <w:sz w:val="28"/>
          <w:szCs w:val="28"/>
        </w:rPr>
        <w:t>в сфере ЖКХ (</w:t>
      </w:r>
      <w:r w:rsidR="009C6B30">
        <w:rPr>
          <w:sz w:val="28"/>
          <w:szCs w:val="28"/>
        </w:rPr>
        <w:t xml:space="preserve">2), ответственность за </w:t>
      </w:r>
      <w:r w:rsidR="00225366">
        <w:rPr>
          <w:sz w:val="28"/>
          <w:szCs w:val="28"/>
        </w:rPr>
        <w:t>нарушение при торговле алкогольной продукци</w:t>
      </w:r>
      <w:r w:rsidR="00D8010D">
        <w:rPr>
          <w:sz w:val="28"/>
          <w:szCs w:val="28"/>
        </w:rPr>
        <w:t>ей</w:t>
      </w:r>
      <w:r w:rsidR="009C6B30">
        <w:rPr>
          <w:sz w:val="28"/>
          <w:szCs w:val="28"/>
        </w:rPr>
        <w:t xml:space="preserve"> (1)</w:t>
      </w:r>
      <w:r w:rsidR="00225366">
        <w:rPr>
          <w:sz w:val="28"/>
          <w:szCs w:val="28"/>
        </w:rPr>
        <w:t>,</w:t>
      </w:r>
      <w:r w:rsidR="009C6B30">
        <w:rPr>
          <w:sz w:val="28"/>
          <w:szCs w:val="28"/>
        </w:rPr>
        <w:t xml:space="preserve"> </w:t>
      </w:r>
      <w:r w:rsidR="00225366">
        <w:rPr>
          <w:sz w:val="28"/>
          <w:szCs w:val="28"/>
        </w:rPr>
        <w:t>соблюдение норм противопожарной безопасности</w:t>
      </w:r>
      <w:r w:rsidR="009C6B30">
        <w:rPr>
          <w:sz w:val="28"/>
          <w:szCs w:val="28"/>
        </w:rPr>
        <w:t xml:space="preserve"> (1), </w:t>
      </w:r>
      <w:r w:rsidR="00225366">
        <w:rPr>
          <w:sz w:val="28"/>
          <w:szCs w:val="28"/>
        </w:rPr>
        <w:t>неисполнение судебного решения (1), вопросы общественной безопасности (1), нарушение закона «О тишине и спокойствии граждан» (1).</w:t>
      </w:r>
    </w:p>
    <w:p w:rsidR="009C6B30" w:rsidRDefault="009C6B30" w:rsidP="009C6B30">
      <w:pPr>
        <w:ind w:firstLine="708"/>
        <w:jc w:val="both"/>
        <w:rPr>
          <w:sz w:val="28"/>
          <w:szCs w:val="28"/>
        </w:rPr>
      </w:pPr>
    </w:p>
    <w:p w:rsidR="009C6B30" w:rsidRDefault="009C6B30" w:rsidP="009C6B30">
      <w:pPr>
        <w:ind w:firstLine="708"/>
        <w:jc w:val="both"/>
        <w:rPr>
          <w:sz w:val="28"/>
          <w:szCs w:val="28"/>
        </w:rPr>
      </w:pPr>
      <w:r>
        <w:rPr>
          <w:sz w:val="28"/>
          <w:szCs w:val="28"/>
        </w:rPr>
        <w:t>По результатам рассмотрения письменных вопросов, поступивших во 2 квартале 202</w:t>
      </w:r>
      <w:r w:rsidR="00225366">
        <w:rPr>
          <w:sz w:val="28"/>
          <w:szCs w:val="28"/>
        </w:rPr>
        <w:t>2</w:t>
      </w:r>
      <w:r>
        <w:rPr>
          <w:sz w:val="28"/>
          <w:szCs w:val="28"/>
        </w:rPr>
        <w:t xml:space="preserve"> года</w:t>
      </w:r>
      <w:r w:rsidR="00225366">
        <w:rPr>
          <w:sz w:val="28"/>
          <w:szCs w:val="28"/>
        </w:rPr>
        <w:t xml:space="preserve"> и остававшихся на рассмотрении с первого квартала 2022 </w:t>
      </w:r>
      <w:r w:rsidR="00CE292D">
        <w:rPr>
          <w:sz w:val="28"/>
          <w:szCs w:val="28"/>
        </w:rPr>
        <w:t>года:</w:t>
      </w:r>
      <w:r>
        <w:rPr>
          <w:sz w:val="28"/>
          <w:szCs w:val="28"/>
        </w:rPr>
        <w:t xml:space="preserve"> </w:t>
      </w:r>
    </w:p>
    <w:p w:rsidR="009C6B30" w:rsidRDefault="009C6B30" w:rsidP="009C6B30">
      <w:pPr>
        <w:ind w:firstLine="708"/>
        <w:jc w:val="both"/>
        <w:rPr>
          <w:sz w:val="28"/>
          <w:szCs w:val="28"/>
        </w:rPr>
      </w:pPr>
      <w:r>
        <w:rPr>
          <w:sz w:val="28"/>
          <w:szCs w:val="28"/>
        </w:rPr>
        <w:t xml:space="preserve">- </w:t>
      </w:r>
      <w:r w:rsidR="00CE292D">
        <w:rPr>
          <w:sz w:val="28"/>
          <w:szCs w:val="28"/>
        </w:rPr>
        <w:t>35</w:t>
      </w:r>
      <w:r>
        <w:rPr>
          <w:sz w:val="28"/>
          <w:szCs w:val="28"/>
        </w:rPr>
        <w:t xml:space="preserve"> вопросов решены положительно, в </w:t>
      </w:r>
      <w:proofErr w:type="spellStart"/>
      <w:r>
        <w:rPr>
          <w:sz w:val="28"/>
          <w:szCs w:val="28"/>
        </w:rPr>
        <w:t>т.ч</w:t>
      </w:r>
      <w:proofErr w:type="spellEnd"/>
      <w:r>
        <w:rPr>
          <w:sz w:val="28"/>
          <w:szCs w:val="28"/>
        </w:rPr>
        <w:t xml:space="preserve">. по </w:t>
      </w:r>
      <w:r w:rsidR="00CE292D">
        <w:rPr>
          <w:sz w:val="28"/>
          <w:szCs w:val="28"/>
        </w:rPr>
        <w:t xml:space="preserve">33 </w:t>
      </w:r>
      <w:r>
        <w:rPr>
          <w:sz w:val="28"/>
          <w:szCs w:val="28"/>
        </w:rPr>
        <w:t xml:space="preserve">приняты меры, вопросы признаны целесообразными и обоснованными, в связи с этим подлежали удовлетворению (улучшение жилищных условий граждан, оказание финансовой помощи, благоустройство придомовой территории, </w:t>
      </w:r>
      <w:r w:rsidR="00D8010D">
        <w:rPr>
          <w:sz w:val="28"/>
          <w:szCs w:val="28"/>
        </w:rPr>
        <w:t xml:space="preserve">уборка </w:t>
      </w:r>
      <w:r w:rsidR="00CE292D">
        <w:rPr>
          <w:sz w:val="28"/>
          <w:szCs w:val="28"/>
        </w:rPr>
        <w:t>свал</w:t>
      </w:r>
      <w:r w:rsidR="00D8010D">
        <w:rPr>
          <w:sz w:val="28"/>
          <w:szCs w:val="28"/>
        </w:rPr>
        <w:t>ок</w:t>
      </w:r>
      <w:r w:rsidR="00CE292D">
        <w:rPr>
          <w:sz w:val="28"/>
          <w:szCs w:val="28"/>
        </w:rPr>
        <w:t>)</w:t>
      </w:r>
      <w:r>
        <w:rPr>
          <w:sz w:val="28"/>
          <w:szCs w:val="28"/>
        </w:rPr>
        <w:t xml:space="preserve">. </w:t>
      </w:r>
    </w:p>
    <w:p w:rsidR="009C6B30" w:rsidRDefault="009C6B30" w:rsidP="009C6B30">
      <w:pPr>
        <w:ind w:firstLine="708"/>
        <w:jc w:val="both"/>
        <w:rPr>
          <w:sz w:val="28"/>
          <w:szCs w:val="28"/>
        </w:rPr>
      </w:pPr>
      <w:r>
        <w:rPr>
          <w:sz w:val="28"/>
          <w:szCs w:val="28"/>
        </w:rPr>
        <w:t>- на 1</w:t>
      </w:r>
      <w:r w:rsidR="00CE292D">
        <w:rPr>
          <w:sz w:val="28"/>
          <w:szCs w:val="28"/>
        </w:rPr>
        <w:t>62</w:t>
      </w:r>
      <w:r>
        <w:rPr>
          <w:sz w:val="28"/>
          <w:szCs w:val="28"/>
        </w:rPr>
        <w:t xml:space="preserve"> вопрос</w:t>
      </w:r>
      <w:r w:rsidR="00CE292D">
        <w:rPr>
          <w:sz w:val="28"/>
          <w:szCs w:val="28"/>
        </w:rPr>
        <w:t>а</w:t>
      </w:r>
      <w:r>
        <w:rPr>
          <w:sz w:val="28"/>
          <w:szCs w:val="28"/>
        </w:rPr>
        <w:t xml:space="preserve"> даны квалифицированные разъяснения; </w:t>
      </w:r>
    </w:p>
    <w:p w:rsidR="009C6B30" w:rsidRDefault="009C6B30" w:rsidP="009C6B30">
      <w:pPr>
        <w:ind w:firstLine="708"/>
        <w:jc w:val="both"/>
        <w:rPr>
          <w:sz w:val="28"/>
          <w:szCs w:val="28"/>
        </w:rPr>
      </w:pPr>
      <w:r>
        <w:rPr>
          <w:sz w:val="28"/>
          <w:szCs w:val="28"/>
        </w:rPr>
        <w:t xml:space="preserve">- не поддержаны просьбы и требования в </w:t>
      </w:r>
      <w:r w:rsidR="00CE292D">
        <w:rPr>
          <w:sz w:val="28"/>
          <w:szCs w:val="28"/>
        </w:rPr>
        <w:t>8</w:t>
      </w:r>
      <w:r>
        <w:rPr>
          <w:sz w:val="28"/>
          <w:szCs w:val="28"/>
        </w:rPr>
        <w:t xml:space="preserve"> обращениях, вопросы признаны необоснованными (оказание финансовой помощи</w:t>
      </w:r>
      <w:r w:rsidR="00CE292D">
        <w:rPr>
          <w:sz w:val="28"/>
          <w:szCs w:val="28"/>
        </w:rPr>
        <w:t>, предоставление жилья вне очереди</w:t>
      </w:r>
      <w:r>
        <w:rPr>
          <w:sz w:val="28"/>
          <w:szCs w:val="28"/>
        </w:rPr>
        <w:t>);</w:t>
      </w:r>
    </w:p>
    <w:p w:rsidR="009C6B30" w:rsidRDefault="009C6B30" w:rsidP="009C6B30">
      <w:pPr>
        <w:ind w:firstLine="708"/>
        <w:jc w:val="both"/>
        <w:rPr>
          <w:sz w:val="28"/>
          <w:szCs w:val="28"/>
        </w:rPr>
      </w:pPr>
      <w:r>
        <w:rPr>
          <w:sz w:val="28"/>
          <w:szCs w:val="28"/>
        </w:rPr>
        <w:t xml:space="preserve">- </w:t>
      </w:r>
      <w:r w:rsidR="00CE292D">
        <w:rPr>
          <w:sz w:val="28"/>
          <w:szCs w:val="28"/>
        </w:rPr>
        <w:t>4</w:t>
      </w:r>
      <w:r>
        <w:rPr>
          <w:sz w:val="28"/>
          <w:szCs w:val="28"/>
        </w:rPr>
        <w:t xml:space="preserve"> обращени</w:t>
      </w:r>
      <w:r w:rsidR="00CE292D">
        <w:rPr>
          <w:sz w:val="28"/>
          <w:szCs w:val="28"/>
        </w:rPr>
        <w:t>я</w:t>
      </w:r>
      <w:r>
        <w:rPr>
          <w:sz w:val="28"/>
          <w:szCs w:val="28"/>
        </w:rPr>
        <w:t xml:space="preserve"> </w:t>
      </w:r>
      <w:r w:rsidR="00CE292D">
        <w:rPr>
          <w:sz w:val="28"/>
          <w:szCs w:val="28"/>
        </w:rPr>
        <w:t>оставлено без ответа</w:t>
      </w:r>
      <w:r>
        <w:rPr>
          <w:sz w:val="28"/>
          <w:szCs w:val="28"/>
        </w:rPr>
        <w:t xml:space="preserve"> (</w:t>
      </w:r>
      <w:r w:rsidR="00CE292D">
        <w:rPr>
          <w:sz w:val="28"/>
          <w:szCs w:val="28"/>
        </w:rPr>
        <w:t>отозвано заявителем, не требует ответа)</w:t>
      </w:r>
      <w:r>
        <w:rPr>
          <w:sz w:val="28"/>
          <w:szCs w:val="28"/>
        </w:rPr>
        <w:t>.</w:t>
      </w:r>
    </w:p>
    <w:p w:rsidR="009C6B30" w:rsidRDefault="009C6B30" w:rsidP="009C6B30">
      <w:pPr>
        <w:ind w:firstLine="708"/>
        <w:jc w:val="both"/>
        <w:rPr>
          <w:sz w:val="28"/>
          <w:szCs w:val="28"/>
        </w:rPr>
      </w:pPr>
      <w:r>
        <w:rPr>
          <w:sz w:val="28"/>
          <w:szCs w:val="28"/>
        </w:rPr>
        <w:t>3</w:t>
      </w:r>
      <w:r w:rsidR="00CE292D">
        <w:rPr>
          <w:sz w:val="28"/>
          <w:szCs w:val="28"/>
        </w:rPr>
        <w:t>3</w:t>
      </w:r>
      <w:r>
        <w:rPr>
          <w:sz w:val="28"/>
          <w:szCs w:val="28"/>
        </w:rPr>
        <w:t xml:space="preserve"> обращени</w:t>
      </w:r>
      <w:r w:rsidR="00CE292D">
        <w:rPr>
          <w:sz w:val="28"/>
          <w:szCs w:val="28"/>
        </w:rPr>
        <w:t>я</w:t>
      </w:r>
      <w:r>
        <w:rPr>
          <w:sz w:val="28"/>
          <w:szCs w:val="28"/>
        </w:rPr>
        <w:t xml:space="preserve">, в которых содержится </w:t>
      </w:r>
      <w:r w:rsidR="00CE292D">
        <w:rPr>
          <w:sz w:val="28"/>
          <w:szCs w:val="28"/>
        </w:rPr>
        <w:t>41</w:t>
      </w:r>
      <w:r>
        <w:rPr>
          <w:sz w:val="28"/>
          <w:szCs w:val="28"/>
        </w:rPr>
        <w:t xml:space="preserve"> вопрос находятся на рассмотрении, со сроком исполнения и подготовки ответа заявителям 3 кв.202</w:t>
      </w:r>
      <w:r w:rsidR="00CE292D">
        <w:rPr>
          <w:sz w:val="28"/>
          <w:szCs w:val="28"/>
        </w:rPr>
        <w:t>2</w:t>
      </w:r>
      <w:r>
        <w:rPr>
          <w:sz w:val="28"/>
          <w:szCs w:val="28"/>
        </w:rPr>
        <w:t xml:space="preserve"> г. </w:t>
      </w:r>
    </w:p>
    <w:p w:rsidR="009C6B30" w:rsidRDefault="009C6B30" w:rsidP="009C6B30">
      <w:pPr>
        <w:ind w:firstLine="720"/>
        <w:jc w:val="both"/>
        <w:rPr>
          <w:sz w:val="28"/>
          <w:szCs w:val="28"/>
        </w:rPr>
      </w:pPr>
      <w:r>
        <w:rPr>
          <w:sz w:val="28"/>
          <w:szCs w:val="28"/>
        </w:rPr>
        <w:t xml:space="preserve"> </w:t>
      </w:r>
    </w:p>
    <w:p w:rsidR="001B4708" w:rsidRDefault="001B4708" w:rsidP="009C6B30">
      <w:pPr>
        <w:ind w:firstLine="720"/>
        <w:jc w:val="both"/>
        <w:rPr>
          <w:b/>
          <w:sz w:val="28"/>
          <w:szCs w:val="28"/>
        </w:rPr>
      </w:pPr>
    </w:p>
    <w:p w:rsidR="001B4708" w:rsidRDefault="001B4708" w:rsidP="009C6B30">
      <w:pPr>
        <w:ind w:firstLine="720"/>
        <w:jc w:val="both"/>
        <w:rPr>
          <w:b/>
          <w:sz w:val="28"/>
          <w:szCs w:val="28"/>
        </w:rPr>
      </w:pPr>
    </w:p>
    <w:p w:rsidR="009C6B30" w:rsidRDefault="009C6B30" w:rsidP="009C6B30">
      <w:pPr>
        <w:ind w:firstLine="720"/>
        <w:jc w:val="both"/>
        <w:rPr>
          <w:b/>
          <w:sz w:val="28"/>
          <w:szCs w:val="28"/>
        </w:rPr>
      </w:pPr>
      <w:r w:rsidRPr="000B1F5E">
        <w:rPr>
          <w:b/>
          <w:sz w:val="28"/>
          <w:szCs w:val="28"/>
        </w:rPr>
        <w:lastRenderedPageBreak/>
        <w:t>Информация о личных приема</w:t>
      </w:r>
      <w:r>
        <w:rPr>
          <w:b/>
          <w:sz w:val="28"/>
          <w:szCs w:val="28"/>
        </w:rPr>
        <w:t>х</w:t>
      </w:r>
      <w:r w:rsidRPr="000B1F5E">
        <w:rPr>
          <w:b/>
          <w:sz w:val="28"/>
          <w:szCs w:val="28"/>
        </w:rPr>
        <w:t xml:space="preserve"> граждан за </w:t>
      </w:r>
      <w:r>
        <w:rPr>
          <w:b/>
          <w:sz w:val="28"/>
          <w:szCs w:val="28"/>
        </w:rPr>
        <w:t>2</w:t>
      </w:r>
      <w:r w:rsidRPr="000B1F5E">
        <w:rPr>
          <w:b/>
          <w:sz w:val="28"/>
          <w:szCs w:val="28"/>
        </w:rPr>
        <w:t xml:space="preserve"> квартал 20</w:t>
      </w:r>
      <w:r>
        <w:rPr>
          <w:b/>
          <w:sz w:val="28"/>
          <w:szCs w:val="28"/>
        </w:rPr>
        <w:t>2</w:t>
      </w:r>
      <w:r w:rsidR="00847695">
        <w:rPr>
          <w:b/>
          <w:sz w:val="28"/>
          <w:szCs w:val="28"/>
        </w:rPr>
        <w:t>2</w:t>
      </w:r>
      <w:r>
        <w:rPr>
          <w:b/>
          <w:sz w:val="28"/>
          <w:szCs w:val="28"/>
        </w:rPr>
        <w:t xml:space="preserve"> </w:t>
      </w:r>
      <w:r w:rsidRPr="000B1F5E">
        <w:rPr>
          <w:b/>
          <w:sz w:val="28"/>
          <w:szCs w:val="28"/>
        </w:rPr>
        <w:t>года.</w:t>
      </w:r>
    </w:p>
    <w:p w:rsidR="009C6B30" w:rsidRPr="000B1F5E" w:rsidRDefault="009C6B30" w:rsidP="009C6B30">
      <w:pPr>
        <w:ind w:firstLine="720"/>
        <w:jc w:val="both"/>
        <w:rPr>
          <w:b/>
          <w:sz w:val="28"/>
          <w:szCs w:val="28"/>
        </w:rPr>
      </w:pPr>
    </w:p>
    <w:p w:rsidR="009C6B30" w:rsidRDefault="009C6B30" w:rsidP="009C6B30">
      <w:pPr>
        <w:ind w:firstLine="720"/>
        <w:jc w:val="both"/>
        <w:rPr>
          <w:sz w:val="28"/>
          <w:szCs w:val="28"/>
        </w:rPr>
      </w:pPr>
      <w:r>
        <w:rPr>
          <w:sz w:val="28"/>
          <w:szCs w:val="28"/>
        </w:rPr>
        <w:t>Во 2 квартале 202</w:t>
      </w:r>
      <w:r w:rsidR="001B4708">
        <w:rPr>
          <w:sz w:val="28"/>
          <w:szCs w:val="28"/>
        </w:rPr>
        <w:t>2</w:t>
      </w:r>
      <w:r>
        <w:rPr>
          <w:sz w:val="28"/>
          <w:szCs w:val="28"/>
        </w:rPr>
        <w:t xml:space="preserve"> года согласно графика приема граждан, утвержденного на первое полугодие 202</w:t>
      </w:r>
      <w:r w:rsidR="00113667">
        <w:rPr>
          <w:sz w:val="28"/>
          <w:szCs w:val="28"/>
        </w:rPr>
        <w:t>2</w:t>
      </w:r>
      <w:r>
        <w:rPr>
          <w:sz w:val="28"/>
          <w:szCs w:val="28"/>
        </w:rPr>
        <w:t xml:space="preserve"> года,</w:t>
      </w:r>
      <w:r w:rsidRPr="0077561F">
        <w:rPr>
          <w:sz w:val="28"/>
          <w:szCs w:val="28"/>
        </w:rPr>
        <w:t xml:space="preserve"> Главой города</w:t>
      </w:r>
      <w:r>
        <w:rPr>
          <w:sz w:val="28"/>
          <w:szCs w:val="28"/>
        </w:rPr>
        <w:t>, заместителями</w:t>
      </w:r>
      <w:r w:rsidRPr="003B4D85">
        <w:rPr>
          <w:sz w:val="28"/>
          <w:szCs w:val="28"/>
        </w:rPr>
        <w:t xml:space="preserve"> Главы города</w:t>
      </w:r>
      <w:r>
        <w:rPr>
          <w:sz w:val="28"/>
          <w:szCs w:val="28"/>
        </w:rPr>
        <w:t>, проведено 1</w:t>
      </w:r>
      <w:r w:rsidR="0076594E">
        <w:rPr>
          <w:sz w:val="28"/>
          <w:szCs w:val="28"/>
        </w:rPr>
        <w:t>3</w:t>
      </w:r>
      <w:r>
        <w:rPr>
          <w:sz w:val="28"/>
          <w:szCs w:val="28"/>
        </w:rPr>
        <w:t xml:space="preserve"> личных приемов, на которых принято граждан </w:t>
      </w:r>
      <w:r w:rsidR="00BB5C95">
        <w:rPr>
          <w:sz w:val="28"/>
          <w:szCs w:val="28"/>
        </w:rPr>
        <w:t>–</w:t>
      </w:r>
      <w:r>
        <w:rPr>
          <w:sz w:val="28"/>
          <w:szCs w:val="28"/>
        </w:rPr>
        <w:t xml:space="preserve"> </w:t>
      </w:r>
      <w:r w:rsidR="0076594E">
        <w:rPr>
          <w:sz w:val="28"/>
          <w:szCs w:val="28"/>
        </w:rPr>
        <w:t>13</w:t>
      </w:r>
      <w:r w:rsidR="00BB5C95">
        <w:rPr>
          <w:sz w:val="28"/>
          <w:szCs w:val="28"/>
        </w:rPr>
        <w:t>,</w:t>
      </w:r>
      <w:r>
        <w:rPr>
          <w:sz w:val="28"/>
          <w:szCs w:val="28"/>
        </w:rPr>
        <w:t xml:space="preserve"> задано вопросов – </w:t>
      </w:r>
      <w:r w:rsidR="0076594E">
        <w:rPr>
          <w:sz w:val="28"/>
          <w:szCs w:val="28"/>
        </w:rPr>
        <w:t>14</w:t>
      </w:r>
      <w:r>
        <w:rPr>
          <w:sz w:val="28"/>
          <w:szCs w:val="28"/>
        </w:rPr>
        <w:t xml:space="preserve">. Из них лично Главой проведено </w:t>
      </w:r>
      <w:r w:rsidR="0076594E">
        <w:rPr>
          <w:sz w:val="28"/>
          <w:szCs w:val="28"/>
        </w:rPr>
        <w:t>4</w:t>
      </w:r>
      <w:r>
        <w:rPr>
          <w:sz w:val="28"/>
          <w:szCs w:val="28"/>
        </w:rPr>
        <w:t xml:space="preserve"> прием</w:t>
      </w:r>
      <w:r w:rsidR="0076594E">
        <w:rPr>
          <w:sz w:val="28"/>
          <w:szCs w:val="28"/>
        </w:rPr>
        <w:t>а, на которых принято 4 граждан</w:t>
      </w:r>
      <w:r>
        <w:rPr>
          <w:sz w:val="28"/>
          <w:szCs w:val="28"/>
        </w:rPr>
        <w:t xml:space="preserve">. В соответствующем периоде прошлого года состоялось </w:t>
      </w:r>
      <w:r w:rsidR="0076594E">
        <w:rPr>
          <w:sz w:val="28"/>
          <w:szCs w:val="28"/>
        </w:rPr>
        <w:t xml:space="preserve">15 </w:t>
      </w:r>
      <w:r>
        <w:rPr>
          <w:sz w:val="28"/>
          <w:szCs w:val="28"/>
        </w:rPr>
        <w:t xml:space="preserve">приемов, </w:t>
      </w:r>
      <w:r w:rsidR="0076594E">
        <w:rPr>
          <w:sz w:val="28"/>
          <w:szCs w:val="28"/>
        </w:rPr>
        <w:t xml:space="preserve">включая выездные приемы, </w:t>
      </w:r>
      <w:r>
        <w:rPr>
          <w:sz w:val="28"/>
          <w:szCs w:val="28"/>
        </w:rPr>
        <w:t xml:space="preserve">принято </w:t>
      </w:r>
      <w:r w:rsidR="0076594E">
        <w:rPr>
          <w:sz w:val="28"/>
          <w:szCs w:val="28"/>
        </w:rPr>
        <w:t xml:space="preserve">46 </w:t>
      </w:r>
      <w:r>
        <w:rPr>
          <w:sz w:val="28"/>
          <w:szCs w:val="28"/>
        </w:rPr>
        <w:t xml:space="preserve">граждан, задано </w:t>
      </w:r>
      <w:r w:rsidR="0076594E">
        <w:rPr>
          <w:sz w:val="28"/>
          <w:szCs w:val="28"/>
        </w:rPr>
        <w:t xml:space="preserve">65 </w:t>
      </w:r>
      <w:r>
        <w:rPr>
          <w:sz w:val="28"/>
          <w:szCs w:val="28"/>
        </w:rPr>
        <w:t xml:space="preserve">вопросов, из них лично Главой проведено </w:t>
      </w:r>
      <w:r w:rsidR="0076594E">
        <w:rPr>
          <w:sz w:val="28"/>
          <w:szCs w:val="28"/>
        </w:rPr>
        <w:t>7</w:t>
      </w:r>
      <w:r>
        <w:rPr>
          <w:sz w:val="28"/>
          <w:szCs w:val="28"/>
        </w:rPr>
        <w:t xml:space="preserve"> приемов, на которых принято граждан</w:t>
      </w:r>
      <w:r w:rsidR="0076594E">
        <w:rPr>
          <w:sz w:val="28"/>
          <w:szCs w:val="28"/>
        </w:rPr>
        <w:t xml:space="preserve"> – 32.</w:t>
      </w:r>
    </w:p>
    <w:p w:rsidR="009C6B30" w:rsidRDefault="009C6B30" w:rsidP="009C6B30">
      <w:pPr>
        <w:ind w:firstLine="720"/>
        <w:jc w:val="both"/>
        <w:rPr>
          <w:sz w:val="28"/>
          <w:szCs w:val="28"/>
        </w:rPr>
      </w:pPr>
      <w:r>
        <w:rPr>
          <w:sz w:val="28"/>
          <w:szCs w:val="28"/>
        </w:rPr>
        <w:t xml:space="preserve">Основная часть вопросов, озвученных на приемах Главы города и его заместителей, касалась </w:t>
      </w:r>
      <w:r w:rsidR="00BB5C95">
        <w:rPr>
          <w:sz w:val="28"/>
          <w:szCs w:val="28"/>
        </w:rPr>
        <w:t>вопросов экономики</w:t>
      </w:r>
      <w:r>
        <w:rPr>
          <w:sz w:val="28"/>
          <w:szCs w:val="28"/>
        </w:rPr>
        <w:t>. Во 2 квартале 202</w:t>
      </w:r>
      <w:r w:rsidR="00BB5C95">
        <w:rPr>
          <w:sz w:val="28"/>
          <w:szCs w:val="28"/>
        </w:rPr>
        <w:t>2</w:t>
      </w:r>
      <w:r>
        <w:rPr>
          <w:sz w:val="28"/>
          <w:szCs w:val="28"/>
        </w:rPr>
        <w:t xml:space="preserve"> года таких вопросов поступило </w:t>
      </w:r>
      <w:r w:rsidR="00BB5C95" w:rsidRPr="002F0029">
        <w:rPr>
          <w:b/>
          <w:sz w:val="28"/>
          <w:szCs w:val="28"/>
        </w:rPr>
        <w:t>6</w:t>
      </w:r>
      <w:r>
        <w:rPr>
          <w:sz w:val="28"/>
          <w:szCs w:val="28"/>
        </w:rPr>
        <w:t xml:space="preserve">, что составило </w:t>
      </w:r>
      <w:r w:rsidRPr="00F50EBA">
        <w:rPr>
          <w:b/>
          <w:sz w:val="28"/>
          <w:szCs w:val="28"/>
        </w:rPr>
        <w:t>4</w:t>
      </w:r>
      <w:r w:rsidR="00BB5C95">
        <w:rPr>
          <w:b/>
          <w:sz w:val="28"/>
          <w:szCs w:val="28"/>
        </w:rPr>
        <w:t>3</w:t>
      </w:r>
      <w:r w:rsidRPr="00F50EBA">
        <w:rPr>
          <w:b/>
          <w:sz w:val="28"/>
          <w:szCs w:val="28"/>
        </w:rPr>
        <w:t>%</w:t>
      </w:r>
      <w:r>
        <w:rPr>
          <w:sz w:val="28"/>
          <w:szCs w:val="28"/>
        </w:rPr>
        <w:t xml:space="preserve"> от всех устных вопросов</w:t>
      </w:r>
      <w:r w:rsidR="00ED7740">
        <w:rPr>
          <w:sz w:val="28"/>
          <w:szCs w:val="28"/>
        </w:rPr>
        <w:t xml:space="preserve"> (оказание помощи в снятии денежных средств со счета в банке, предоставление архивных сведений, деятельность объектов торговли, вопросы землепользования, ремонт дорожного полотна).</w:t>
      </w:r>
    </w:p>
    <w:p w:rsidR="009C6B30" w:rsidRDefault="002829CF" w:rsidP="009C6B30">
      <w:pPr>
        <w:ind w:firstLine="720"/>
        <w:jc w:val="both"/>
        <w:rPr>
          <w:sz w:val="28"/>
          <w:szCs w:val="28"/>
        </w:rPr>
      </w:pPr>
      <w:r>
        <w:rPr>
          <w:sz w:val="28"/>
          <w:szCs w:val="28"/>
        </w:rPr>
        <w:t>3</w:t>
      </w:r>
      <w:r w:rsidR="009C6B30">
        <w:rPr>
          <w:sz w:val="28"/>
          <w:szCs w:val="28"/>
        </w:rPr>
        <w:t xml:space="preserve"> – </w:t>
      </w:r>
      <w:r>
        <w:rPr>
          <w:sz w:val="28"/>
          <w:szCs w:val="28"/>
        </w:rPr>
        <w:t>улучшение жилищных условий граждан</w:t>
      </w:r>
      <w:r w:rsidR="009C6B30">
        <w:rPr>
          <w:sz w:val="28"/>
          <w:szCs w:val="28"/>
        </w:rPr>
        <w:t>;</w:t>
      </w:r>
    </w:p>
    <w:p w:rsidR="009C6B30" w:rsidRDefault="002829CF" w:rsidP="009C6B30">
      <w:pPr>
        <w:ind w:firstLine="720"/>
        <w:jc w:val="both"/>
        <w:rPr>
          <w:sz w:val="28"/>
          <w:szCs w:val="28"/>
        </w:rPr>
      </w:pPr>
      <w:r>
        <w:rPr>
          <w:sz w:val="28"/>
          <w:szCs w:val="28"/>
        </w:rPr>
        <w:t>2</w:t>
      </w:r>
      <w:r w:rsidR="009C6B30">
        <w:rPr>
          <w:sz w:val="28"/>
          <w:szCs w:val="28"/>
        </w:rPr>
        <w:t xml:space="preserve"> – </w:t>
      </w:r>
      <w:r>
        <w:rPr>
          <w:sz w:val="28"/>
          <w:szCs w:val="28"/>
        </w:rPr>
        <w:t>обустройство соотечественников переселенцев (жилье, работа, подъемные);</w:t>
      </w:r>
    </w:p>
    <w:p w:rsidR="002F0029" w:rsidRDefault="002829CF" w:rsidP="002829CF">
      <w:pPr>
        <w:ind w:firstLine="720"/>
        <w:jc w:val="both"/>
        <w:rPr>
          <w:sz w:val="28"/>
          <w:szCs w:val="28"/>
        </w:rPr>
      </w:pPr>
      <w:r>
        <w:rPr>
          <w:sz w:val="28"/>
          <w:szCs w:val="28"/>
        </w:rPr>
        <w:t>2</w:t>
      </w:r>
      <w:r w:rsidR="009C6B30">
        <w:rPr>
          <w:sz w:val="28"/>
          <w:szCs w:val="28"/>
        </w:rPr>
        <w:t>– ко</w:t>
      </w:r>
      <w:r>
        <w:rPr>
          <w:sz w:val="28"/>
          <w:szCs w:val="28"/>
        </w:rPr>
        <w:t>нфликты на бытовой почве между соседями</w:t>
      </w:r>
      <w:r w:rsidR="002F0029">
        <w:rPr>
          <w:sz w:val="28"/>
          <w:szCs w:val="28"/>
        </w:rPr>
        <w:t>;</w:t>
      </w:r>
    </w:p>
    <w:p w:rsidR="009C6B30" w:rsidRDefault="002F0029" w:rsidP="002829CF">
      <w:pPr>
        <w:ind w:firstLine="720"/>
        <w:jc w:val="both"/>
        <w:rPr>
          <w:sz w:val="28"/>
          <w:szCs w:val="28"/>
        </w:rPr>
      </w:pPr>
      <w:r>
        <w:rPr>
          <w:sz w:val="28"/>
          <w:szCs w:val="28"/>
        </w:rPr>
        <w:t>1- арендные отношения</w:t>
      </w:r>
      <w:r w:rsidR="002829CF">
        <w:rPr>
          <w:sz w:val="28"/>
          <w:szCs w:val="28"/>
        </w:rPr>
        <w:t>.</w:t>
      </w:r>
      <w:r w:rsidR="009C6B30">
        <w:rPr>
          <w:sz w:val="28"/>
          <w:szCs w:val="28"/>
        </w:rPr>
        <w:t xml:space="preserve"> </w:t>
      </w:r>
    </w:p>
    <w:p w:rsidR="009C6B30" w:rsidRDefault="009C6B30" w:rsidP="009C6B30">
      <w:pPr>
        <w:ind w:firstLine="720"/>
        <w:jc w:val="both"/>
        <w:rPr>
          <w:sz w:val="28"/>
          <w:szCs w:val="28"/>
        </w:rPr>
      </w:pPr>
      <w:r>
        <w:rPr>
          <w:sz w:val="28"/>
          <w:szCs w:val="28"/>
        </w:rPr>
        <w:t xml:space="preserve"> </w:t>
      </w:r>
    </w:p>
    <w:p w:rsidR="00F62814" w:rsidRDefault="009C6B30" w:rsidP="00F62814">
      <w:pPr>
        <w:ind w:firstLine="720"/>
        <w:jc w:val="both"/>
        <w:rPr>
          <w:sz w:val="28"/>
          <w:szCs w:val="28"/>
        </w:rPr>
      </w:pPr>
      <w:r>
        <w:rPr>
          <w:sz w:val="28"/>
          <w:szCs w:val="28"/>
        </w:rPr>
        <w:t xml:space="preserve">По результатам личного приема </w:t>
      </w:r>
      <w:r w:rsidR="002F0029">
        <w:rPr>
          <w:sz w:val="28"/>
          <w:szCs w:val="28"/>
        </w:rPr>
        <w:t xml:space="preserve">граждан </w:t>
      </w:r>
      <w:r>
        <w:rPr>
          <w:sz w:val="28"/>
          <w:szCs w:val="28"/>
        </w:rPr>
        <w:t xml:space="preserve">Главой </w:t>
      </w:r>
      <w:r w:rsidR="002F0029">
        <w:rPr>
          <w:sz w:val="28"/>
          <w:szCs w:val="28"/>
        </w:rPr>
        <w:t xml:space="preserve">города Белогорск </w:t>
      </w:r>
      <w:r>
        <w:rPr>
          <w:sz w:val="28"/>
          <w:szCs w:val="28"/>
        </w:rPr>
        <w:t>дано 6 поручени</w:t>
      </w:r>
      <w:r w:rsidR="002F0029">
        <w:rPr>
          <w:sz w:val="28"/>
          <w:szCs w:val="28"/>
        </w:rPr>
        <w:t>й</w:t>
      </w:r>
      <w:r>
        <w:rPr>
          <w:sz w:val="28"/>
          <w:szCs w:val="28"/>
        </w:rPr>
        <w:t xml:space="preserve"> заместителям и руководителям структурных подразделений Администрации города</w:t>
      </w:r>
      <w:r w:rsidR="002F0029">
        <w:rPr>
          <w:sz w:val="28"/>
          <w:szCs w:val="28"/>
        </w:rPr>
        <w:t>.</w:t>
      </w:r>
      <w:r w:rsidR="00F62814">
        <w:rPr>
          <w:sz w:val="28"/>
          <w:szCs w:val="28"/>
        </w:rPr>
        <w:t xml:space="preserve"> </w:t>
      </w:r>
      <w:r>
        <w:rPr>
          <w:sz w:val="28"/>
          <w:szCs w:val="28"/>
        </w:rPr>
        <w:t xml:space="preserve">По итогам рассмотрения </w:t>
      </w:r>
      <w:r w:rsidR="00F62814">
        <w:rPr>
          <w:sz w:val="28"/>
          <w:szCs w:val="28"/>
        </w:rPr>
        <w:t xml:space="preserve">обращений, 2 вопроса </w:t>
      </w:r>
      <w:r>
        <w:rPr>
          <w:sz w:val="28"/>
          <w:szCs w:val="28"/>
        </w:rPr>
        <w:t>решены положительно</w:t>
      </w:r>
      <w:r w:rsidR="00F62814">
        <w:rPr>
          <w:sz w:val="28"/>
          <w:szCs w:val="28"/>
        </w:rPr>
        <w:t xml:space="preserve"> (улучшение жилищных условий граждан), 3 вопроса находится в работе, по остальным вопросам, гражданам даны квалифицированные разъяснения.</w:t>
      </w:r>
    </w:p>
    <w:p w:rsidR="009C6B30" w:rsidRDefault="009C6B30" w:rsidP="009C6B30">
      <w:pPr>
        <w:ind w:firstLine="720"/>
        <w:jc w:val="both"/>
        <w:rPr>
          <w:sz w:val="28"/>
          <w:szCs w:val="28"/>
        </w:rPr>
      </w:pPr>
      <w:r>
        <w:rPr>
          <w:sz w:val="28"/>
          <w:szCs w:val="28"/>
        </w:rPr>
        <w:t xml:space="preserve">Гражданам направлено </w:t>
      </w:r>
      <w:r w:rsidR="00F62814">
        <w:rPr>
          <w:sz w:val="28"/>
          <w:szCs w:val="28"/>
        </w:rPr>
        <w:t>3</w:t>
      </w:r>
      <w:r>
        <w:rPr>
          <w:sz w:val="28"/>
          <w:szCs w:val="28"/>
        </w:rPr>
        <w:t xml:space="preserve"> ответ</w:t>
      </w:r>
      <w:r w:rsidR="00F62814">
        <w:rPr>
          <w:sz w:val="28"/>
          <w:szCs w:val="28"/>
        </w:rPr>
        <w:t>а</w:t>
      </w:r>
      <w:r>
        <w:rPr>
          <w:sz w:val="28"/>
          <w:szCs w:val="28"/>
        </w:rPr>
        <w:t xml:space="preserve"> за подписью Главы. </w:t>
      </w:r>
    </w:p>
    <w:p w:rsidR="00CF51A7" w:rsidRDefault="00CF51A7"/>
    <w:p w:rsidR="00CF51A7" w:rsidRDefault="00CF51A7" w:rsidP="00CF51A7">
      <w:pPr>
        <w:ind w:firstLine="720"/>
        <w:jc w:val="both"/>
        <w:rPr>
          <w:sz w:val="28"/>
          <w:szCs w:val="28"/>
        </w:rPr>
      </w:pPr>
      <w:r>
        <w:rPr>
          <w:sz w:val="28"/>
          <w:szCs w:val="28"/>
        </w:rPr>
        <w:t xml:space="preserve">Во исполнение поручений Президента РФ и соглашения о взаимодействии между министерством цифрового развития, связи и массовых коммуникаций РФ и правительством Амурской области на базе «Единого портала государственных и муниципальных услуг», муниципалитет участвует во внедрении пилотного проекта «Платформа обратной связи» (ПОС), посредством которой граждане, используя личную учетную запись в ЕСИА «Госуслуги», могут направить сообщение. </w:t>
      </w:r>
    </w:p>
    <w:p w:rsidR="00CF51A7" w:rsidRDefault="00CF51A7" w:rsidP="00CF51A7">
      <w:pPr>
        <w:ind w:firstLine="720"/>
        <w:jc w:val="both"/>
        <w:rPr>
          <w:rFonts w:ascii="Tahoma" w:hAnsi="Tahoma" w:cs="Tahoma"/>
          <w:color w:val="000000"/>
          <w:sz w:val="18"/>
          <w:szCs w:val="18"/>
          <w:shd w:val="clear" w:color="auto" w:fill="FFFFFF"/>
        </w:rPr>
      </w:pPr>
      <w:r>
        <w:rPr>
          <w:sz w:val="28"/>
          <w:szCs w:val="28"/>
        </w:rPr>
        <w:t>Во втором квартале 2022 года в Администрацию города Белогорск поступило 7 сообщений от граждан посредством ПОС (платформы обратной связи). Основные темы, с которым граждане обратились, касались вопросов транспортного обслуживания населения, ремонта дорог, содержания придомовых территорий, антисанитарного состояния площадок для сбора ТКО, переноса контейнерной площадки для сбора ТКО. По итогам рассмотрения сообщений, по двум сообщениям приняты меры (благоустройство, уборка свалки), одно сообщение по ремонту дорожного полотна находится в работе, по остальным сообщениям даны квалифицированные разъяснения.</w:t>
      </w:r>
    </w:p>
    <w:p w:rsidR="00CF51A7" w:rsidRDefault="00CF51A7"/>
    <w:sectPr w:rsidR="00CF51A7" w:rsidSect="002D4D9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B3237"/>
    <w:multiLevelType w:val="hybridMultilevel"/>
    <w:tmpl w:val="DF78BEC4"/>
    <w:lvl w:ilvl="0" w:tplc="4C6C20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2631E25"/>
    <w:multiLevelType w:val="hybridMultilevel"/>
    <w:tmpl w:val="66902948"/>
    <w:lvl w:ilvl="0" w:tplc="ADFC1E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D1"/>
    <w:rsid w:val="00005B88"/>
    <w:rsid w:val="00062FD1"/>
    <w:rsid w:val="00113667"/>
    <w:rsid w:val="00174108"/>
    <w:rsid w:val="001A5E6C"/>
    <w:rsid w:val="001B4708"/>
    <w:rsid w:val="00225366"/>
    <w:rsid w:val="002332F7"/>
    <w:rsid w:val="002467E4"/>
    <w:rsid w:val="00262FEE"/>
    <w:rsid w:val="00276041"/>
    <w:rsid w:val="002829CF"/>
    <w:rsid w:val="002D00DA"/>
    <w:rsid w:val="002F0029"/>
    <w:rsid w:val="003F4165"/>
    <w:rsid w:val="00563850"/>
    <w:rsid w:val="00574445"/>
    <w:rsid w:val="006825C4"/>
    <w:rsid w:val="006F4F84"/>
    <w:rsid w:val="00710DCA"/>
    <w:rsid w:val="007579E7"/>
    <w:rsid w:val="0076594E"/>
    <w:rsid w:val="00827D43"/>
    <w:rsid w:val="00847695"/>
    <w:rsid w:val="00850F72"/>
    <w:rsid w:val="009C6B30"/>
    <w:rsid w:val="00A1151F"/>
    <w:rsid w:val="00A36525"/>
    <w:rsid w:val="00A4171B"/>
    <w:rsid w:val="00A556FD"/>
    <w:rsid w:val="00B60E05"/>
    <w:rsid w:val="00BB5C95"/>
    <w:rsid w:val="00C20CB5"/>
    <w:rsid w:val="00CC055A"/>
    <w:rsid w:val="00CC7C6B"/>
    <w:rsid w:val="00CD7F9D"/>
    <w:rsid w:val="00CE292D"/>
    <w:rsid w:val="00CF51A7"/>
    <w:rsid w:val="00D8010D"/>
    <w:rsid w:val="00DE2A99"/>
    <w:rsid w:val="00E36D79"/>
    <w:rsid w:val="00E874AA"/>
    <w:rsid w:val="00EB3EF1"/>
    <w:rsid w:val="00EC1BB4"/>
    <w:rsid w:val="00ED7740"/>
    <w:rsid w:val="00F52656"/>
    <w:rsid w:val="00F602E8"/>
    <w:rsid w:val="00F6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55AA"/>
  <w15:chartTrackingRefBased/>
  <w15:docId w15:val="{C2D53E62-D09F-4226-ACAC-373A8C23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B3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rsid w:val="009C6B30"/>
    <w:rPr>
      <w:rFonts w:ascii="Arial" w:eastAsia="Times New Roman" w:hAnsi="Arial" w:cs="Arial"/>
      <w:sz w:val="16"/>
      <w:szCs w:val="16"/>
      <w:lang w:eastAsia="ru-RU"/>
    </w:rPr>
  </w:style>
  <w:style w:type="paragraph" w:styleId="a3">
    <w:name w:val="Balloon Text"/>
    <w:basedOn w:val="a"/>
    <w:link w:val="a4"/>
    <w:uiPriority w:val="99"/>
    <w:semiHidden/>
    <w:unhideWhenUsed/>
    <w:rsid w:val="00D8010D"/>
    <w:rPr>
      <w:rFonts w:ascii="Segoe UI" w:hAnsi="Segoe UI" w:cs="Segoe UI"/>
      <w:sz w:val="18"/>
      <w:szCs w:val="18"/>
    </w:rPr>
  </w:style>
  <w:style w:type="character" w:customStyle="1" w:styleId="a4">
    <w:name w:val="Текст выноски Знак"/>
    <w:basedOn w:val="a0"/>
    <w:link w:val="a3"/>
    <w:uiPriority w:val="99"/>
    <w:semiHidden/>
    <w:rsid w:val="00D8010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cp:lastPrinted>2022-06-22T06:16:00Z</cp:lastPrinted>
  <dcterms:created xsi:type="dcterms:W3CDTF">2021-06-30T05:20:00Z</dcterms:created>
  <dcterms:modified xsi:type="dcterms:W3CDTF">2022-06-23T07:14:00Z</dcterms:modified>
</cp:coreProperties>
</file>