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6353B" w:rsidRPr="00390D72">
        <w:rPr>
          <w:rFonts w:ascii="Times New Roman" w:hAnsi="Times New Roman" w:cs="Times New Roman"/>
          <w:b/>
          <w:sz w:val="28"/>
          <w:szCs w:val="28"/>
        </w:rPr>
        <w:t>1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EE1345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467A4"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1501D" w:rsidRPr="00390D72" w:rsidRDefault="003467A4" w:rsidP="00EE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 xml:space="preserve">осам </w:t>
      </w:r>
      <w:r w:rsidR="00EE1345">
        <w:rPr>
          <w:rFonts w:ascii="Times New Roman" w:hAnsi="Times New Roman" w:cs="Times New Roman"/>
          <w:b/>
          <w:sz w:val="28"/>
          <w:szCs w:val="28"/>
        </w:rPr>
        <w:t>развития образования и науки</w:t>
      </w:r>
    </w:p>
    <w:p w:rsidR="0081501D" w:rsidRDefault="0081501D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3F6519" w:rsidRPr="00F113F6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12405D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.09.2021 г.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EE1345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E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тия образования и науки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EE1345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E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 и науки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EE1345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Р.С. Ерлина</w:t>
            </w:r>
          </w:p>
          <w:p w:rsidR="0012405D" w:rsidRDefault="00EE1345" w:rsidP="00A35AF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Е.Р. Губернат</w:t>
            </w:r>
          </w:p>
          <w:p w:rsidR="00EE1345" w:rsidRPr="00A35AFA" w:rsidRDefault="0012405D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Золотарь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12405D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538BC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1240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81501D" w:rsidRPr="00455498" w:rsidRDefault="009538BC" w:rsidP="0012405D">
      <w:pPr>
        <w:pStyle w:val="a4"/>
        <w:numPr>
          <w:ilvl w:val="0"/>
          <w:numId w:val="8"/>
        </w:numPr>
        <w:tabs>
          <w:tab w:val="num" w:pos="113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и секретаря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 комиссии (отв.: </w:t>
      </w:r>
      <w:r w:rsidR="00EE1345">
        <w:rPr>
          <w:rFonts w:ascii="Times New Roman" w:eastAsia="Times New Roman" w:hAnsi="Times New Roman" w:cs="Times New Roman"/>
          <w:sz w:val="28"/>
          <w:szCs w:val="28"/>
        </w:rPr>
        <w:t>А.В. Костромин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комиссии по вопросам </w:t>
      </w:r>
      <w:r w:rsidR="00EE1345">
        <w:rPr>
          <w:rFonts w:ascii="Times New Roman" w:eastAsia="Times New Roman" w:hAnsi="Times New Roman" w:cs="Times New Roman"/>
          <w:sz w:val="28"/>
          <w:szCs w:val="28"/>
        </w:rPr>
        <w:t>развития образования и науки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01D" w:rsidRPr="00390D72" w:rsidRDefault="0081501D" w:rsidP="0012405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5AFA" w:rsidRDefault="001B773A" w:rsidP="00124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По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первому вопросу</w:t>
      </w:r>
      <w:r w:rsidRPr="00390D72">
        <w:rPr>
          <w:rFonts w:ascii="Times New Roman" w:hAnsi="Times New Roman" w:cs="Times New Roman"/>
          <w:sz w:val="28"/>
          <w:szCs w:val="28"/>
        </w:rPr>
        <w:t xml:space="preserve"> слушали председателя комиссии </w:t>
      </w:r>
      <w:r w:rsidR="009538BC">
        <w:rPr>
          <w:rFonts w:ascii="Times New Roman" w:hAnsi="Times New Roman" w:cs="Times New Roman"/>
          <w:sz w:val="28"/>
          <w:szCs w:val="28"/>
        </w:rPr>
        <w:t xml:space="preserve"> </w:t>
      </w:r>
      <w:r w:rsidR="00EE1345">
        <w:rPr>
          <w:rFonts w:ascii="Times New Roman" w:hAnsi="Times New Roman" w:cs="Times New Roman"/>
          <w:sz w:val="28"/>
          <w:szCs w:val="28"/>
        </w:rPr>
        <w:t>по вопросам образов</w:t>
      </w:r>
      <w:r w:rsidR="00EE1345">
        <w:rPr>
          <w:rFonts w:ascii="Times New Roman" w:hAnsi="Times New Roman" w:cs="Times New Roman"/>
          <w:sz w:val="28"/>
          <w:szCs w:val="28"/>
        </w:rPr>
        <w:t>а</w:t>
      </w:r>
      <w:r w:rsidR="00EE1345">
        <w:rPr>
          <w:rFonts w:ascii="Times New Roman" w:hAnsi="Times New Roman" w:cs="Times New Roman"/>
          <w:sz w:val="28"/>
          <w:szCs w:val="28"/>
        </w:rPr>
        <w:t>ния и науки А.В. Костромина</w:t>
      </w:r>
      <w:r w:rsidR="00953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BC" w:rsidRDefault="0012405D" w:rsidP="00124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Владимирович предложил</w:t>
      </w:r>
      <w:r w:rsidR="001B773A" w:rsidRPr="00390D72">
        <w:rPr>
          <w:rFonts w:ascii="Times New Roman" w:hAnsi="Times New Roman" w:cs="Times New Roman"/>
          <w:sz w:val="28"/>
          <w:szCs w:val="28"/>
        </w:rPr>
        <w:t xml:space="preserve"> </w:t>
      </w:r>
      <w:r w:rsidR="009538BC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EE1345">
        <w:rPr>
          <w:rFonts w:ascii="Times New Roman" w:hAnsi="Times New Roman" w:cs="Times New Roman"/>
          <w:sz w:val="28"/>
          <w:szCs w:val="28"/>
        </w:rPr>
        <w:t>Р.С. Ерлиной</w:t>
      </w:r>
      <w:r w:rsidR="009538BC" w:rsidRPr="00390D72">
        <w:rPr>
          <w:rFonts w:ascii="Times New Roman" w:hAnsi="Times New Roman" w:cs="Times New Roman"/>
          <w:sz w:val="28"/>
          <w:szCs w:val="28"/>
        </w:rPr>
        <w:t xml:space="preserve"> </w:t>
      </w:r>
      <w:r w:rsidR="00563127">
        <w:rPr>
          <w:rFonts w:ascii="Times New Roman" w:hAnsi="Times New Roman" w:cs="Times New Roman"/>
          <w:sz w:val="28"/>
          <w:szCs w:val="28"/>
        </w:rPr>
        <w:t xml:space="preserve">и </w:t>
      </w:r>
      <w:r w:rsidR="00EE1345">
        <w:rPr>
          <w:rFonts w:ascii="Times New Roman" w:hAnsi="Times New Roman" w:cs="Times New Roman"/>
          <w:sz w:val="28"/>
          <w:szCs w:val="28"/>
        </w:rPr>
        <w:t>Е.Р. Губе</w:t>
      </w:r>
      <w:r w:rsidR="00EE1345">
        <w:rPr>
          <w:rFonts w:ascii="Times New Roman" w:hAnsi="Times New Roman" w:cs="Times New Roman"/>
          <w:sz w:val="28"/>
          <w:szCs w:val="28"/>
        </w:rPr>
        <w:t>р</w:t>
      </w:r>
      <w:r w:rsidR="00EE1345">
        <w:rPr>
          <w:rFonts w:ascii="Times New Roman" w:hAnsi="Times New Roman" w:cs="Times New Roman"/>
          <w:sz w:val="28"/>
          <w:szCs w:val="28"/>
        </w:rPr>
        <w:t>нат</w:t>
      </w:r>
      <w:r w:rsidR="009538BC"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1B773A" w:rsidRPr="00390D72">
        <w:rPr>
          <w:rFonts w:ascii="Times New Roman" w:hAnsi="Times New Roman" w:cs="Times New Roman"/>
          <w:sz w:val="28"/>
          <w:szCs w:val="28"/>
        </w:rPr>
        <w:t>заместителя председателя комиссии и секретаря</w:t>
      </w:r>
      <w:r w:rsidR="009538BC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563127">
        <w:rPr>
          <w:rFonts w:ascii="Times New Roman" w:hAnsi="Times New Roman" w:cs="Times New Roman"/>
          <w:sz w:val="28"/>
          <w:szCs w:val="28"/>
        </w:rPr>
        <w:t>е</w:t>
      </w:r>
      <w:r w:rsidR="009538BC">
        <w:rPr>
          <w:rFonts w:ascii="Times New Roman" w:hAnsi="Times New Roman" w:cs="Times New Roman"/>
          <w:sz w:val="28"/>
          <w:szCs w:val="28"/>
        </w:rPr>
        <w:t>т</w:t>
      </w:r>
      <w:r w:rsidR="00563127">
        <w:rPr>
          <w:rFonts w:ascii="Times New Roman" w:hAnsi="Times New Roman" w:cs="Times New Roman"/>
          <w:sz w:val="28"/>
          <w:szCs w:val="28"/>
        </w:rPr>
        <w:t>ст</w:t>
      </w:r>
      <w:r w:rsidR="009538BC">
        <w:rPr>
          <w:rFonts w:ascii="Times New Roman" w:hAnsi="Times New Roman" w:cs="Times New Roman"/>
          <w:sz w:val="28"/>
          <w:szCs w:val="28"/>
        </w:rPr>
        <w:t>венно.</w:t>
      </w:r>
    </w:p>
    <w:p w:rsidR="0081501D" w:rsidRPr="00390D72" w:rsidRDefault="009538BC" w:rsidP="00124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присутствующих не поступило.</w:t>
      </w:r>
    </w:p>
    <w:p w:rsidR="009538BC" w:rsidRDefault="009538BC" w:rsidP="00124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292" w:rsidRPr="007F2127" w:rsidRDefault="009538BC" w:rsidP="0012405D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12405D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37654C">
        <w:rPr>
          <w:rFonts w:ascii="Times New Roman" w:eastAsia="Times New Roman" w:hAnsi="Times New Roman" w:cs="Times New Roman"/>
          <w:sz w:val="28"/>
          <w:szCs w:val="26"/>
        </w:rPr>
        <w:t>0 чел.</w:t>
      </w:r>
      <w:bookmarkStart w:id="0" w:name="_GoBack"/>
      <w:bookmarkEnd w:id="0"/>
    </w:p>
    <w:p w:rsidR="0012405D" w:rsidRDefault="0012405D" w:rsidP="00124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01D" w:rsidRDefault="00455498" w:rsidP="00124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t>РЕШИЛИ</w:t>
      </w:r>
      <w:r w:rsidR="009538BC">
        <w:rPr>
          <w:rFonts w:ascii="Times New Roman" w:hAnsi="Times New Roman" w:cs="Times New Roman"/>
          <w:sz w:val="28"/>
          <w:szCs w:val="28"/>
        </w:rPr>
        <w:t>:</w:t>
      </w:r>
    </w:p>
    <w:p w:rsidR="009538BC" w:rsidRPr="009538BC" w:rsidRDefault="009538BC" w:rsidP="0012405D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EE1345">
        <w:rPr>
          <w:rFonts w:ascii="Times New Roman" w:hAnsi="Times New Roman" w:cs="Times New Roman"/>
          <w:sz w:val="28"/>
          <w:szCs w:val="28"/>
        </w:rPr>
        <w:t>Р.С. Ерлину</w:t>
      </w:r>
      <w:r w:rsidRPr="009538BC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EE1345" w:rsidRPr="00390D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E1345">
        <w:rPr>
          <w:rFonts w:ascii="Times New Roman" w:hAnsi="Times New Roman" w:cs="Times New Roman"/>
          <w:sz w:val="28"/>
          <w:szCs w:val="28"/>
        </w:rPr>
        <w:t>развития образования и науки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345" w:rsidRPr="0012405D" w:rsidRDefault="00EE1345" w:rsidP="0012405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Избрать Е.Р. Губернат</w:t>
      </w:r>
      <w:r w:rsidR="009538BC" w:rsidRPr="009538BC">
        <w:rPr>
          <w:rFonts w:ascii="Times New Roman" w:eastAsia="Times New Roman" w:hAnsi="Times New Roman" w:cs="Times New Roman"/>
          <w:sz w:val="28"/>
          <w:szCs w:val="28"/>
        </w:rPr>
        <w:t xml:space="preserve"> секретарём комиссии </w:t>
      </w:r>
      <w:r w:rsidRPr="00390D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развития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и науки.</w:t>
      </w:r>
    </w:p>
    <w:p w:rsidR="00EE1345" w:rsidRDefault="00EE1345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B8231D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B8231D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 Губернат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12405D">
      <w:footerReference w:type="default" r:id="rId9"/>
      <w:pgSz w:w="11906" w:h="16838"/>
      <w:pgMar w:top="709" w:right="566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98" w:rsidRDefault="009D2898" w:rsidP="00A35AFA">
      <w:pPr>
        <w:spacing w:after="0" w:line="240" w:lineRule="auto"/>
      </w:pPr>
      <w:r>
        <w:separator/>
      </w:r>
    </w:p>
  </w:endnote>
  <w:endnote w:type="continuationSeparator" w:id="0">
    <w:p w:rsidR="009D2898" w:rsidRDefault="009D2898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EE1345" w:rsidRPr="00A35AFA" w:rsidRDefault="00EE13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5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5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86451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1345" w:rsidRPr="00A35AFA" w:rsidRDefault="00EE1345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98" w:rsidRDefault="009D2898" w:rsidP="00A35AFA">
      <w:pPr>
        <w:spacing w:after="0" w:line="240" w:lineRule="auto"/>
      </w:pPr>
      <w:r>
        <w:separator/>
      </w:r>
    </w:p>
  </w:footnote>
  <w:footnote w:type="continuationSeparator" w:id="0">
    <w:p w:rsidR="009D2898" w:rsidRDefault="009D2898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3CC8"/>
    <w:multiLevelType w:val="hybridMultilevel"/>
    <w:tmpl w:val="2E3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33A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5541C"/>
    <w:multiLevelType w:val="hybridMultilevel"/>
    <w:tmpl w:val="EA1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72E80"/>
    <w:rsid w:val="00086451"/>
    <w:rsid w:val="000A5E21"/>
    <w:rsid w:val="0012405D"/>
    <w:rsid w:val="001A6CDB"/>
    <w:rsid w:val="001B744A"/>
    <w:rsid w:val="001B773A"/>
    <w:rsid w:val="001F1F15"/>
    <w:rsid w:val="00203D68"/>
    <w:rsid w:val="00210427"/>
    <w:rsid w:val="00250B41"/>
    <w:rsid w:val="00305BEA"/>
    <w:rsid w:val="003467A4"/>
    <w:rsid w:val="0036353B"/>
    <w:rsid w:val="0037654C"/>
    <w:rsid w:val="00390D72"/>
    <w:rsid w:val="003F6519"/>
    <w:rsid w:val="00405395"/>
    <w:rsid w:val="00455498"/>
    <w:rsid w:val="00461A3C"/>
    <w:rsid w:val="00515729"/>
    <w:rsid w:val="00563127"/>
    <w:rsid w:val="005F55CD"/>
    <w:rsid w:val="00741EA9"/>
    <w:rsid w:val="007F2127"/>
    <w:rsid w:val="0081501D"/>
    <w:rsid w:val="00873E65"/>
    <w:rsid w:val="009538BC"/>
    <w:rsid w:val="009B1FAB"/>
    <w:rsid w:val="009D2898"/>
    <w:rsid w:val="009F7ED7"/>
    <w:rsid w:val="00A35AFA"/>
    <w:rsid w:val="00B41F19"/>
    <w:rsid w:val="00B8231D"/>
    <w:rsid w:val="00BD795C"/>
    <w:rsid w:val="00D14292"/>
    <w:rsid w:val="00D6107D"/>
    <w:rsid w:val="00DD5026"/>
    <w:rsid w:val="00EE1345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Strong"/>
    <w:basedOn w:val="a0"/>
    <w:uiPriority w:val="22"/>
    <w:qFormat/>
    <w:rsid w:val="00B82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559-5FCA-49F1-BAC1-4652529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2020-06-10T05:13:00Z</cp:lastPrinted>
  <dcterms:created xsi:type="dcterms:W3CDTF">2021-09-25T18:42:00Z</dcterms:created>
  <dcterms:modified xsi:type="dcterms:W3CDTF">2021-12-17T01:33:00Z</dcterms:modified>
</cp:coreProperties>
</file>