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CA" w:rsidRPr="008F0CCF" w:rsidRDefault="002552CA" w:rsidP="002552C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F0CCF">
        <w:rPr>
          <w:rFonts w:ascii="Times New Roman" w:hAnsi="Times New Roman" w:cs="Times New Roman"/>
          <w:sz w:val="24"/>
          <w:szCs w:val="24"/>
        </w:rPr>
        <w:t>УТВЕРЖДАЮ</w:t>
      </w:r>
    </w:p>
    <w:p w:rsidR="002552CA" w:rsidRPr="008F0CCF" w:rsidRDefault="002552CA" w:rsidP="002552C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F0CCF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2552CA" w:rsidRPr="008F0CCF" w:rsidRDefault="002552CA" w:rsidP="002552C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F0C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г.Белогорск </w:t>
      </w:r>
    </w:p>
    <w:p w:rsidR="002552CA" w:rsidRPr="008F0CCF" w:rsidRDefault="002552CA" w:rsidP="002552C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8F0CCF">
        <w:rPr>
          <w:rFonts w:ascii="Times New Roman" w:hAnsi="Times New Roman" w:cs="Times New Roman"/>
          <w:sz w:val="24"/>
          <w:szCs w:val="24"/>
        </w:rPr>
        <w:t xml:space="preserve">  О.Я.Камоско</w:t>
      </w:r>
    </w:p>
    <w:p w:rsidR="002552CA" w:rsidRPr="008F0CCF" w:rsidRDefault="002552CA" w:rsidP="002552C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22.01.2021</w:t>
      </w:r>
      <w:r w:rsidRPr="008F0C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52CA" w:rsidRPr="008F0CCF" w:rsidRDefault="002552CA" w:rsidP="002552C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552CA" w:rsidRPr="008F0CCF" w:rsidRDefault="002552CA" w:rsidP="00255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C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552CA" w:rsidRPr="008F0CCF" w:rsidRDefault="002552CA" w:rsidP="00255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CCF">
        <w:rPr>
          <w:rFonts w:ascii="Times New Roman" w:hAnsi="Times New Roman" w:cs="Times New Roman"/>
          <w:sz w:val="24"/>
          <w:szCs w:val="24"/>
        </w:rPr>
        <w:t>ОСНОВНЫХ МЕРОП</w:t>
      </w:r>
      <w:r w:rsidR="00B818EA">
        <w:rPr>
          <w:rFonts w:ascii="Times New Roman" w:hAnsi="Times New Roman" w:cs="Times New Roman"/>
          <w:sz w:val="24"/>
          <w:szCs w:val="24"/>
        </w:rPr>
        <w:t>Р</w:t>
      </w:r>
      <w:r w:rsidRPr="008F0CCF">
        <w:rPr>
          <w:rFonts w:ascii="Times New Roman" w:hAnsi="Times New Roman" w:cs="Times New Roman"/>
          <w:sz w:val="24"/>
          <w:szCs w:val="24"/>
        </w:rPr>
        <w:t>ИЯТИЙ</w:t>
      </w:r>
      <w:r w:rsidR="00B818E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552CA" w:rsidRPr="008F0CCF" w:rsidRDefault="002552CA" w:rsidP="00255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0CCF">
        <w:rPr>
          <w:rFonts w:ascii="Times New Roman" w:hAnsi="Times New Roman" w:cs="Times New Roman"/>
          <w:sz w:val="24"/>
          <w:szCs w:val="24"/>
        </w:rPr>
        <w:t>проводимых  Общественным</w:t>
      </w:r>
      <w:proofErr w:type="gramEnd"/>
      <w:r w:rsidRPr="008F0CCF">
        <w:rPr>
          <w:rFonts w:ascii="Times New Roman" w:hAnsi="Times New Roman" w:cs="Times New Roman"/>
          <w:sz w:val="24"/>
          <w:szCs w:val="24"/>
        </w:rPr>
        <w:t xml:space="preserve"> советом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г.Белогорск на  2021</w:t>
      </w:r>
      <w:r w:rsidRPr="008F0CCF">
        <w:rPr>
          <w:rFonts w:ascii="Times New Roman" w:hAnsi="Times New Roman" w:cs="Times New Roman"/>
          <w:sz w:val="24"/>
          <w:szCs w:val="24"/>
        </w:rPr>
        <w:t>г</w:t>
      </w:r>
    </w:p>
    <w:p w:rsidR="002552CA" w:rsidRPr="008F0CCF" w:rsidRDefault="002552CA" w:rsidP="002552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CCF">
        <w:rPr>
          <w:rFonts w:ascii="Times New Roman" w:hAnsi="Times New Roman" w:cs="Times New Roman"/>
          <w:sz w:val="24"/>
          <w:szCs w:val="24"/>
        </w:rPr>
        <w:t>(вопросы повесток могут быть скорректированы)</w:t>
      </w:r>
    </w:p>
    <w:tbl>
      <w:tblPr>
        <w:tblStyle w:val="a4"/>
        <w:tblW w:w="10020" w:type="dxa"/>
        <w:tblLayout w:type="fixed"/>
        <w:tblLook w:val="04A0" w:firstRow="1" w:lastRow="0" w:firstColumn="1" w:lastColumn="0" w:noHBand="0" w:noVBand="1"/>
      </w:tblPr>
      <w:tblGrid>
        <w:gridCol w:w="529"/>
        <w:gridCol w:w="3968"/>
        <w:gridCol w:w="288"/>
        <w:gridCol w:w="1623"/>
        <w:gridCol w:w="218"/>
        <w:gridCol w:w="1841"/>
        <w:gridCol w:w="1553"/>
      </w:tblGrid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552CA" w:rsidRPr="008F0CCF" w:rsidTr="002552CA">
        <w:trPr>
          <w:trHeight w:val="407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 ОБЩЕСТВЕННОГО СОВЕТА МО Г. БЕЛОГОРСК</w:t>
            </w: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комиссий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11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ОС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-утверждение плана работы Совета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консультаций и прием граждан г. Белогорска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Ежедневно, по графику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5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-рабочая встреча с представителями ОС и др.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5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- мониторинг и оценка деятельности работы Комиссий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- Взаимодействие со СМИ (рассылка по электронной почте-новости, анонсы, мероприятия, изменения в законодательстве)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-об организации работы по участию в разработке муниципальных целевых программ поддержки ОС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Волошина Э.С.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8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- об итогах работы Президиума Общественного совета  в первом   и втором полугодии 2020г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39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Общее собрание членов ОС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Поквартально 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органами власти по развитию активности населения и деятельности Общественных советов учреждений города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Освещение в СМИ гражданских инициатив, деятельности общественных организаций, Общественного совета муниципального образования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Анализ результатов  работы членов Общественного совета в комиссиях органов местного самоуправления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Май , декабрь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2552CA">
        <w:trPr>
          <w:trHeight w:val="367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С ПРИВЛЕЧЕНИЕМ ШИРОКОГО КРУГА ЛИЦ </w:t>
            </w: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ОС «Работа комитета имущественных отношений по выполнению обращения  жителей ул.1я Вокзальная 13 а»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ОС «Работа медицинских учреждений города Белогорска»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25.03. 2021</w:t>
            </w: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гор. больницы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«Работа комитета образования по подготовке к летнему отдыху детей»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Миминкулова</w:t>
            </w:r>
            <w:proofErr w:type="spellEnd"/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Губина И.А.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Круглый стол «Взаимодействие  органов власти с  ОС, профсоюзами  МО учреждений культуры, образования,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социальной защиты и здравоохранения»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2552CA">
        <w:trPr>
          <w:trHeight w:val="315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ПРОЧИЕ МЕРОПРИЯТИЯ</w:t>
            </w: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О разработке плана мероприятий, направленных на просвещение НКО о простгрантовом сопровождении общественных организаций.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-семинары и тренинги по администрированию проектов 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(ведение бухгалтерии, отчетности по социальным проектам, планированию </w:t>
            </w:r>
            <w:proofErr w:type="gramStart"/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деятельности ,привлечение</w:t>
            </w:r>
            <w:proofErr w:type="gramEnd"/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волонтеров, межведомственному взаимодействию)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-оказание консультаций для НКО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-изучение опыта работы НКО субъектов РФ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- о кандидатурах в состав координационного совета по вопросам обеспечения поэтапного доступа СОНКО к бюджетным средствам, выделяемым на предоставление социальных услуг населению города. Создание Совета НКО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Члены комиссий.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налоговой инспекции.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( бухгалтера) 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5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Работа с представителями массовой информации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2552CA">
        <w:trPr>
          <w:trHeight w:val="749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 С ОРГАНАМИ  ГОСУДАРСТВЕННОЙ ВЛАСТИ, ОРГАНАМИ МЕСТНОГО САМОУПРАВЛЕНИЯ,ОБЩЕСТВЕННОЙ ПАЛАТОЙ АО, НКО, ДОБРОВОЛЬЦАМИ</w:t>
            </w: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 Общественной палаты АО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 ОП АО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 органов местного самоуправления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календарного плана </w:t>
            </w:r>
            <w:r w:rsidRPr="008F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Камоско О.Я.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Т.С.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Дудник А.С.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Законодательного собрания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 депутатов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Дудник А.С.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6E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E" w:rsidRPr="008F0CCF" w:rsidRDefault="005E736E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E" w:rsidRPr="00740245" w:rsidRDefault="005E736E" w:rsidP="005E7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Круглого стола «</w:t>
            </w:r>
            <w:r w:rsidRPr="0074024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НКО в цифровом пространстве. Уроки пандемии и точки роста».</w:t>
            </w:r>
          </w:p>
          <w:p w:rsidR="005E736E" w:rsidRPr="008F0CCF" w:rsidRDefault="005E736E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E" w:rsidRPr="008F0CCF" w:rsidRDefault="005E736E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E" w:rsidRDefault="005E736E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5E736E" w:rsidRDefault="005E736E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  <w:p w:rsidR="005E736E" w:rsidRPr="008F0CCF" w:rsidRDefault="005E736E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А.С.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E" w:rsidRPr="008F0CCF" w:rsidRDefault="005E736E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5E736E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Создание при ОС центр молодежного волонтерского движения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2552CA">
        <w:trPr>
          <w:trHeight w:val="439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ИНФОРМАЦИОННАЯ ДЕЯТЕЛЬНОСТЬ</w:t>
            </w: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Пресс-конференция «Общественный совет муниципального образования г.Белогорск  в работе с НКО»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 Третий квартал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4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8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Дудник А.С.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методической, организационной и информационной помощи общественным объединениям и иным некоммерческим организациям, осуществляющим свою деятельность на территории города </w:t>
            </w:r>
            <w:proofErr w:type="spellStart"/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Белогорк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Коняева Л.П.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CA" w:rsidRPr="008F0CCF" w:rsidTr="005E736E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Поддержка веб. сайта Общественного 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  <w:p w:rsidR="002552CA" w:rsidRPr="008F0CCF" w:rsidRDefault="002552CA" w:rsidP="00C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CF">
              <w:rPr>
                <w:rFonts w:ascii="Times New Roman" w:hAnsi="Times New Roman" w:cs="Times New Roman"/>
                <w:sz w:val="24"/>
                <w:szCs w:val="24"/>
              </w:rPr>
              <w:t>Дудник А.С.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A" w:rsidRPr="008F0CCF" w:rsidRDefault="002552CA" w:rsidP="00C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2CA" w:rsidRPr="008F0CCF" w:rsidRDefault="002552CA" w:rsidP="002552CA">
      <w:pPr>
        <w:rPr>
          <w:rFonts w:ascii="Times New Roman" w:hAnsi="Times New Roman" w:cs="Times New Roman"/>
          <w:sz w:val="24"/>
          <w:szCs w:val="24"/>
        </w:rPr>
      </w:pPr>
    </w:p>
    <w:p w:rsidR="002552CA" w:rsidRPr="008F0CCF" w:rsidRDefault="002552CA" w:rsidP="002552CA">
      <w:pPr>
        <w:rPr>
          <w:rFonts w:ascii="Times New Roman" w:hAnsi="Times New Roman" w:cs="Times New Roman"/>
          <w:sz w:val="24"/>
          <w:szCs w:val="24"/>
        </w:rPr>
      </w:pPr>
    </w:p>
    <w:p w:rsidR="00460E54" w:rsidRDefault="00460E54"/>
    <w:sectPr w:rsidR="00460E54" w:rsidSect="008F0C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A6A"/>
    <w:multiLevelType w:val="hybridMultilevel"/>
    <w:tmpl w:val="9B383DB0"/>
    <w:lvl w:ilvl="0" w:tplc="D54ED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2CA"/>
    <w:rsid w:val="002552CA"/>
    <w:rsid w:val="00460E54"/>
    <w:rsid w:val="005E736E"/>
    <w:rsid w:val="00B818EA"/>
    <w:rsid w:val="00C47040"/>
    <w:rsid w:val="00C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5509"/>
  <w15:docId w15:val="{4E85C564-BE2C-4EB3-9D2B-7C92E105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CA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552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2021-03-24T03:11:00Z</dcterms:created>
  <dcterms:modified xsi:type="dcterms:W3CDTF">2021-03-24T06:32:00Z</dcterms:modified>
</cp:coreProperties>
</file>