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55" w:rsidRPr="008E097C" w:rsidRDefault="001F2055" w:rsidP="008E097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b/>
          <w:sz w:val="28"/>
          <w:szCs w:val="28"/>
        </w:rPr>
        <w:t>БЕЛОГОРСКИЙ ГОРОДСКОЙ СОВЕТ НАРОДНЫХ ДЕПУТАТОВ</w:t>
      </w: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b/>
          <w:sz w:val="28"/>
          <w:szCs w:val="28"/>
        </w:rPr>
        <w:t>N 14/137</w:t>
      </w: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b/>
          <w:sz w:val="28"/>
          <w:szCs w:val="28"/>
        </w:rPr>
        <w:t>ОБ УТВЕРЖДЕНИИ ПОЛОЖЕНИЯ "О СООБЩЕНИИ МУНИЦИПАЛЬНЫМИ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СЛУЖАЩИМИ ГОРОДА БЕЛОГОРСК И ЛИЦАМИ, ЗАМЕЩАЮЩИМИ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МУНИЦИПАЛЬНЫЕ ДОЛЖНОСТИ ГОРОДА БЕЛОГОРСК, О ПОЛУЧЕНИИ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ПОДАРКА В СВЯЗИ С ПРОТОКОЛЬНЫМИ МЕРОПРИЯТИЯМИ,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С ИСПОЛНЕНИЕМ ИМИ СЛУЖЕБНЫХ (ДОЛЖНОСТНЫХ)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ОБЯЗАННОСТЕЙ, СДАЧЕ И ОЦЕНКЕ ПОДАРКА,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РЕАЛИЗАЦИИ (ВЫКУПЕ) И ЗАЧИСЛЕНИИ СРЕДСТВ,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ВЫРУЧЕННЫХ ОТ ЕГО РЕАЛИЗАЦИИ"</w:t>
      </w: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Принято</w:t>
      </w:r>
      <w:r w:rsidR="008E097C">
        <w:rPr>
          <w:rFonts w:ascii="Times New Roman" w:hAnsi="Times New Roman" w:cs="Times New Roman"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sz w:val="28"/>
          <w:szCs w:val="28"/>
        </w:rPr>
        <w:t>Белогорским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городским Советом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26 июня 2014 года</w:t>
      </w:r>
    </w:p>
    <w:p w:rsidR="001F2055" w:rsidRPr="008E097C" w:rsidRDefault="001F2055" w:rsidP="008E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Статья 1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7" w:history="1">
        <w:r w:rsidRPr="008E09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"О сообщении муниципальными служащими города Белогорск и лицами, замещающими муниципальные должности города Белогорск,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согласно приложению во II чтении.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(в ред. решения Белогорского городского Совета народных депутатов от 25.12.2015 </w:t>
      </w:r>
      <w:hyperlink r:id="rId6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Статья 2</w:t>
      </w:r>
    </w:p>
    <w:p w:rsidR="001F2055" w:rsidRPr="008E097C" w:rsidRDefault="004A53D7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2055" w:rsidRPr="008E097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F2055" w:rsidRPr="008E097C">
        <w:rPr>
          <w:rFonts w:ascii="Times New Roman" w:hAnsi="Times New Roman" w:cs="Times New Roman"/>
          <w:sz w:val="28"/>
          <w:szCs w:val="28"/>
        </w:rPr>
        <w:t xml:space="preserve"> Белогорского городского Совета народных депутатов от 2 марта 2011 г. N 38/216 (в ред. от </w:t>
      </w:r>
      <w:hyperlink r:id="rId8" w:history="1">
        <w:r w:rsidR="001F2055" w:rsidRPr="008E097C">
          <w:rPr>
            <w:rFonts w:ascii="Times New Roman" w:hAnsi="Times New Roman" w:cs="Times New Roman"/>
            <w:sz w:val="28"/>
            <w:szCs w:val="28"/>
          </w:rPr>
          <w:t>29 марта 2012 года</w:t>
        </w:r>
      </w:hyperlink>
      <w:r w:rsidR="001F2055" w:rsidRPr="008E097C">
        <w:rPr>
          <w:rFonts w:ascii="Times New Roman" w:hAnsi="Times New Roman" w:cs="Times New Roman"/>
          <w:sz w:val="28"/>
          <w:szCs w:val="28"/>
        </w:rPr>
        <w:t>) "Об утверждении Правил передачи подарков, полученных муниципальными служащими города Белогорск и лицами, замещающими муниципальные должности города Белогорск" признать утратившим силу.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Статья 3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газете "Белогорский вестник".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Глава</w:t>
      </w:r>
      <w:r w:rsidR="008E097C">
        <w:rPr>
          <w:rFonts w:ascii="Times New Roman" w:hAnsi="Times New Roman" w:cs="Times New Roman"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097C">
        <w:rPr>
          <w:rFonts w:ascii="Times New Roman" w:hAnsi="Times New Roman" w:cs="Times New Roman"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С.Ю.МЕЛЮКОВ</w:t>
      </w:r>
      <w:r w:rsidR="008E097C">
        <w:rPr>
          <w:rFonts w:ascii="Times New Roman" w:hAnsi="Times New Roman" w:cs="Times New Roman"/>
          <w:sz w:val="28"/>
          <w:szCs w:val="28"/>
        </w:rPr>
        <w:br w:type="page"/>
      </w:r>
    </w:p>
    <w:p w:rsidR="001F2055" w:rsidRPr="008E097C" w:rsidRDefault="001F2055" w:rsidP="008E097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к решению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Белогорского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от 26 июня 2014 г. N 14/137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8E097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"О СООБЩЕНИИ МУНИЦИПАЛЬНЫМИ СЛУЖАЩИМИ ГОРОДА БЕЛОГОРСК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И ЛИЦАМИ, ЗАМЕЩАЮЩИМИ МУНИЦИПАЛЬНЫЕ ДОЛЖНОСТИ ГОРОДА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БЕЛОГОРСК, О ПОЛУЧЕНИИ ПОДАРКА В СВЯЗИ С ПРОТОКОЛЬНЫМИ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МЕРОПРИЯТИЯМИ, СЛУЖЕБНЫМИ КОМАНДИРОВКАМИ И ДРУГИМИ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ОФИЦИАЛЬНЫМИ МЕРОПРИЯТИЯМИ, УЧАСТИЕ В КОТОРЫХ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СВЯЗАНО С ИСПОЛНЕНИЕМ ИМИ СЛУЖЕБНЫХ (ДОЛЖНОСТНЫХ)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ОБЯЗАННОСТЕЙ, СДАЧЕ И ОЦЕНКЕ ПОДАРКА, РЕАЛИЗАЦИИ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(ВЫКУПЕ) И ЗАЧИСЛЕНИИ СРЕДСТВ,</w:t>
      </w:r>
      <w:r w:rsidR="008E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b/>
          <w:sz w:val="28"/>
          <w:szCs w:val="28"/>
        </w:rPr>
        <w:t>ВЫРУЧЕННЫХ ОТ ЕГО РЕАЛИЗАЦИИ"</w:t>
      </w:r>
    </w:p>
    <w:p w:rsidR="001F2055" w:rsidRPr="008E097C" w:rsidRDefault="001F2055" w:rsidP="008E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 города Белогорск, муниципальными служащими города Белогорск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</w:t>
      </w:r>
      <w:r w:rsidRPr="008E097C">
        <w:rPr>
          <w:rFonts w:ascii="Times New Roman" w:hAnsi="Times New Roman" w:cs="Times New Roman"/>
          <w:sz w:val="28"/>
          <w:szCs w:val="28"/>
        </w:rPr>
        <w:lastRenderedPageBreak/>
        <w:t>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(в ред. решения Белогорского городского Совета народных депутатов от 25.12.2015 </w:t>
      </w:r>
      <w:hyperlink r:id="rId9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(п. 3 в ред. решения Белогорского городского Совета народных депутатов от 25.12.2015 </w:t>
      </w:r>
      <w:hyperlink r:id="rId10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(в ред. решения Белогорского городского Совета народных депутатов от 25.12.2015 </w:t>
      </w:r>
      <w:hyperlink r:id="rId11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8E097C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16" w:history="1">
        <w:r w:rsidRPr="008E097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7 рабочих дней со дня получения подарка в уполномоченное структурное подразделение муниципального органа, в котором лицо, замещающее муниципальную должность, служащий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(в ред. решения Белогорского городского Совета народных депутатов от 25.12.2015 </w:t>
      </w:r>
      <w:hyperlink r:id="rId12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8E097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7 рабочих дней со дня возвращения лица, получившего подарок, из служебной командировки.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81" w:history="1">
        <w:r w:rsidRPr="008E097C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E097C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</w:t>
      </w:r>
      <w:r w:rsidRPr="008E097C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должность, служащего, оно представляется не позднее следующего дня после ее устранения.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комитет имущественных отношений администрации г. Белогорск (далее - Комитет).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8E097C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Комитета,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7.1.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86" w:history="1">
        <w:r w:rsidRPr="008E097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(п. 7.1 введен решением Белогорского городского Совета народных депутатов от 27.02.2015 </w:t>
      </w:r>
      <w:hyperlink r:id="rId13" w:history="1">
        <w:r w:rsidRPr="008E097C">
          <w:rPr>
            <w:rFonts w:ascii="Times New Roman" w:hAnsi="Times New Roman" w:cs="Times New Roman"/>
            <w:sz w:val="28"/>
            <w:szCs w:val="28"/>
          </w:rPr>
          <w:t>N 23/25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Комиссия создается распоряжением руководителя Комитета. Порядок создания и работы комиссии устанавливается Комитетом.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квалифицированных специалистов соответствующего профиля.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10. Комитет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8E097C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служащий, сдавшие подарок, стоимость которого превышает 3 тыс. рублей,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8E097C">
        <w:rPr>
          <w:rFonts w:ascii="Times New Roman" w:hAnsi="Times New Roman" w:cs="Times New Roman"/>
          <w:sz w:val="28"/>
          <w:szCs w:val="28"/>
        </w:rPr>
        <w:t xml:space="preserve">12. Комитет в течение 3 месяцев со дня поступления заявления, указанного в </w:t>
      </w:r>
      <w:hyperlink w:anchor="P95" w:history="1">
        <w:r w:rsidRPr="008E097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</w:t>
      </w:r>
      <w:r w:rsidRPr="008E097C">
        <w:rPr>
          <w:rFonts w:ascii="Times New Roman" w:hAnsi="Times New Roman" w:cs="Times New Roman"/>
          <w:sz w:val="28"/>
          <w:szCs w:val="28"/>
        </w:rPr>
        <w:lastRenderedPageBreak/>
        <w:t>подарок по установленной в результате оценки стоимости или отказывается от выкупа.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(в ред. решения Белогорского городского Совета народных депутатов от 25.12.2015 </w:t>
      </w:r>
      <w:hyperlink r:id="rId14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12.1.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95" w:history="1">
        <w:r w:rsidRPr="008E097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Комитетом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(п. 12.1 введен решением Белогорского городского Совета народных депутатов от 25.12.2015 </w:t>
      </w:r>
      <w:hyperlink r:id="rId15" w:history="1">
        <w:r w:rsidRPr="008E097C">
          <w:rPr>
            <w:rFonts w:ascii="Times New Roman" w:hAnsi="Times New Roman" w:cs="Times New Roman"/>
            <w:sz w:val="28"/>
            <w:szCs w:val="28"/>
          </w:rPr>
          <w:t>N 37/129</w:t>
        </w:r>
      </w:hyperlink>
      <w:r w:rsidRPr="008E097C">
        <w:rPr>
          <w:rFonts w:ascii="Times New Roman" w:hAnsi="Times New Roman" w:cs="Times New Roman"/>
          <w:sz w:val="28"/>
          <w:szCs w:val="28"/>
        </w:rPr>
        <w:t>)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96" w:history="1">
        <w:r w:rsidRPr="008E097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муниципальным органом, в котором указанные лица проходят муниципальную службу или осуществляют трудовую деятельность,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8E097C">
        <w:rPr>
          <w:rFonts w:ascii="Times New Roman" w:hAnsi="Times New Roman" w:cs="Times New Roman"/>
          <w:sz w:val="28"/>
          <w:szCs w:val="28"/>
        </w:rPr>
        <w:t>14.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Комитетом посредством проведения торгов в порядке, предусмотренном законодательством Российской Федерации.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96" w:history="1">
        <w:r w:rsidRPr="008E097C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8E097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8E097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16.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 бюджета муниципального образования г. Белогорск в порядке, установленном бюджетным законодательством Российской Федерации.</w:t>
      </w:r>
    </w:p>
    <w:p w:rsidR="008E097C" w:rsidRDefault="008E0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2055" w:rsidRPr="008E097C" w:rsidRDefault="001F2055" w:rsidP="008E09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8E09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055" w:rsidRPr="008E097C" w:rsidRDefault="001F2055" w:rsidP="008E0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(наименование уполномоченного</w:t>
      </w:r>
    </w:p>
    <w:p w:rsidR="001F2055" w:rsidRPr="008E097C" w:rsidRDefault="001F2055" w:rsidP="008E097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структурного подразделения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муниципального органа</w:t>
      </w:r>
    </w:p>
    <w:p w:rsidR="001F2055" w:rsidRPr="008E097C" w:rsidRDefault="001F2055" w:rsidP="008E097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или иной организации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(уполномоченных органа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или организации))</w:t>
      </w:r>
    </w:p>
    <w:p w:rsidR="001F2055" w:rsidRPr="008E097C" w:rsidRDefault="001F2055" w:rsidP="008E097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F2055" w:rsidRPr="008E097C" w:rsidRDefault="001F2055" w:rsidP="008E097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2055" w:rsidRPr="008E097C" w:rsidRDefault="001F2055" w:rsidP="008E097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8E097C">
        <w:rPr>
          <w:rFonts w:ascii="Times New Roman" w:hAnsi="Times New Roman" w:cs="Times New Roman"/>
          <w:sz w:val="18"/>
          <w:szCs w:val="28"/>
        </w:rPr>
        <w:t>(</w:t>
      </w:r>
      <w:proofErr w:type="spellStart"/>
      <w:r w:rsidRPr="008E097C">
        <w:rPr>
          <w:rFonts w:ascii="Times New Roman" w:hAnsi="Times New Roman" w:cs="Times New Roman"/>
          <w:sz w:val="18"/>
          <w:szCs w:val="28"/>
        </w:rPr>
        <w:t>ф.и.о.</w:t>
      </w:r>
      <w:proofErr w:type="spellEnd"/>
      <w:r w:rsidRPr="008E097C">
        <w:rPr>
          <w:rFonts w:ascii="Times New Roman" w:hAnsi="Times New Roman" w:cs="Times New Roman"/>
          <w:sz w:val="18"/>
          <w:szCs w:val="28"/>
        </w:rPr>
        <w:t>, занимаемая должность)</w:t>
      </w:r>
    </w:p>
    <w:p w:rsidR="008E097C" w:rsidRDefault="008E097C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7C" w:rsidRDefault="008E097C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_____________ 20__ г.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Извещаю о получении ___________________</w:t>
      </w:r>
      <w:r w:rsidR="008E09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2055" w:rsidRPr="008E097C" w:rsidRDefault="008E097C" w:rsidP="008E09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</w:t>
      </w:r>
      <w:r w:rsidR="001F2055" w:rsidRPr="008E097C">
        <w:rPr>
          <w:rFonts w:ascii="Times New Roman" w:hAnsi="Times New Roman" w:cs="Times New Roman"/>
          <w:sz w:val="18"/>
          <w:szCs w:val="28"/>
        </w:rPr>
        <w:t>(дата получения)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8E097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097C">
        <w:rPr>
          <w:rFonts w:ascii="Times New Roman" w:hAnsi="Times New Roman" w:cs="Times New Roman"/>
          <w:sz w:val="28"/>
          <w:szCs w:val="28"/>
        </w:rPr>
        <w:t>) на ___________________________</w:t>
      </w:r>
      <w:r w:rsidR="008E09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97C" w:rsidRDefault="008E097C" w:rsidP="008E09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="001F2055" w:rsidRPr="008E097C">
        <w:rPr>
          <w:rFonts w:ascii="Times New Roman" w:hAnsi="Times New Roman" w:cs="Times New Roman"/>
          <w:sz w:val="18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F2055" w:rsidRPr="008E097C">
        <w:rPr>
          <w:rFonts w:ascii="Times New Roman" w:hAnsi="Times New Roman" w:cs="Times New Roman"/>
          <w:sz w:val="18"/>
          <w:szCs w:val="28"/>
        </w:rPr>
        <w:t xml:space="preserve">командировки, другого </w:t>
      </w:r>
    </w:p>
    <w:p w:rsidR="00007970" w:rsidRPr="00007970" w:rsidRDefault="008E097C" w:rsidP="000079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="001F2055" w:rsidRPr="008E097C">
        <w:rPr>
          <w:rFonts w:ascii="Times New Roman" w:hAnsi="Times New Roman" w:cs="Times New Roman"/>
          <w:sz w:val="18"/>
          <w:szCs w:val="28"/>
        </w:rPr>
        <w:t>официального мероприятия,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F2055" w:rsidRPr="008E097C">
        <w:rPr>
          <w:rFonts w:ascii="Times New Roman" w:hAnsi="Times New Roman" w:cs="Times New Roman"/>
          <w:sz w:val="18"/>
          <w:szCs w:val="28"/>
        </w:rPr>
        <w:t>место и дата проведения)</w:t>
      </w:r>
      <w:bookmarkStart w:id="8" w:name="_GoBack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2557"/>
        <w:gridCol w:w="1958"/>
        <w:gridCol w:w="2395"/>
      </w:tblGrid>
      <w:tr w:rsidR="008E097C" w:rsidRPr="00007970" w:rsidTr="00007970">
        <w:tc>
          <w:tcPr>
            <w:tcW w:w="1411" w:type="pct"/>
          </w:tcPr>
          <w:p w:rsidR="001F2055" w:rsidRPr="00007970" w:rsidRDefault="001F2055" w:rsidP="008E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1328" w:type="pct"/>
          </w:tcPr>
          <w:p w:rsidR="001F2055" w:rsidRPr="00007970" w:rsidRDefault="001F2055" w:rsidP="008E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017" w:type="pct"/>
          </w:tcPr>
          <w:p w:rsidR="001F2055" w:rsidRPr="00007970" w:rsidRDefault="001F2055" w:rsidP="008E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245" w:type="pct"/>
          </w:tcPr>
          <w:p w:rsidR="001F2055" w:rsidRPr="00007970" w:rsidRDefault="001F2055" w:rsidP="008E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в рублях </w:t>
            </w:r>
            <w:hyperlink w:anchor="P178" w:history="1">
              <w:r w:rsidRPr="00007970">
                <w:rPr>
                  <w:rFonts w:ascii="Times New Roman" w:hAnsi="Times New Roman" w:cs="Times New Roman"/>
                  <w:sz w:val="24"/>
                  <w:szCs w:val="28"/>
                </w:rPr>
                <w:t>&lt;*&gt;</w:t>
              </w:r>
            </w:hyperlink>
          </w:p>
        </w:tc>
      </w:tr>
      <w:tr w:rsidR="008E097C" w:rsidRPr="00007970" w:rsidTr="00007970">
        <w:tc>
          <w:tcPr>
            <w:tcW w:w="1411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28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7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97C" w:rsidRPr="00007970" w:rsidTr="00007970">
        <w:tc>
          <w:tcPr>
            <w:tcW w:w="1411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28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7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97C" w:rsidRPr="00007970" w:rsidTr="00007970">
        <w:tc>
          <w:tcPr>
            <w:tcW w:w="1411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28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7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7970" w:rsidRPr="00007970" w:rsidTr="00007970">
        <w:tc>
          <w:tcPr>
            <w:tcW w:w="1411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797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28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7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1F2055" w:rsidRPr="00007970" w:rsidRDefault="001F2055" w:rsidP="008E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007970">
        <w:rPr>
          <w:rFonts w:ascii="Times New Roman" w:hAnsi="Times New Roman" w:cs="Times New Roman"/>
          <w:sz w:val="28"/>
          <w:szCs w:val="28"/>
        </w:rPr>
        <w:t>___________________________</w:t>
      </w:r>
      <w:r w:rsidRPr="008E097C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1F2055" w:rsidRPr="00007970" w:rsidRDefault="001F2055" w:rsidP="000079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007970">
        <w:rPr>
          <w:rFonts w:ascii="Times New Roman" w:hAnsi="Times New Roman" w:cs="Times New Roman"/>
          <w:sz w:val="18"/>
          <w:szCs w:val="28"/>
        </w:rPr>
        <w:t>(наименование документа)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00797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8E097C">
        <w:rPr>
          <w:rFonts w:ascii="Times New Roman" w:hAnsi="Times New Roman" w:cs="Times New Roman"/>
          <w:sz w:val="28"/>
          <w:szCs w:val="28"/>
        </w:rPr>
        <w:t xml:space="preserve"> ___</w:t>
      </w:r>
      <w:r w:rsidR="00007970">
        <w:rPr>
          <w:rFonts w:ascii="Times New Roman" w:hAnsi="Times New Roman" w:cs="Times New Roman"/>
          <w:sz w:val="28"/>
          <w:szCs w:val="28"/>
        </w:rPr>
        <w:t>_______ ____________ "__" __</w:t>
      </w:r>
      <w:r w:rsidRPr="008E097C">
        <w:rPr>
          <w:rFonts w:ascii="Times New Roman" w:hAnsi="Times New Roman" w:cs="Times New Roman"/>
          <w:sz w:val="28"/>
          <w:szCs w:val="28"/>
        </w:rPr>
        <w:t>___ 20__ г.</w:t>
      </w:r>
    </w:p>
    <w:p w:rsidR="001F2055" w:rsidRPr="00007970" w:rsidRDefault="00007970" w:rsidP="000079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</w:t>
      </w:r>
      <w:r w:rsidR="001F2055" w:rsidRPr="00007970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="001F2055" w:rsidRPr="00007970">
        <w:rPr>
          <w:rFonts w:ascii="Times New Roman" w:hAnsi="Times New Roman" w:cs="Times New Roman"/>
          <w:sz w:val="18"/>
          <w:szCs w:val="28"/>
        </w:rPr>
        <w:t xml:space="preserve">подпись) 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="001F2055" w:rsidRPr="00007970">
        <w:rPr>
          <w:rFonts w:ascii="Times New Roman" w:hAnsi="Times New Roman" w:cs="Times New Roman"/>
          <w:sz w:val="18"/>
          <w:szCs w:val="28"/>
        </w:rPr>
        <w:t xml:space="preserve">  (расшифровка подписи)</w:t>
      </w: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Лицо, принявшее</w:t>
      </w:r>
      <w:r w:rsidR="00007970">
        <w:rPr>
          <w:rFonts w:ascii="Times New Roman" w:hAnsi="Times New Roman" w:cs="Times New Roman"/>
          <w:sz w:val="28"/>
          <w:szCs w:val="28"/>
        </w:rPr>
        <w:t xml:space="preserve"> </w:t>
      </w:r>
      <w:r w:rsidRPr="008E097C">
        <w:rPr>
          <w:rFonts w:ascii="Times New Roman" w:hAnsi="Times New Roman" w:cs="Times New Roman"/>
          <w:sz w:val="28"/>
          <w:szCs w:val="28"/>
        </w:rPr>
        <w:t xml:space="preserve">уведомление       </w:t>
      </w:r>
      <w:r w:rsidR="00007970">
        <w:rPr>
          <w:rFonts w:ascii="Times New Roman" w:hAnsi="Times New Roman" w:cs="Times New Roman"/>
          <w:sz w:val="28"/>
          <w:szCs w:val="28"/>
        </w:rPr>
        <w:t xml:space="preserve">  ___________ _____</w:t>
      </w:r>
      <w:r w:rsidRPr="008E097C">
        <w:rPr>
          <w:rFonts w:ascii="Times New Roman" w:hAnsi="Times New Roman" w:cs="Times New Roman"/>
          <w:sz w:val="28"/>
          <w:szCs w:val="28"/>
        </w:rPr>
        <w:t>_____ "__" ______ 20__ г.</w:t>
      </w:r>
    </w:p>
    <w:p w:rsidR="001F2055" w:rsidRPr="008E097C" w:rsidRDefault="001F2055" w:rsidP="00007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70">
        <w:rPr>
          <w:rFonts w:ascii="Times New Roman" w:hAnsi="Times New Roman" w:cs="Times New Roman"/>
          <w:sz w:val="18"/>
          <w:szCs w:val="28"/>
        </w:rPr>
        <w:t xml:space="preserve">               </w:t>
      </w:r>
      <w:r w:rsidR="00007970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 w:rsidRPr="00007970">
        <w:rPr>
          <w:rFonts w:ascii="Times New Roman" w:hAnsi="Times New Roman" w:cs="Times New Roman"/>
          <w:sz w:val="18"/>
          <w:szCs w:val="28"/>
        </w:rPr>
        <w:t xml:space="preserve">      (</w:t>
      </w:r>
      <w:proofErr w:type="gramStart"/>
      <w:r w:rsidRPr="00007970">
        <w:rPr>
          <w:rFonts w:ascii="Times New Roman" w:hAnsi="Times New Roman" w:cs="Times New Roman"/>
          <w:sz w:val="18"/>
          <w:szCs w:val="28"/>
        </w:rPr>
        <w:t xml:space="preserve">подпись)   </w:t>
      </w:r>
      <w:proofErr w:type="gramEnd"/>
      <w:r w:rsidRPr="00007970">
        <w:rPr>
          <w:rFonts w:ascii="Times New Roman" w:hAnsi="Times New Roman" w:cs="Times New Roman"/>
          <w:sz w:val="18"/>
          <w:szCs w:val="28"/>
        </w:rPr>
        <w:t>(расшифровка подписи)</w:t>
      </w:r>
    </w:p>
    <w:p w:rsidR="00007970" w:rsidRDefault="00007970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70" w:rsidRDefault="001F2055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007970">
        <w:rPr>
          <w:rFonts w:ascii="Times New Roman" w:hAnsi="Times New Roman" w:cs="Times New Roman"/>
          <w:sz w:val="28"/>
          <w:szCs w:val="28"/>
        </w:rPr>
        <w:t xml:space="preserve"> уведомлений</w:t>
      </w:r>
    </w:p>
    <w:p w:rsidR="001F2055" w:rsidRPr="008E097C" w:rsidRDefault="00007970" w:rsidP="008E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   </w:t>
      </w:r>
      <w:r w:rsidR="001F2055" w:rsidRPr="008E097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55" w:rsidRPr="008E097C" w:rsidRDefault="001F2055" w:rsidP="008E0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7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72815" w:rsidRPr="008E097C" w:rsidRDefault="001F2055" w:rsidP="00007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8"/>
      <w:bookmarkEnd w:id="9"/>
      <w:r w:rsidRPr="00007970">
        <w:rPr>
          <w:rFonts w:ascii="Times New Roman" w:hAnsi="Times New Roman" w:cs="Times New Roman"/>
          <w:szCs w:val="28"/>
        </w:rPr>
        <w:t>&lt;*&gt; Заполняется при наличии документов, подтверждающих стоимость подарка.</w:t>
      </w:r>
    </w:p>
    <w:sectPr w:rsidR="00D72815" w:rsidRPr="008E097C" w:rsidSect="00007970">
      <w:headerReference w:type="default" r:id="rId16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D7" w:rsidRDefault="004A53D7" w:rsidP="008E097C">
      <w:pPr>
        <w:spacing w:after="0" w:line="240" w:lineRule="auto"/>
      </w:pPr>
      <w:r>
        <w:separator/>
      </w:r>
    </w:p>
  </w:endnote>
  <w:endnote w:type="continuationSeparator" w:id="0">
    <w:p w:rsidR="004A53D7" w:rsidRDefault="004A53D7" w:rsidP="008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D7" w:rsidRDefault="004A53D7" w:rsidP="008E097C">
      <w:pPr>
        <w:spacing w:after="0" w:line="240" w:lineRule="auto"/>
      </w:pPr>
      <w:r>
        <w:separator/>
      </w:r>
    </w:p>
  </w:footnote>
  <w:footnote w:type="continuationSeparator" w:id="0">
    <w:p w:rsidR="004A53D7" w:rsidRDefault="004A53D7" w:rsidP="008E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430369"/>
      <w:docPartObj>
        <w:docPartGallery w:val="Page Numbers (Top of Page)"/>
        <w:docPartUnique/>
      </w:docPartObj>
    </w:sdtPr>
    <w:sdtContent>
      <w:p w:rsidR="008E097C" w:rsidRDefault="008E09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70">
          <w:rPr>
            <w:noProof/>
          </w:rPr>
          <w:t>5</w:t>
        </w:r>
        <w:r>
          <w:fldChar w:fldCharType="end"/>
        </w:r>
      </w:p>
    </w:sdtContent>
  </w:sdt>
  <w:p w:rsidR="008E097C" w:rsidRDefault="008E0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D"/>
    <w:rsid w:val="00007970"/>
    <w:rsid w:val="001F2055"/>
    <w:rsid w:val="004A53D7"/>
    <w:rsid w:val="0081252D"/>
    <w:rsid w:val="008E097C"/>
    <w:rsid w:val="00D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DA3D"/>
  <w15:chartTrackingRefBased/>
  <w15:docId w15:val="{8C963F1B-D6AE-4B12-B6A1-067ADA6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97C"/>
  </w:style>
  <w:style w:type="paragraph" w:styleId="a5">
    <w:name w:val="footer"/>
    <w:basedOn w:val="a"/>
    <w:link w:val="a6"/>
    <w:uiPriority w:val="99"/>
    <w:unhideWhenUsed/>
    <w:rsid w:val="008E0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CB92B556D7CA191563E3BBEEBF94D2B3DF3AF7FCFDACA273B9A0F5E1ECD327F34493247CD8F1515C07FDED8729DAtBO9B" TargetMode="External"/><Relationship Id="rId13" Type="http://schemas.openxmlformats.org/officeDocument/2006/relationships/hyperlink" Target="consultantplus://offline/ref=800DCB92B556D7CA191563E3BBEEBF94D2B3DF3AF5FAFAA8A073B9A0F5E1ECD327F344812424D4F1504206F9F8D1789CED29289BD426304C95D486t4O5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DCB92B556D7CA191563E3BBEEBF94D2B3DF3AF7FAFEA3A773B9A0F5E1ECD327F34493247CD8F1515C07FDED8729DAtBO9B" TargetMode="External"/><Relationship Id="rId12" Type="http://schemas.openxmlformats.org/officeDocument/2006/relationships/hyperlink" Target="consultantplus://offline/ref=800DCB92B556D7CA191563E3BBEEBF94D2B3DF3AFAF9F8ACA573B9A0F5E1ECD327F344812424D4F1504207FCF8D1789CED29289BD426304C95D486t4O5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CB92B556D7CA191563E3BBEEBF94D2B3DF3AFAF9F8ACA573B9A0F5E1ECD327F344812424D4F1504206F7F8D1789CED29289BD426304C95D486t4O5B" TargetMode="External"/><Relationship Id="rId11" Type="http://schemas.openxmlformats.org/officeDocument/2006/relationships/hyperlink" Target="consultantplus://offline/ref=800DCB92B556D7CA191563E3BBEEBF94D2B3DF3AFAF9F8ACA573B9A0F5E1ECD327F344812424D4F1504207FDF8D1789CED29289BD426304C95D486t4O5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0DCB92B556D7CA191563E3BBEEBF94D2B3DF3AFAF9F8ACA573B9A0F5E1ECD327F344812424D4F1504207FAF8D1789CED29289BD426304C95D486t4O5B" TargetMode="External"/><Relationship Id="rId10" Type="http://schemas.openxmlformats.org/officeDocument/2006/relationships/hyperlink" Target="consultantplus://offline/ref=800DCB92B556D7CA191563E3BBEEBF94D2B3DF3AFAF9F8ACA573B9A0F5E1ECD327F344812424D4F1504207FEF8D1789CED29289BD426304C95D486t4O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0DCB92B556D7CA191563E3BBEEBF94D2B3DF3AFAF9F8ACA573B9A0F5E1ECD327F344812424D4F1504207FFF8D1789CED29289BD426304C95D486t4O5B" TargetMode="External"/><Relationship Id="rId14" Type="http://schemas.openxmlformats.org/officeDocument/2006/relationships/hyperlink" Target="consultantplus://offline/ref=800DCB92B556D7CA191563E3BBEEBF94D2B3DF3AFAF9F8ACA573B9A0F5E1ECD327F344812424D4F1504207FBF8D1789CED29289BD426304C95D486t4O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2318</Words>
  <Characters>13216</Characters>
  <Application>Microsoft Office Word</Application>
  <DocSecurity>0</DocSecurity>
  <Lines>110</Lines>
  <Paragraphs>31</Paragraphs>
  <ScaleCrop>false</ScaleCrop>
  <Company>diakov.net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2021-12-01T01:13:00Z</dcterms:created>
  <dcterms:modified xsi:type="dcterms:W3CDTF">2021-12-01T01:24:00Z</dcterms:modified>
</cp:coreProperties>
</file>