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09" w:rsidRPr="006E7836" w:rsidRDefault="00531D09" w:rsidP="00351084">
      <w:pPr>
        <w:jc w:val="center"/>
        <w:rPr>
          <w:b/>
          <w:sz w:val="28"/>
          <w:szCs w:val="28"/>
        </w:rPr>
      </w:pPr>
      <w:r w:rsidRPr="006E7836">
        <w:rPr>
          <w:b/>
          <w:sz w:val="28"/>
          <w:szCs w:val="28"/>
        </w:rPr>
        <w:t xml:space="preserve">Отчёт </w:t>
      </w:r>
    </w:p>
    <w:p w:rsidR="00531D09" w:rsidRPr="006E7836" w:rsidRDefault="00531D09" w:rsidP="00351084">
      <w:pPr>
        <w:jc w:val="center"/>
        <w:rPr>
          <w:b/>
          <w:sz w:val="28"/>
          <w:szCs w:val="28"/>
        </w:rPr>
      </w:pPr>
      <w:r w:rsidRPr="006E7836">
        <w:rPr>
          <w:b/>
          <w:sz w:val="28"/>
          <w:szCs w:val="28"/>
        </w:rPr>
        <w:t xml:space="preserve">о работе антитеррористической комиссии муниципального образования </w:t>
      </w:r>
    </w:p>
    <w:p w:rsidR="00531D09" w:rsidRPr="006E7836" w:rsidRDefault="00531D09" w:rsidP="00351084">
      <w:pPr>
        <w:jc w:val="center"/>
        <w:rPr>
          <w:b/>
          <w:sz w:val="28"/>
          <w:szCs w:val="28"/>
        </w:rPr>
      </w:pPr>
      <w:r w:rsidRPr="006E7836">
        <w:rPr>
          <w:b/>
          <w:sz w:val="28"/>
          <w:szCs w:val="28"/>
        </w:rPr>
        <w:t>г. Белогорск в первом полугодии 2018 года</w:t>
      </w:r>
    </w:p>
    <w:p w:rsidR="00531D09" w:rsidRDefault="00531D09" w:rsidP="00351084">
      <w:pPr>
        <w:jc w:val="center"/>
        <w:rPr>
          <w:sz w:val="28"/>
          <w:szCs w:val="28"/>
        </w:rPr>
      </w:pPr>
    </w:p>
    <w:p w:rsidR="00531D09" w:rsidRDefault="00531D09" w:rsidP="0048247A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Общественно-политическая и социальная обстановка на территории муниципального образования в отчетном периоде была стабильная, подконтрольная органам власти и правопорядка. А</w:t>
      </w:r>
      <w:r w:rsidRPr="00E420FE">
        <w:rPr>
          <w:sz w:val="28"/>
          <w:szCs w:val="28"/>
        </w:rPr>
        <w:t>ктов терроризма,</w:t>
      </w:r>
      <w:r>
        <w:rPr>
          <w:sz w:val="28"/>
          <w:szCs w:val="28"/>
        </w:rPr>
        <w:t xml:space="preserve"> экстремистских проявлений,</w:t>
      </w:r>
      <w:r w:rsidRPr="00E420FE">
        <w:rPr>
          <w:sz w:val="28"/>
          <w:szCs w:val="28"/>
        </w:rPr>
        <w:t xml:space="preserve"> вмешательства в деятельность объектов повышенной опасности и жизнеобеспечения, грубых нарушений общественного порядка при </w:t>
      </w:r>
      <w:r>
        <w:rPr>
          <w:sz w:val="28"/>
          <w:szCs w:val="28"/>
        </w:rPr>
        <w:t>проведении массовых мероприятий,</w:t>
      </w:r>
      <w:r w:rsidRPr="00E420FE">
        <w:rPr>
          <w:sz w:val="28"/>
          <w:szCs w:val="28"/>
        </w:rPr>
        <w:t xml:space="preserve"> а также преступлений, имеющих большой общественный резонанс</w:t>
      </w:r>
      <w:r>
        <w:rPr>
          <w:sz w:val="28"/>
          <w:szCs w:val="28"/>
        </w:rPr>
        <w:t>,</w:t>
      </w:r>
      <w:r w:rsidRPr="00E420FE">
        <w:rPr>
          <w:sz w:val="28"/>
          <w:szCs w:val="28"/>
        </w:rPr>
        <w:t xml:space="preserve"> не </w:t>
      </w:r>
      <w:r>
        <w:rPr>
          <w:sz w:val="28"/>
          <w:szCs w:val="28"/>
        </w:rPr>
        <w:t>произошло</w:t>
      </w:r>
      <w:r w:rsidRPr="00E420FE">
        <w:rPr>
          <w:sz w:val="28"/>
          <w:szCs w:val="28"/>
        </w:rPr>
        <w:t>.</w:t>
      </w:r>
    </w:p>
    <w:p w:rsidR="00531D09" w:rsidRDefault="00531D09" w:rsidP="0048247A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 текущий период проведены  заседания антитеррористической комиссии:</w:t>
      </w:r>
    </w:p>
    <w:p w:rsidR="00531D09" w:rsidRPr="00E90D0B" w:rsidRDefault="00531D09" w:rsidP="00E90D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0D0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90D0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90D0B">
        <w:rPr>
          <w:sz w:val="28"/>
          <w:szCs w:val="28"/>
        </w:rPr>
        <w:t>.201</w:t>
      </w:r>
      <w:r>
        <w:rPr>
          <w:sz w:val="28"/>
          <w:szCs w:val="28"/>
        </w:rPr>
        <w:t xml:space="preserve">8г. </w:t>
      </w:r>
      <w:r w:rsidRPr="00E90D0B">
        <w:rPr>
          <w:sz w:val="28"/>
          <w:szCs w:val="28"/>
        </w:rPr>
        <w:t>О подготовке и проведении праздничных дней в период с 23 по 25 февраля и с 08 по 11 марта 2018 года.</w:t>
      </w:r>
    </w:p>
    <w:p w:rsidR="00531D09" w:rsidRDefault="00531D09" w:rsidP="00E90D0B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90D0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90D0B">
        <w:rPr>
          <w:sz w:val="28"/>
          <w:szCs w:val="28"/>
        </w:rPr>
        <w:t>.201</w:t>
      </w:r>
      <w:r>
        <w:rPr>
          <w:sz w:val="28"/>
          <w:szCs w:val="28"/>
        </w:rPr>
        <w:t>8г.</w:t>
      </w:r>
      <w:r w:rsidRPr="00E90D0B">
        <w:rPr>
          <w:sz w:val="28"/>
          <w:szCs w:val="28"/>
        </w:rPr>
        <w:t>О подготовке и проведении дня голосования по выборам Президента РФ 18 марта 2018 года</w:t>
      </w:r>
      <w:r>
        <w:rPr>
          <w:sz w:val="28"/>
          <w:szCs w:val="28"/>
        </w:rPr>
        <w:t xml:space="preserve">. </w:t>
      </w:r>
    </w:p>
    <w:p w:rsidR="00531D09" w:rsidRDefault="00531D09" w:rsidP="00E90D0B">
      <w:pPr>
        <w:tabs>
          <w:tab w:val="left" w:pos="0"/>
        </w:tabs>
        <w:ind w:left="786"/>
        <w:jc w:val="both"/>
        <w:rPr>
          <w:sz w:val="28"/>
          <w:szCs w:val="28"/>
        </w:rPr>
      </w:pPr>
      <w:r w:rsidRPr="00E90D0B">
        <w:rPr>
          <w:sz w:val="28"/>
          <w:szCs w:val="28"/>
        </w:rPr>
        <w:t>О ходе исполнения решений антитеррористической комиссии Амурской области.</w:t>
      </w:r>
    </w:p>
    <w:p w:rsidR="00531D09" w:rsidRPr="00E90D0B" w:rsidRDefault="00531D09" w:rsidP="00E90D0B">
      <w:pPr>
        <w:tabs>
          <w:tab w:val="left" w:pos="0"/>
        </w:tabs>
        <w:ind w:left="786"/>
        <w:jc w:val="both"/>
        <w:rPr>
          <w:sz w:val="28"/>
          <w:szCs w:val="28"/>
        </w:rPr>
      </w:pPr>
      <w:r w:rsidRPr="00E90D0B">
        <w:rPr>
          <w:sz w:val="28"/>
          <w:szCs w:val="28"/>
        </w:rPr>
        <w:t>О реализации полномочий органов местного самоуправления в области противодействия терроризму при решении вопросов местного значения с учётом изменений, внесённых Федеральным законом от 06.03.2006 № 35-ФЗ «О противодействии терроризму».</w:t>
      </w:r>
    </w:p>
    <w:p w:rsidR="00531D09" w:rsidRDefault="00531D09" w:rsidP="00E90D0B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782D0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82D06">
        <w:rPr>
          <w:sz w:val="28"/>
          <w:szCs w:val="28"/>
        </w:rPr>
        <w:t>.201</w:t>
      </w:r>
      <w:r>
        <w:rPr>
          <w:sz w:val="28"/>
          <w:szCs w:val="28"/>
        </w:rPr>
        <w:t>8г.</w:t>
      </w:r>
      <w:r w:rsidRPr="00E90D0B">
        <w:rPr>
          <w:sz w:val="28"/>
          <w:szCs w:val="28"/>
        </w:rPr>
        <w:t>Обеспечение    безопасности    в   период   празднования   майских</w:t>
      </w:r>
      <w:r>
        <w:rPr>
          <w:sz w:val="28"/>
          <w:szCs w:val="28"/>
        </w:rPr>
        <w:t xml:space="preserve"> </w:t>
      </w:r>
      <w:r w:rsidRPr="00E90D0B">
        <w:rPr>
          <w:sz w:val="28"/>
          <w:szCs w:val="28"/>
        </w:rPr>
        <w:t>праздников 2018 года.</w:t>
      </w:r>
    </w:p>
    <w:p w:rsidR="00531D09" w:rsidRDefault="00531D09" w:rsidP="002E0A74">
      <w:pPr>
        <w:tabs>
          <w:tab w:val="left" w:pos="0"/>
        </w:tabs>
        <w:ind w:left="786"/>
        <w:jc w:val="both"/>
        <w:rPr>
          <w:sz w:val="28"/>
          <w:szCs w:val="28"/>
        </w:rPr>
      </w:pPr>
      <w:r w:rsidRPr="00E90D0B">
        <w:rPr>
          <w:sz w:val="28"/>
          <w:szCs w:val="28"/>
        </w:rPr>
        <w:t>О   реализации   мероприятий,   предусмотренных   Постановлением Правительства   Российской   Федерации   от   25.03.2015  года  № 272  «Об  утверждении  требований  к  антитеррористической   защищенности  мест  массового  пребывания  людей  и  объектов  (территорий),  подлежащих  обязательной  охране  полицией  и  форм паспортов  безопасности  таких  мест  и  объектов  (территорий)».</w:t>
      </w:r>
    </w:p>
    <w:p w:rsidR="00531D09" w:rsidRPr="00782D06" w:rsidRDefault="00531D09" w:rsidP="002E0A74">
      <w:pPr>
        <w:tabs>
          <w:tab w:val="left" w:pos="0"/>
        </w:tabs>
        <w:ind w:left="786"/>
        <w:jc w:val="both"/>
        <w:rPr>
          <w:sz w:val="28"/>
          <w:szCs w:val="28"/>
        </w:rPr>
      </w:pPr>
      <w:r w:rsidRPr="002E0A74">
        <w:rPr>
          <w:sz w:val="28"/>
          <w:szCs w:val="28"/>
        </w:rPr>
        <w:t>Об  эффективности  принимаемых мер  по  обеспечению     антитеррористической  защищенности  объектов  транспорта,     транспортной  инфраструктуры,  и  топливно-энергетического  комплекса</w:t>
      </w:r>
      <w:r>
        <w:rPr>
          <w:sz w:val="28"/>
          <w:szCs w:val="28"/>
        </w:rPr>
        <w:t>.</w:t>
      </w:r>
    </w:p>
    <w:p w:rsidR="00531D09" w:rsidRPr="00EB44F5" w:rsidRDefault="00531D09" w:rsidP="0048247A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EB44F5">
        <w:rPr>
          <w:sz w:val="28"/>
          <w:szCs w:val="28"/>
        </w:rPr>
        <w:t>Подготовка членов АТК по вопросам АТД осуществлялась в ходе совместной работы с более опытными сотрудниками комиссии, изучением руководящих документов и методических рекомендаций.</w:t>
      </w:r>
    </w:p>
    <w:p w:rsidR="00531D09" w:rsidRPr="00EB44F5" w:rsidRDefault="00531D09" w:rsidP="0048247A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EB44F5">
        <w:rPr>
          <w:sz w:val="28"/>
          <w:szCs w:val="28"/>
        </w:rPr>
        <w:t xml:space="preserve">Решения антитеррористической комиссии Амурской области, в части, касающейся работы АТК муниципального образования, приняты к руководству, с внесением соответствующих изменений и уточнений в планирующие документы и проводимые мероприятия. </w:t>
      </w:r>
    </w:p>
    <w:p w:rsidR="00531D09" w:rsidRPr="00EB44F5" w:rsidRDefault="00531D09" w:rsidP="0048247A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EB44F5">
        <w:rPr>
          <w:sz w:val="28"/>
          <w:szCs w:val="28"/>
        </w:rPr>
        <w:t>Результаты исполнения принятых решений, решений областной антитеррористической комиссии, докладывались ответственными членами комиссии (приглашаемыми должностными лицами) на заседании городской комиссии. Контроль осуществлялся председателем комиссии через секретаря АТК.</w:t>
      </w:r>
    </w:p>
    <w:p w:rsidR="00531D09" w:rsidRPr="00EB44F5" w:rsidRDefault="00531D09" w:rsidP="0048247A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EB44F5">
        <w:rPr>
          <w:sz w:val="28"/>
          <w:szCs w:val="28"/>
        </w:rPr>
        <w:t>Рабочие группы при АТК создавались на время проведения проверок состояния АТЗ возможных объектов террористических посягательств, обеспечения безопасности проведения майских праздников.</w:t>
      </w:r>
    </w:p>
    <w:p w:rsidR="00531D09" w:rsidRPr="00EB44F5" w:rsidRDefault="00531D09" w:rsidP="0048247A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EB44F5">
        <w:rPr>
          <w:sz w:val="28"/>
          <w:szCs w:val="28"/>
        </w:rPr>
        <w:t>Проведены мероприятия по совершенствованию антитеррористической защищенности предприятий и учреждений:</w:t>
      </w:r>
    </w:p>
    <w:p w:rsidR="00531D09" w:rsidRPr="00EB44F5" w:rsidRDefault="00531D09" w:rsidP="0048247A">
      <w:pPr>
        <w:numPr>
          <w:ilvl w:val="0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 w:rsidRPr="00EB44F5">
        <w:rPr>
          <w:sz w:val="28"/>
          <w:szCs w:val="28"/>
        </w:rPr>
        <w:t>уточнение и разработка комплекта документации АТЗ на объекты жизнеобеспечения, торговли и общественного питания, потенциально опасные объекты;</w:t>
      </w:r>
    </w:p>
    <w:p w:rsidR="00531D09" w:rsidRPr="00EB44F5" w:rsidRDefault="00531D09" w:rsidP="0048247A">
      <w:pPr>
        <w:numPr>
          <w:ilvl w:val="0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 w:rsidRPr="00EB44F5">
        <w:rPr>
          <w:sz w:val="28"/>
          <w:szCs w:val="28"/>
        </w:rPr>
        <w:t>проведены проверки состояния АТЗ объектов с массовым пребыванием населения. В ходе проверок установлено, что состояние охраны объектов – удовлетворительное.</w:t>
      </w:r>
    </w:p>
    <w:p w:rsidR="00531D09" w:rsidRPr="00EB44F5" w:rsidRDefault="00531D09" w:rsidP="0048247A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EB44F5">
        <w:rPr>
          <w:sz w:val="28"/>
          <w:szCs w:val="28"/>
        </w:rPr>
        <w:t>В первом полугодии 201</w:t>
      </w:r>
      <w:r>
        <w:rPr>
          <w:sz w:val="28"/>
          <w:szCs w:val="28"/>
        </w:rPr>
        <w:t>8</w:t>
      </w:r>
      <w:r w:rsidRPr="00EB44F5">
        <w:rPr>
          <w:sz w:val="28"/>
          <w:szCs w:val="28"/>
        </w:rPr>
        <w:t xml:space="preserve"> года ежемесячно проводились заседания городского молодежного клуба «По лабиринтам права» в целях противодействия идеологии терроризма.</w:t>
      </w:r>
    </w:p>
    <w:p w:rsidR="00531D09" w:rsidRPr="00EB44F5" w:rsidRDefault="00531D09" w:rsidP="0048247A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EB44F5">
        <w:rPr>
          <w:sz w:val="28"/>
          <w:szCs w:val="28"/>
        </w:rPr>
        <w:t xml:space="preserve">За отчетный период еженедельно  осуществлялся мониторинг общественно-политической и социальной обстановки в городе с привлечением СМИ. </w:t>
      </w:r>
    </w:p>
    <w:p w:rsidR="00531D09" w:rsidRPr="00EB44F5" w:rsidRDefault="00531D09" w:rsidP="0048247A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EB44F5">
        <w:rPr>
          <w:sz w:val="28"/>
          <w:szCs w:val="28"/>
        </w:rPr>
        <w:t>За текущий период ежемесячно проводились заседания Административной комиссии.</w:t>
      </w:r>
    </w:p>
    <w:p w:rsidR="00531D09" w:rsidRPr="004B5F0F" w:rsidRDefault="00531D09" w:rsidP="0048247A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4B5F0F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4B5F0F">
        <w:rPr>
          <w:sz w:val="28"/>
          <w:szCs w:val="28"/>
        </w:rPr>
        <w:t>подготовки персонала объектов возможных террористических посягательств, населения города к действиям при угрозе и совершении террористических актов с 14-20 мая 201</w:t>
      </w:r>
      <w:r>
        <w:rPr>
          <w:sz w:val="28"/>
          <w:szCs w:val="28"/>
        </w:rPr>
        <w:t>8</w:t>
      </w:r>
      <w:r w:rsidRPr="004B5F0F">
        <w:rPr>
          <w:sz w:val="28"/>
          <w:szCs w:val="28"/>
        </w:rPr>
        <w:t xml:space="preserve"> года проведен слет-соревнование «Школа безопасности» с персоналом и учащимися общеобразовательных учреждений.</w:t>
      </w:r>
    </w:p>
    <w:p w:rsidR="00531D09" w:rsidRPr="00EB44F5" w:rsidRDefault="00531D09" w:rsidP="0048247A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 w:rsidRPr="00EB44F5">
        <w:rPr>
          <w:sz w:val="28"/>
          <w:szCs w:val="28"/>
        </w:rPr>
        <w:t>Регулярно осуществлялся контроль за деятельностью общественных и религиозных организаций.</w:t>
      </w:r>
    </w:p>
    <w:p w:rsidR="00531D09" w:rsidRDefault="00531D09" w:rsidP="002C4E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1D09" w:rsidRPr="00E81D02" w:rsidRDefault="00531D09" w:rsidP="00E81D02">
      <w:pPr>
        <w:jc w:val="both"/>
        <w:rPr>
          <w:sz w:val="28"/>
          <w:szCs w:val="28"/>
        </w:rPr>
      </w:pPr>
    </w:p>
    <w:p w:rsidR="00531D09" w:rsidRDefault="00531D09" w:rsidP="007C2D4A">
      <w:pPr>
        <w:tabs>
          <w:tab w:val="center" w:pos="4677"/>
          <w:tab w:val="left" w:pos="5895"/>
        </w:tabs>
        <w:rPr>
          <w:b/>
          <w:sz w:val="28"/>
          <w:szCs w:val="28"/>
        </w:rPr>
      </w:pPr>
    </w:p>
    <w:p w:rsidR="00531D09" w:rsidRDefault="00531D09" w:rsidP="007C2D4A">
      <w:pPr>
        <w:tabs>
          <w:tab w:val="center" w:pos="4677"/>
          <w:tab w:val="left" w:pos="5895"/>
        </w:tabs>
        <w:rPr>
          <w:b/>
          <w:sz w:val="28"/>
          <w:szCs w:val="28"/>
        </w:rPr>
      </w:pPr>
    </w:p>
    <w:p w:rsidR="00531D09" w:rsidRDefault="00531D09" w:rsidP="006D13DF">
      <w:pPr>
        <w:ind w:firstLine="708"/>
        <w:jc w:val="both"/>
        <w:rPr>
          <w:sz w:val="28"/>
          <w:szCs w:val="28"/>
        </w:rPr>
      </w:pPr>
    </w:p>
    <w:p w:rsidR="00531D09" w:rsidRDefault="00531D09" w:rsidP="006D13DF">
      <w:pPr>
        <w:ind w:firstLine="708"/>
        <w:jc w:val="both"/>
        <w:rPr>
          <w:sz w:val="28"/>
          <w:szCs w:val="28"/>
        </w:rPr>
      </w:pPr>
    </w:p>
    <w:p w:rsidR="00531D09" w:rsidRDefault="00531D09" w:rsidP="006D13DF">
      <w:pPr>
        <w:ind w:firstLine="708"/>
        <w:jc w:val="both"/>
        <w:rPr>
          <w:sz w:val="28"/>
          <w:szCs w:val="28"/>
        </w:rPr>
      </w:pPr>
    </w:p>
    <w:p w:rsidR="00531D09" w:rsidRDefault="00531D09" w:rsidP="006D13DF">
      <w:pPr>
        <w:ind w:firstLine="708"/>
        <w:jc w:val="both"/>
        <w:rPr>
          <w:sz w:val="28"/>
          <w:szCs w:val="28"/>
        </w:rPr>
      </w:pPr>
    </w:p>
    <w:p w:rsidR="00531D09" w:rsidRDefault="00531D09" w:rsidP="006D13DF">
      <w:pPr>
        <w:ind w:firstLine="708"/>
        <w:jc w:val="both"/>
        <w:rPr>
          <w:sz w:val="28"/>
          <w:szCs w:val="28"/>
        </w:rPr>
      </w:pPr>
    </w:p>
    <w:p w:rsidR="00531D09" w:rsidRDefault="00531D09" w:rsidP="006D13DF">
      <w:pPr>
        <w:ind w:firstLine="708"/>
        <w:jc w:val="both"/>
        <w:rPr>
          <w:sz w:val="28"/>
          <w:szCs w:val="28"/>
        </w:rPr>
      </w:pPr>
    </w:p>
    <w:sectPr w:rsidR="00531D09" w:rsidSect="003510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480E"/>
    <w:multiLevelType w:val="hybridMultilevel"/>
    <w:tmpl w:val="2BFE07EA"/>
    <w:lvl w:ilvl="0" w:tplc="253019E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3F023A5"/>
    <w:multiLevelType w:val="hybridMultilevel"/>
    <w:tmpl w:val="1000121E"/>
    <w:lvl w:ilvl="0" w:tplc="7098F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176C0"/>
    <w:multiLevelType w:val="hybridMultilevel"/>
    <w:tmpl w:val="54E8C232"/>
    <w:lvl w:ilvl="0" w:tplc="7098F8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67D3127"/>
    <w:multiLevelType w:val="hybridMultilevel"/>
    <w:tmpl w:val="D8F4B67E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4">
    <w:nsid w:val="71F46D50"/>
    <w:multiLevelType w:val="hybridMultilevel"/>
    <w:tmpl w:val="79E854E0"/>
    <w:lvl w:ilvl="0" w:tplc="970E7518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084"/>
    <w:rsid w:val="0005153B"/>
    <w:rsid w:val="0007103B"/>
    <w:rsid w:val="00071091"/>
    <w:rsid w:val="0009315A"/>
    <w:rsid w:val="00094224"/>
    <w:rsid w:val="000A443D"/>
    <w:rsid w:val="000D0A96"/>
    <w:rsid w:val="000D28AE"/>
    <w:rsid w:val="000F25B3"/>
    <w:rsid w:val="000F4332"/>
    <w:rsid w:val="00116A13"/>
    <w:rsid w:val="001218A1"/>
    <w:rsid w:val="001839E9"/>
    <w:rsid w:val="001A3200"/>
    <w:rsid w:val="001A3663"/>
    <w:rsid w:val="001A6EDD"/>
    <w:rsid w:val="001D0D5B"/>
    <w:rsid w:val="001E120B"/>
    <w:rsid w:val="001F0966"/>
    <w:rsid w:val="0020544F"/>
    <w:rsid w:val="002116AF"/>
    <w:rsid w:val="00214B06"/>
    <w:rsid w:val="0022756E"/>
    <w:rsid w:val="00227594"/>
    <w:rsid w:val="002344F8"/>
    <w:rsid w:val="0024517B"/>
    <w:rsid w:val="00246C5F"/>
    <w:rsid w:val="00252D29"/>
    <w:rsid w:val="002B25F1"/>
    <w:rsid w:val="002C4E28"/>
    <w:rsid w:val="002E0A74"/>
    <w:rsid w:val="002E4B6E"/>
    <w:rsid w:val="002E766B"/>
    <w:rsid w:val="00300442"/>
    <w:rsid w:val="0033034A"/>
    <w:rsid w:val="00344666"/>
    <w:rsid w:val="00347B09"/>
    <w:rsid w:val="00351084"/>
    <w:rsid w:val="00355233"/>
    <w:rsid w:val="00387521"/>
    <w:rsid w:val="003C6A89"/>
    <w:rsid w:val="003C720A"/>
    <w:rsid w:val="003F08BD"/>
    <w:rsid w:val="00421487"/>
    <w:rsid w:val="00460672"/>
    <w:rsid w:val="0048247A"/>
    <w:rsid w:val="00483736"/>
    <w:rsid w:val="00486420"/>
    <w:rsid w:val="004A2448"/>
    <w:rsid w:val="004B1731"/>
    <w:rsid w:val="004B5F0F"/>
    <w:rsid w:val="004C04B2"/>
    <w:rsid w:val="004D562C"/>
    <w:rsid w:val="0050559C"/>
    <w:rsid w:val="00527C57"/>
    <w:rsid w:val="00531D09"/>
    <w:rsid w:val="005725AC"/>
    <w:rsid w:val="00583B01"/>
    <w:rsid w:val="005D550E"/>
    <w:rsid w:val="00663AAC"/>
    <w:rsid w:val="00665090"/>
    <w:rsid w:val="006A5AA2"/>
    <w:rsid w:val="006D13DF"/>
    <w:rsid w:val="006D6792"/>
    <w:rsid w:val="006E7836"/>
    <w:rsid w:val="007759C8"/>
    <w:rsid w:val="007813B3"/>
    <w:rsid w:val="00782D06"/>
    <w:rsid w:val="00793F92"/>
    <w:rsid w:val="00797012"/>
    <w:rsid w:val="007C2D4A"/>
    <w:rsid w:val="007E67F3"/>
    <w:rsid w:val="00807A14"/>
    <w:rsid w:val="008318EC"/>
    <w:rsid w:val="00844959"/>
    <w:rsid w:val="00852D7A"/>
    <w:rsid w:val="008578E1"/>
    <w:rsid w:val="00865FCC"/>
    <w:rsid w:val="00892BE6"/>
    <w:rsid w:val="008A6718"/>
    <w:rsid w:val="008D38DC"/>
    <w:rsid w:val="008D6D92"/>
    <w:rsid w:val="008E0261"/>
    <w:rsid w:val="008F535F"/>
    <w:rsid w:val="008F6C47"/>
    <w:rsid w:val="0090511D"/>
    <w:rsid w:val="00923FF6"/>
    <w:rsid w:val="00946DBB"/>
    <w:rsid w:val="00983B8E"/>
    <w:rsid w:val="009A55B0"/>
    <w:rsid w:val="009C1D5B"/>
    <w:rsid w:val="009E25A8"/>
    <w:rsid w:val="009E790D"/>
    <w:rsid w:val="00A051F5"/>
    <w:rsid w:val="00A43860"/>
    <w:rsid w:val="00A60AFC"/>
    <w:rsid w:val="00A612E6"/>
    <w:rsid w:val="00AC0DD9"/>
    <w:rsid w:val="00AE7F91"/>
    <w:rsid w:val="00B503E2"/>
    <w:rsid w:val="00B50D05"/>
    <w:rsid w:val="00B51E5A"/>
    <w:rsid w:val="00B52F37"/>
    <w:rsid w:val="00B562C0"/>
    <w:rsid w:val="00B77137"/>
    <w:rsid w:val="00B772A4"/>
    <w:rsid w:val="00B77C39"/>
    <w:rsid w:val="00B83F01"/>
    <w:rsid w:val="00BC3D0B"/>
    <w:rsid w:val="00BD2543"/>
    <w:rsid w:val="00BE6A2F"/>
    <w:rsid w:val="00BF6050"/>
    <w:rsid w:val="00C12963"/>
    <w:rsid w:val="00C33A75"/>
    <w:rsid w:val="00C64F32"/>
    <w:rsid w:val="00C81F0C"/>
    <w:rsid w:val="00CA11AE"/>
    <w:rsid w:val="00CF1213"/>
    <w:rsid w:val="00D154F0"/>
    <w:rsid w:val="00D20990"/>
    <w:rsid w:val="00D3227E"/>
    <w:rsid w:val="00D3568C"/>
    <w:rsid w:val="00D540A1"/>
    <w:rsid w:val="00D934A5"/>
    <w:rsid w:val="00DB2BC3"/>
    <w:rsid w:val="00DB548C"/>
    <w:rsid w:val="00DC363E"/>
    <w:rsid w:val="00DD34C5"/>
    <w:rsid w:val="00E417CA"/>
    <w:rsid w:val="00E420FE"/>
    <w:rsid w:val="00E7024A"/>
    <w:rsid w:val="00E81D02"/>
    <w:rsid w:val="00E90D0B"/>
    <w:rsid w:val="00EB44F5"/>
    <w:rsid w:val="00ED61E7"/>
    <w:rsid w:val="00EF47E6"/>
    <w:rsid w:val="00F358A1"/>
    <w:rsid w:val="00FB227F"/>
    <w:rsid w:val="00FC5BA8"/>
    <w:rsid w:val="00FD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 Знак Знак Знак"/>
    <w:basedOn w:val="Normal"/>
    <w:uiPriority w:val="99"/>
    <w:rsid w:val="0022756E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650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A438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E90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2</Pages>
  <Words>577</Words>
  <Characters>3294</Characters>
  <Application>Microsoft Office Outlook</Application>
  <DocSecurity>0</DocSecurity>
  <Lines>0</Lines>
  <Paragraphs>0</Paragraphs>
  <ScaleCrop>false</ScaleCrop>
  <Company>ГОЧС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Максимюк Ю.М.</dc:creator>
  <cp:keywords/>
  <dc:description/>
  <cp:lastModifiedBy>klient</cp:lastModifiedBy>
  <cp:revision>56</cp:revision>
  <cp:lastPrinted>2017-07-06T04:26:00Z</cp:lastPrinted>
  <dcterms:created xsi:type="dcterms:W3CDTF">2017-07-03T01:51:00Z</dcterms:created>
  <dcterms:modified xsi:type="dcterms:W3CDTF">2018-08-27T07:41:00Z</dcterms:modified>
</cp:coreProperties>
</file>