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E" w:rsidRPr="00EE46EE" w:rsidRDefault="00EE46EE" w:rsidP="00EE46EE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32"/>
          <w:szCs w:val="32"/>
          <w:u w:val="single"/>
          <w:lang w:eastAsia="ru-RU"/>
        </w:rPr>
      </w:pPr>
      <w:r w:rsidRPr="00EE46EE">
        <w:rPr>
          <w:rFonts w:ascii="Times New Roman" w:eastAsia="Times New Roman" w:hAnsi="Times New Roman" w:cs="Times New Roman"/>
          <w:b/>
          <w:bCs/>
          <w:color w:val="494949"/>
          <w:kern w:val="36"/>
          <w:sz w:val="32"/>
          <w:szCs w:val="32"/>
          <w:u w:val="single"/>
          <w:lang w:eastAsia="ru-RU"/>
        </w:rPr>
        <w:t>Порядок ознакомления заявителей с материалами проверки</w:t>
      </w:r>
    </w:p>
    <w:p w:rsidR="00EE46EE" w:rsidRPr="00EE46EE" w:rsidRDefault="00EE46EE" w:rsidP="00EE4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E46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Ознакомление с материалами проверки производится на основании письменного обращения заявителя либо его представителя, имеющего надлежащим образом оформленные полномочия от заявителя об ознакомлении (далее - заявитель). Для ознакомления заявителю предъявляются только те материалы, которые непосредственно затрагивают его права и свободы.</w:t>
      </w:r>
    </w:p>
    <w:p w:rsidR="00EE46EE" w:rsidRPr="00EE46EE" w:rsidRDefault="00EE46EE" w:rsidP="00EE4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E46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Письменное решение о предоставлении либо мотивированное решение об отказе заявителю в возможности ознакомиться с материалами проверки, об изготовлении копий документов принимают: в прокуратуре города Белогорска – прокурор и его заместители в десятидневный срок со дня подачи обращения заявителем.</w:t>
      </w:r>
      <w:bookmarkStart w:id="0" w:name="_GoBack"/>
      <w:bookmarkEnd w:id="0"/>
    </w:p>
    <w:p w:rsidR="00EE46EE" w:rsidRPr="00EE46EE" w:rsidRDefault="00EE46EE" w:rsidP="00EE4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E46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При необходимости решение об ознакомлении заявителя либо его представителя с конкретно указанным им документом может принять непосредственный исполнитель, рассматривавший обращение, по согласованию со своим руководителем.</w:t>
      </w:r>
    </w:p>
    <w:p w:rsidR="00EE46EE" w:rsidRPr="00EE46EE" w:rsidRDefault="00EE46EE" w:rsidP="00EE4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E46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Ознакомление заявителя с документами и материалами проверки осуществляется в строгом соответствии с требованиями Федерального закона от 27.07.2006 № 152-ФЗ «О персональных данных», законодательства РФ об охране семейной, врачебной, коммерческой банковской, налоговой, служебной, государственной и иной тайны.</w:t>
      </w:r>
    </w:p>
    <w:p w:rsidR="00EE46EE" w:rsidRPr="00EE46EE" w:rsidRDefault="00EE46EE" w:rsidP="00EE4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E46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и время ознакомления заявителя с материалами проверки определяются лицом, которому поручено ознакомление (исполнитель). Исполнитель доводит эту информацию до заявителя (устно либо письменно). Ознакомление заявителя с материалами проверки должно быть произведено не позднее 10 дней со дня принятия решения об ознакомлении.</w:t>
      </w:r>
    </w:p>
    <w:p w:rsidR="00EE46EE" w:rsidRPr="00EE46EE" w:rsidRDefault="00EE46EE" w:rsidP="00EE4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E46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Заявителю или его представителю отказывается в ознакомлении с документами и материалами, касающимися рассмотрения обращения, если это затрагивает права, свободы и законные интересы других лиц и если в указанных документах и материалах содержатся сведения, составляющие государственную или иную охраняемую федеральным законом тайну.</w:t>
      </w:r>
    </w:p>
    <w:p w:rsidR="00EE46EE" w:rsidRPr="00EE46EE" w:rsidRDefault="00EE46EE" w:rsidP="00EE4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E46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Должностное лицо, принявшее решение об отказе в ознакомлении с материалами проверки, разъясняет заявителю право обжаловать принятое решение вышестоящему прокурору и (или) в суд.</w:t>
      </w:r>
    </w:p>
    <w:p w:rsidR="005E1469" w:rsidRPr="00EE46EE" w:rsidRDefault="005E1469" w:rsidP="00EE46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469" w:rsidRPr="00EE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E"/>
    <w:rsid w:val="005E1469"/>
    <w:rsid w:val="00E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cp:lastPrinted>2017-01-19T09:28:00Z</cp:lastPrinted>
  <dcterms:created xsi:type="dcterms:W3CDTF">2017-01-19T09:26:00Z</dcterms:created>
  <dcterms:modified xsi:type="dcterms:W3CDTF">2017-01-19T09:28:00Z</dcterms:modified>
</cp:coreProperties>
</file>